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060C" w14:textId="24E273A2" w:rsidR="004038CC" w:rsidRPr="004038CC" w:rsidRDefault="004038CC" w:rsidP="004038CC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4038CC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SCAB I</w:t>
      </w:r>
      <w: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N</w:t>
      </w:r>
      <w:r w:rsidRPr="004038CC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 SHEEP ACT 1846</w:t>
      </w:r>
    </w:p>
    <w:p w14:paraId="2C087E0B" w14:textId="77777777" w:rsidR="004038CC" w:rsidRPr="004038CC" w:rsidRDefault="004038CC" w:rsidP="004038CC">
      <w:pPr>
        <w:rPr>
          <w:rFonts w:ascii="Arial" w:hAnsi="Arial" w:cs="Arial"/>
          <w:sz w:val="24"/>
          <w:szCs w:val="24"/>
        </w:rPr>
      </w:pPr>
    </w:p>
    <w:p w14:paraId="7D1672F1" w14:textId="77777777" w:rsidR="004038CC" w:rsidRPr="004038CC" w:rsidRDefault="004038CC" w:rsidP="004038CC">
      <w:pPr>
        <w:rPr>
          <w:rFonts w:ascii="Arial" w:hAnsi="Arial" w:cs="Arial"/>
          <w:sz w:val="24"/>
          <w:szCs w:val="24"/>
        </w:rPr>
      </w:pPr>
      <w:r w:rsidRPr="004038CC">
        <w:rPr>
          <w:rFonts w:ascii="Arial" w:hAnsi="Arial" w:cs="Arial"/>
          <w:sz w:val="24"/>
          <w:szCs w:val="24"/>
        </w:rPr>
        <w:t>The key provisions in this act are:</w:t>
      </w:r>
    </w:p>
    <w:p w14:paraId="614490AB" w14:textId="77777777" w:rsidR="004038CC" w:rsidRPr="004038CC" w:rsidRDefault="004038CC" w:rsidP="004038C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38CC">
        <w:rPr>
          <w:rFonts w:ascii="Arial" w:hAnsi="Arial" w:cs="Arial"/>
          <w:sz w:val="24"/>
          <w:szCs w:val="24"/>
        </w:rPr>
        <w:t>Repeals part of the 1844 Act and makes it illegal to move sheep and lambs infected with scab on any public land</w:t>
      </w:r>
    </w:p>
    <w:p w14:paraId="1E6ED98C" w14:textId="77777777" w:rsidR="004038CC" w:rsidRPr="004038CC" w:rsidRDefault="004038CC" w:rsidP="004038C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38CC">
        <w:rPr>
          <w:rFonts w:ascii="Arial" w:hAnsi="Arial" w:cs="Arial"/>
          <w:sz w:val="24"/>
          <w:szCs w:val="24"/>
        </w:rPr>
        <w:t>Sets penalties for non-conforming</w:t>
      </w:r>
    </w:p>
    <w:p w14:paraId="1D9C9924" w14:textId="77777777" w:rsidR="004038CC" w:rsidRPr="004038CC" w:rsidRDefault="004038CC" w:rsidP="004038CC">
      <w:pPr>
        <w:rPr>
          <w:rFonts w:ascii="Arial" w:hAnsi="Arial" w:cs="Arial"/>
          <w:sz w:val="24"/>
          <w:szCs w:val="24"/>
        </w:rPr>
      </w:pPr>
    </w:p>
    <w:p w14:paraId="1BABC648" w14:textId="77777777" w:rsidR="004038CC" w:rsidRPr="004038CC" w:rsidRDefault="004038CC" w:rsidP="004038CC">
      <w:pPr>
        <w:rPr>
          <w:rFonts w:ascii="Arial" w:hAnsi="Arial" w:cs="Arial"/>
          <w:sz w:val="20"/>
          <w:szCs w:val="20"/>
        </w:rPr>
      </w:pPr>
      <w:r w:rsidRPr="004038CC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4038CC">
        <w:rPr>
          <w:rFonts w:ascii="Arial" w:hAnsi="Arial" w:cs="Arial"/>
          <w:sz w:val="20"/>
          <w:szCs w:val="20"/>
        </w:rPr>
        <w:t>five person</w:t>
      </w:r>
      <w:proofErr w:type="gramEnd"/>
      <w:r w:rsidRPr="004038CC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06492297" w14:textId="77777777" w:rsidR="004038CC" w:rsidRPr="004038CC" w:rsidRDefault="004038CC" w:rsidP="004038CC">
      <w:pPr>
        <w:rPr>
          <w:rFonts w:ascii="Arial" w:hAnsi="Arial" w:cs="Arial"/>
          <w:sz w:val="20"/>
          <w:szCs w:val="20"/>
        </w:rPr>
      </w:pPr>
      <w:r w:rsidRPr="004038CC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28A881F8" w14:textId="77777777" w:rsidR="00AB2DC1" w:rsidRPr="004038CC" w:rsidRDefault="00AB2DC1">
      <w:pPr>
        <w:rPr>
          <w:rFonts w:ascii="Arial" w:hAnsi="Arial" w:cs="Arial"/>
          <w:sz w:val="20"/>
          <w:szCs w:val="20"/>
        </w:rPr>
      </w:pPr>
    </w:p>
    <w:sectPr w:rsidR="00AB2DC1" w:rsidRPr="00403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75260"/>
    <w:multiLevelType w:val="hybridMultilevel"/>
    <w:tmpl w:val="EE4C9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13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CC"/>
    <w:rsid w:val="004038CC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FC2C"/>
  <w15:chartTrackingRefBased/>
  <w15:docId w15:val="{C7FC1AB4-93DF-4528-8CA5-B3D1174C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2022-11-14T04:05:00Z</dcterms:created>
  <dcterms:modified xsi:type="dcterms:W3CDTF">2022-11-14T04:06:00Z</dcterms:modified>
</cp:coreProperties>
</file>