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FD951" w14:textId="06A4D8EF" w:rsidR="00E15938" w:rsidRPr="00BE0918" w:rsidRDefault="00E15938" w:rsidP="00BE0918">
      <w:pPr>
        <w:widowControl w:val="0"/>
        <w:spacing w:after="0" w:line="360" w:lineRule="auto"/>
        <w:ind w:right="1260"/>
        <w:rPr>
          <w:rFonts w:ascii="Arial" w:eastAsia="Bookman Old Style" w:hAnsi="Arial" w:cs="Arial"/>
          <w:b/>
          <w:bCs/>
          <w:color w:val="2F5496" w:themeColor="accent1" w:themeShade="BF"/>
          <w:spacing w:val="-10"/>
          <w:sz w:val="32"/>
          <w:szCs w:val="32"/>
          <w:lang w:val="en-US"/>
        </w:rPr>
      </w:pPr>
      <w:r w:rsidRPr="00BE0918">
        <w:rPr>
          <w:rFonts w:ascii="Arial" w:eastAsia="Bookman Old Style" w:hAnsi="Arial" w:cs="Arial"/>
          <w:b/>
          <w:bCs/>
          <w:color w:val="2F5496" w:themeColor="accent1" w:themeShade="BF"/>
          <w:spacing w:val="-10"/>
          <w:sz w:val="32"/>
          <w:szCs w:val="32"/>
          <w:lang w:val="en-US"/>
        </w:rPr>
        <w:t>VERMIN ACT AMENDMENT BILL 1945</w:t>
      </w:r>
    </w:p>
    <w:p w14:paraId="7D22E9DD" w14:textId="5471AD32" w:rsidR="00E15938" w:rsidRPr="00BE0918" w:rsidRDefault="00E15938" w:rsidP="00BE0918">
      <w:pPr>
        <w:widowControl w:val="0"/>
        <w:spacing w:after="0" w:line="360" w:lineRule="auto"/>
        <w:ind w:right="1260"/>
        <w:rPr>
          <w:rFonts w:ascii="Arial" w:eastAsia="Bookman Old Style" w:hAnsi="Arial" w:cs="Arial"/>
          <w:b/>
          <w:bCs/>
          <w:color w:val="2F5496" w:themeColor="accent1" w:themeShade="BF"/>
          <w:spacing w:val="-10"/>
          <w:sz w:val="28"/>
          <w:szCs w:val="28"/>
          <w:lang w:val="en-US"/>
        </w:rPr>
      </w:pPr>
      <w:r w:rsidRPr="00BE0918">
        <w:rPr>
          <w:rFonts w:ascii="Arial" w:eastAsia="Bookman Old Style" w:hAnsi="Arial" w:cs="Arial"/>
          <w:b/>
          <w:bCs/>
          <w:color w:val="2F5496" w:themeColor="accent1" w:themeShade="BF"/>
          <w:spacing w:val="-10"/>
          <w:sz w:val="28"/>
          <w:szCs w:val="28"/>
          <w:lang w:val="en-US"/>
        </w:rPr>
        <w:t>House of Assembly, 23 October 1945, pages 582-3</w:t>
      </w:r>
    </w:p>
    <w:p w14:paraId="280E3D4B" w14:textId="06DC964F" w:rsidR="00BE0918" w:rsidRPr="00BE0918" w:rsidRDefault="00BE0918" w:rsidP="00BE0918">
      <w:pPr>
        <w:widowControl w:val="0"/>
        <w:spacing w:after="0" w:line="360" w:lineRule="auto"/>
        <w:ind w:right="1260"/>
        <w:rPr>
          <w:rFonts w:ascii="Arial" w:eastAsia="Bookman Old Style" w:hAnsi="Arial" w:cs="Arial"/>
          <w:color w:val="2F5496" w:themeColor="accent1" w:themeShade="BF"/>
          <w:spacing w:val="-10"/>
          <w:sz w:val="28"/>
          <w:szCs w:val="28"/>
          <w:lang w:val="en-US"/>
        </w:rPr>
      </w:pPr>
      <w:r w:rsidRPr="00BE0918">
        <w:rPr>
          <w:rFonts w:ascii="Arial" w:eastAsia="Bookman Old Style" w:hAnsi="Arial" w:cs="Arial"/>
          <w:color w:val="2F5496" w:themeColor="accent1" w:themeShade="BF"/>
          <w:spacing w:val="-10"/>
          <w:sz w:val="28"/>
          <w:szCs w:val="28"/>
          <w:lang w:val="en-US"/>
        </w:rPr>
        <w:t>Second reading</w:t>
      </w:r>
    </w:p>
    <w:p w14:paraId="06F91042" w14:textId="77777777" w:rsidR="00E15938" w:rsidRPr="00BE0918" w:rsidRDefault="00E15938" w:rsidP="00BE0918">
      <w:pPr>
        <w:widowControl w:val="0"/>
        <w:spacing w:after="0" w:line="276" w:lineRule="auto"/>
        <w:ind w:left="120" w:right="1260" w:firstLine="3080"/>
        <w:rPr>
          <w:rFonts w:ascii="Arial" w:eastAsia="Bookman Old Style" w:hAnsi="Arial" w:cs="Arial"/>
          <w:b/>
          <w:bCs/>
          <w:color w:val="000000"/>
          <w:spacing w:val="-10"/>
          <w:sz w:val="24"/>
          <w:szCs w:val="24"/>
          <w:lang w:val="en-US"/>
        </w:rPr>
      </w:pPr>
    </w:p>
    <w:p w14:paraId="034F791A" w14:textId="0CE503BA" w:rsidR="00E15938" w:rsidRPr="00BE0918" w:rsidRDefault="007A53FE" w:rsidP="00D22890">
      <w:pPr>
        <w:widowControl w:val="0"/>
        <w:spacing w:after="0" w:line="276" w:lineRule="auto"/>
        <w:ind w:right="1260"/>
        <w:rPr>
          <w:rFonts w:ascii="Arial" w:eastAsia="Bookman Old Style" w:hAnsi="Arial" w:cs="Arial"/>
          <w:color w:val="000000"/>
          <w:spacing w:val="-10"/>
          <w:sz w:val="24"/>
          <w:szCs w:val="24"/>
          <w:lang w:val="en-US"/>
        </w:rPr>
      </w:pPr>
      <w:r>
        <w:rPr>
          <w:rFonts w:ascii="Arial" w:eastAsia="Bookman Old Style" w:hAnsi="Arial" w:cs="Arial"/>
          <w:color w:val="000000"/>
          <w:spacing w:val="-10"/>
          <w:sz w:val="24"/>
          <w:szCs w:val="24"/>
          <w:lang w:val="en-US"/>
        </w:rPr>
        <w:t>The Hon. G.F. Jenkins (Newcastle-</w:t>
      </w:r>
      <w:r w:rsidR="00E15938" w:rsidRPr="00BE0918">
        <w:rPr>
          <w:rFonts w:ascii="Arial" w:eastAsia="Bookman Old Style" w:hAnsi="Arial" w:cs="Arial"/>
          <w:color w:val="000000"/>
          <w:spacing w:val="-10"/>
          <w:sz w:val="24"/>
          <w:szCs w:val="24"/>
          <w:lang w:val="en-US"/>
        </w:rPr>
        <w:t>M</w:t>
      </w:r>
      <w:r w:rsidR="005E6B6E">
        <w:rPr>
          <w:rFonts w:ascii="Arial" w:eastAsia="Bookman Old Style" w:hAnsi="Arial" w:cs="Arial"/>
          <w:color w:val="000000"/>
          <w:spacing w:val="-10"/>
          <w:sz w:val="24"/>
          <w:szCs w:val="24"/>
          <w:lang w:val="en-US"/>
        </w:rPr>
        <w:t>inis</w:t>
      </w:r>
      <w:r w:rsidR="00E15938" w:rsidRPr="00BE0918">
        <w:rPr>
          <w:rFonts w:ascii="Arial" w:eastAsia="Bookman Old Style" w:hAnsi="Arial" w:cs="Arial"/>
          <w:color w:val="000000"/>
          <w:spacing w:val="-10"/>
          <w:sz w:val="24"/>
          <w:szCs w:val="24"/>
          <w:lang w:val="en-US"/>
        </w:rPr>
        <w:t>ter of A</w:t>
      </w:r>
      <w:r w:rsidR="005E6B6E">
        <w:rPr>
          <w:rFonts w:ascii="Arial" w:eastAsia="Bookman Old Style" w:hAnsi="Arial" w:cs="Arial"/>
          <w:color w:val="000000"/>
          <w:spacing w:val="-10"/>
          <w:sz w:val="24"/>
          <w:szCs w:val="24"/>
          <w:lang w:val="en-US"/>
        </w:rPr>
        <w:t>gricu</w:t>
      </w:r>
      <w:r>
        <w:rPr>
          <w:rFonts w:ascii="Arial" w:eastAsia="Bookman Old Style" w:hAnsi="Arial" w:cs="Arial"/>
          <w:color w:val="000000"/>
          <w:spacing w:val="-10"/>
          <w:sz w:val="24"/>
          <w:szCs w:val="24"/>
          <w:lang w:val="en-US"/>
        </w:rPr>
        <w:t>l</w:t>
      </w:r>
      <w:r w:rsidR="005E6B6E">
        <w:rPr>
          <w:rFonts w:ascii="Arial" w:eastAsia="Bookman Old Style" w:hAnsi="Arial" w:cs="Arial"/>
          <w:color w:val="000000"/>
          <w:spacing w:val="-10"/>
          <w:sz w:val="24"/>
          <w:szCs w:val="24"/>
          <w:lang w:val="en-US"/>
        </w:rPr>
        <w:t>ture</w:t>
      </w:r>
      <w:r>
        <w:rPr>
          <w:rFonts w:ascii="Arial" w:eastAsia="Bookman Old Style" w:hAnsi="Arial" w:cs="Arial"/>
          <w:color w:val="000000"/>
          <w:spacing w:val="-10"/>
          <w:sz w:val="24"/>
          <w:szCs w:val="24"/>
          <w:lang w:val="en-US"/>
        </w:rPr>
        <w:t>)</w:t>
      </w:r>
      <w:r w:rsidR="00E15938" w:rsidRPr="00BE0918">
        <w:rPr>
          <w:rFonts w:ascii="Arial" w:eastAsia="Bookman Old Style" w:hAnsi="Arial" w:cs="Arial"/>
          <w:color w:val="000000"/>
          <w:spacing w:val="-10"/>
          <w:sz w:val="24"/>
          <w:szCs w:val="24"/>
          <w:lang w:val="en-US"/>
        </w:rPr>
        <w:t>—Section</w:t>
      </w:r>
      <w:r>
        <w:rPr>
          <w:rFonts w:ascii="Arial" w:eastAsia="Bookman Old Style" w:hAnsi="Arial" w:cs="Arial"/>
          <w:color w:val="000000"/>
          <w:spacing w:val="-10"/>
          <w:sz w:val="24"/>
          <w:szCs w:val="24"/>
          <w:lang w:val="en-US"/>
        </w:rPr>
        <w:t xml:space="preserve">19 and following </w:t>
      </w:r>
      <w:r w:rsidR="00E15938" w:rsidRPr="00BE0918">
        <w:rPr>
          <w:rFonts w:ascii="Arial" w:eastAsia="Bookman Old Style" w:hAnsi="Arial" w:cs="Arial"/>
          <w:color w:val="000000"/>
          <w:spacing w:val="-10"/>
          <w:sz w:val="24"/>
          <w:szCs w:val="24"/>
          <w:lang w:val="en-US"/>
        </w:rPr>
        <w:t xml:space="preserve">sections of the Vermin Act </w:t>
      </w:r>
      <w:r>
        <w:rPr>
          <w:rFonts w:ascii="Arial" w:eastAsia="Bookman Old Style" w:hAnsi="Arial" w:cs="Arial"/>
          <w:color w:val="000000"/>
          <w:spacing w:val="-10"/>
          <w:sz w:val="24"/>
          <w:szCs w:val="24"/>
          <w:lang w:val="en-US"/>
        </w:rPr>
        <w:t>provide that the</w:t>
      </w:r>
      <w:r w:rsidR="00E15938" w:rsidRPr="00BE0918">
        <w:rPr>
          <w:rFonts w:ascii="Arial" w:eastAsia="Bookman Old Style" w:hAnsi="Arial" w:cs="Arial"/>
          <w:color w:val="000000"/>
          <w:spacing w:val="-10"/>
          <w:sz w:val="24"/>
          <w:szCs w:val="24"/>
          <w:lang w:val="en-US"/>
        </w:rPr>
        <w:t xml:space="preserve"> o</w:t>
      </w:r>
      <w:r w:rsidR="005E6B6E">
        <w:rPr>
          <w:rFonts w:ascii="Arial" w:eastAsia="Bookman Old Style" w:hAnsi="Arial" w:cs="Arial"/>
          <w:color w:val="000000"/>
          <w:spacing w:val="-10"/>
          <w:sz w:val="24"/>
          <w:szCs w:val="24"/>
          <w:lang w:val="en-US"/>
        </w:rPr>
        <w:t>w</w:t>
      </w:r>
      <w:r w:rsidR="00E15938" w:rsidRPr="00BE0918">
        <w:rPr>
          <w:rFonts w:ascii="Arial" w:eastAsia="Bookman Old Style" w:hAnsi="Arial" w:cs="Arial"/>
          <w:color w:val="000000"/>
          <w:spacing w:val="-10"/>
          <w:sz w:val="24"/>
          <w:szCs w:val="24"/>
          <w:lang w:val="en-US"/>
        </w:rPr>
        <w:t xml:space="preserve">ner or occupier of </w:t>
      </w:r>
      <w:r w:rsidR="00E15938" w:rsidRPr="007A53FE">
        <w:rPr>
          <w:rFonts w:ascii="Arial" w:eastAsia="Bookman Old Style" w:hAnsi="Arial" w:cs="Arial"/>
          <w:color w:val="000000"/>
          <w:spacing w:val="-10"/>
          <w:sz w:val="24"/>
          <w:szCs w:val="24"/>
          <w:lang w:val="en-US"/>
        </w:rPr>
        <w:t>lan</w:t>
      </w:r>
      <w:r w:rsidR="005E6B6E" w:rsidRPr="007A53FE">
        <w:rPr>
          <w:rFonts w:ascii="Arial" w:eastAsia="Bookman Old Style" w:hAnsi="Arial" w:cs="Arial"/>
          <w:color w:val="000000"/>
          <w:spacing w:val="-10"/>
          <w:sz w:val="24"/>
          <w:szCs w:val="24"/>
          <w:lang w:val="en-US"/>
        </w:rPr>
        <w:t>d</w:t>
      </w:r>
      <w:r w:rsidR="00E15938" w:rsidRPr="00BE0918">
        <w:rPr>
          <w:rFonts w:ascii="Arial" w:eastAsia="Bookman Old Style" w:hAnsi="Arial" w:cs="Arial"/>
          <w:color w:val="000000"/>
          <w:spacing w:val="-10"/>
          <w:sz w:val="24"/>
          <w:szCs w:val="24"/>
          <w:lang w:val="en-US"/>
        </w:rPr>
        <w:t xml:space="preserve"> m</w:t>
      </w:r>
      <w:r>
        <w:rPr>
          <w:rFonts w:ascii="Arial" w:eastAsia="Bookman Old Style" w:hAnsi="Arial" w:cs="Arial"/>
          <w:color w:val="000000"/>
          <w:spacing w:val="-10"/>
          <w:sz w:val="24"/>
          <w:szCs w:val="24"/>
          <w:lang w:val="en-US"/>
        </w:rPr>
        <w:t>ust destroy all vermin</w:t>
      </w:r>
      <w:r w:rsidR="00E15938" w:rsidRPr="00BE0918">
        <w:rPr>
          <w:rFonts w:ascii="Arial" w:eastAsia="Bookman Old Style" w:hAnsi="Arial" w:cs="Arial"/>
          <w:color w:val="000000"/>
          <w:spacing w:val="-10"/>
          <w:sz w:val="24"/>
          <w:szCs w:val="24"/>
          <w:lang w:val="en-US"/>
        </w:rPr>
        <w:t xml:space="preserve"> upon the land and upon ha</w:t>
      </w:r>
      <w:r>
        <w:rPr>
          <w:rFonts w:ascii="Arial" w:eastAsia="Bookman Old Style" w:hAnsi="Arial" w:cs="Arial"/>
          <w:color w:val="000000"/>
          <w:spacing w:val="-10"/>
          <w:sz w:val="24"/>
          <w:szCs w:val="24"/>
          <w:lang w:val="en-US"/>
        </w:rPr>
        <w:t xml:space="preserve">lf </w:t>
      </w:r>
      <w:r w:rsidR="00E15938" w:rsidRPr="00BE0918">
        <w:rPr>
          <w:rFonts w:ascii="Arial" w:eastAsia="Bookman Old Style" w:hAnsi="Arial" w:cs="Arial"/>
          <w:color w:val="000000"/>
          <w:spacing w:val="-10"/>
          <w:sz w:val="24"/>
          <w:szCs w:val="24"/>
          <w:lang w:val="en-US"/>
        </w:rPr>
        <w:t>of</w:t>
      </w:r>
      <w:r>
        <w:rPr>
          <w:rFonts w:ascii="Arial" w:eastAsia="Bookman Old Style" w:hAnsi="Arial" w:cs="Arial"/>
          <w:color w:val="000000"/>
          <w:spacing w:val="-10"/>
          <w:sz w:val="24"/>
          <w:szCs w:val="24"/>
          <w:lang w:val="en-US"/>
        </w:rPr>
        <w:t xml:space="preserve"> the width of</w:t>
      </w:r>
      <w:r w:rsidR="00E15938" w:rsidRPr="00BE0918">
        <w:rPr>
          <w:rFonts w:ascii="Arial" w:eastAsia="Bookman Old Style" w:hAnsi="Arial" w:cs="Arial"/>
          <w:color w:val="000000"/>
          <w:spacing w:val="-10"/>
          <w:sz w:val="24"/>
          <w:szCs w:val="24"/>
          <w:lang w:val="en-US"/>
        </w:rPr>
        <w:t xml:space="preserve"> adjoining roads. There is</w:t>
      </w:r>
      <w:r>
        <w:rPr>
          <w:rFonts w:ascii="Arial" w:eastAsia="Bookman Old Style" w:hAnsi="Arial" w:cs="Arial"/>
          <w:color w:val="000000"/>
          <w:spacing w:val="-10"/>
          <w:sz w:val="24"/>
          <w:szCs w:val="24"/>
          <w:lang w:val="en-US"/>
        </w:rPr>
        <w:t>, however, no</w:t>
      </w:r>
      <w:r w:rsidR="00E15938" w:rsidRPr="00BE0918">
        <w:rPr>
          <w:rFonts w:ascii="Arial" w:eastAsia="Bookman Old Style" w:hAnsi="Arial" w:cs="Arial"/>
          <w:color w:val="000000"/>
          <w:spacing w:val="-10"/>
          <w:sz w:val="24"/>
          <w:szCs w:val="24"/>
          <w:lang w:val="en-US"/>
        </w:rPr>
        <w:t>. pr</w:t>
      </w:r>
      <w:r>
        <w:rPr>
          <w:rFonts w:ascii="Arial" w:eastAsia="Bookman Old Style" w:hAnsi="Arial" w:cs="Arial"/>
          <w:color w:val="000000"/>
          <w:spacing w:val="-10"/>
          <w:sz w:val="24"/>
          <w:szCs w:val="24"/>
          <w:lang w:val="en-US"/>
        </w:rPr>
        <w:t>ovision</w:t>
      </w:r>
      <w:r w:rsidR="00E15938" w:rsidRPr="00BE0918">
        <w:rPr>
          <w:rFonts w:ascii="Arial" w:eastAsia="Bookman Old Style" w:hAnsi="Arial" w:cs="Arial"/>
          <w:color w:val="000000"/>
          <w:spacing w:val="-10"/>
          <w:sz w:val="24"/>
          <w:szCs w:val="24"/>
          <w:lang w:val="en-US"/>
        </w:rPr>
        <w:t xml:space="preserve"> in the A</w:t>
      </w:r>
      <w:r w:rsidR="00A3263B">
        <w:rPr>
          <w:rFonts w:ascii="Arial" w:eastAsia="Bookman Old Style" w:hAnsi="Arial" w:cs="Arial"/>
          <w:color w:val="000000"/>
          <w:spacing w:val="-10"/>
          <w:sz w:val="24"/>
          <w:szCs w:val="24"/>
          <w:lang w:val="en-US"/>
        </w:rPr>
        <w:t>c</w:t>
      </w:r>
      <w:r w:rsidR="00E15938" w:rsidRPr="00BE0918">
        <w:rPr>
          <w:rFonts w:ascii="Arial" w:eastAsia="Bookman Old Style" w:hAnsi="Arial" w:cs="Arial"/>
          <w:color w:val="000000"/>
          <w:spacing w:val="-10"/>
          <w:sz w:val="24"/>
          <w:szCs w:val="24"/>
          <w:lang w:val="en-US"/>
        </w:rPr>
        <w:t>t requiring a landholde</w:t>
      </w:r>
      <w:r w:rsidR="00A3263B">
        <w:rPr>
          <w:rFonts w:ascii="Arial" w:eastAsia="Bookman Old Style" w:hAnsi="Arial" w:cs="Arial"/>
          <w:color w:val="000000"/>
          <w:spacing w:val="-10"/>
          <w:sz w:val="24"/>
          <w:szCs w:val="24"/>
          <w:lang w:val="en-US"/>
        </w:rPr>
        <w:t>r</w:t>
      </w:r>
      <w:r w:rsidR="00E15938" w:rsidRPr="00BE0918">
        <w:rPr>
          <w:rFonts w:ascii="Arial" w:eastAsia="Bookman Old Style" w:hAnsi="Arial" w:cs="Arial"/>
          <w:color w:val="000000"/>
          <w:spacing w:val="-10"/>
          <w:sz w:val="24"/>
          <w:szCs w:val="24"/>
          <w:lang w:val="en-US"/>
        </w:rPr>
        <w:t xml:space="preserve"> fill in or otherwise destroy </w:t>
      </w:r>
      <w:r>
        <w:rPr>
          <w:rFonts w:ascii="Arial" w:eastAsia="Bookman Old Style" w:hAnsi="Arial" w:cs="Arial"/>
          <w:color w:val="000000"/>
          <w:spacing w:val="-10"/>
          <w:sz w:val="24"/>
          <w:szCs w:val="24"/>
          <w:lang w:val="en-US"/>
        </w:rPr>
        <w:t xml:space="preserve">rabbit warrens and </w:t>
      </w:r>
      <w:r w:rsidR="00E15938" w:rsidRPr="00BE0918">
        <w:rPr>
          <w:rFonts w:ascii="Arial" w:eastAsia="Bookman Old Style" w:hAnsi="Arial" w:cs="Arial"/>
          <w:color w:val="000000"/>
          <w:spacing w:val="-10"/>
          <w:sz w:val="24"/>
          <w:szCs w:val="24"/>
          <w:lang w:val="en-US"/>
        </w:rPr>
        <w:t>it has been suggested to the Government b</w:t>
      </w:r>
      <w:r w:rsidR="00A3263B">
        <w:rPr>
          <w:rFonts w:ascii="Arial" w:eastAsia="Bookman Old Style" w:hAnsi="Arial" w:cs="Arial"/>
          <w:color w:val="000000"/>
          <w:spacing w:val="-10"/>
          <w:sz w:val="24"/>
          <w:szCs w:val="24"/>
          <w:lang w:val="en-US"/>
        </w:rPr>
        <w:t>y</w:t>
      </w:r>
      <w:r w:rsidR="00E15938" w:rsidRPr="00BE0918">
        <w:rPr>
          <w:rFonts w:ascii="Arial" w:eastAsia="Bookman Old Style" w:hAnsi="Arial" w:cs="Arial"/>
          <w:color w:val="000000"/>
          <w:spacing w:val="-10"/>
          <w:sz w:val="24"/>
          <w:szCs w:val="24"/>
          <w:lang w:val="en-US"/>
        </w:rPr>
        <w:t xml:space="preserve"> the Eyre Peninsula Local Government Asso</w:t>
      </w:r>
      <w:r w:rsidR="00A3263B">
        <w:rPr>
          <w:rFonts w:ascii="Arial" w:eastAsia="Bookman Old Style" w:hAnsi="Arial" w:cs="Arial"/>
          <w:color w:val="000000"/>
          <w:spacing w:val="-10"/>
          <w:sz w:val="24"/>
          <w:szCs w:val="24"/>
          <w:lang w:val="en-US"/>
        </w:rPr>
        <w:t>ci</w:t>
      </w:r>
      <w:r w:rsidR="00E15938" w:rsidRPr="00BE0918">
        <w:rPr>
          <w:rFonts w:ascii="Arial" w:eastAsia="Bookman Old Style" w:hAnsi="Arial" w:cs="Arial"/>
          <w:color w:val="000000"/>
          <w:spacing w:val="-10"/>
          <w:sz w:val="24"/>
          <w:szCs w:val="24"/>
          <w:lang w:val="en-US"/>
        </w:rPr>
        <w:t>atio</w:t>
      </w:r>
      <w:r w:rsidR="00A3263B">
        <w:rPr>
          <w:rFonts w:ascii="Arial" w:eastAsia="Bookman Old Style" w:hAnsi="Arial" w:cs="Arial"/>
          <w:color w:val="000000"/>
          <w:spacing w:val="-10"/>
          <w:sz w:val="24"/>
          <w:szCs w:val="24"/>
          <w:lang w:val="en-US"/>
        </w:rPr>
        <w:t>n</w:t>
      </w:r>
      <w:r w:rsidR="00E15938" w:rsidRPr="00BE0918">
        <w:rPr>
          <w:rFonts w:ascii="Arial" w:eastAsia="Bookman Old Style" w:hAnsi="Arial" w:cs="Arial"/>
          <w:color w:val="000000"/>
          <w:spacing w:val="-10"/>
          <w:sz w:val="24"/>
          <w:szCs w:val="24"/>
          <w:lang w:val="en-US"/>
        </w:rPr>
        <w:t xml:space="preserve"> th</w:t>
      </w:r>
      <w:r>
        <w:rPr>
          <w:rFonts w:ascii="Arial" w:eastAsia="Bookman Old Style" w:hAnsi="Arial" w:cs="Arial"/>
          <w:color w:val="000000"/>
          <w:spacing w:val="-10"/>
          <w:sz w:val="24"/>
          <w:szCs w:val="24"/>
          <w:lang w:val="en-US"/>
        </w:rPr>
        <w:t>at,</w:t>
      </w:r>
      <w:r w:rsidR="00E15938" w:rsidRPr="00BE0918">
        <w:rPr>
          <w:rFonts w:ascii="Arial" w:eastAsia="Bookman Old Style" w:hAnsi="Arial" w:cs="Arial"/>
          <w:color w:val="000000"/>
          <w:spacing w:val="-10"/>
          <w:sz w:val="24"/>
          <w:szCs w:val="24"/>
          <w:lang w:val="en-US"/>
        </w:rPr>
        <w:t xml:space="preserve"> in addition to providing for the de</w:t>
      </w:r>
      <w:r>
        <w:rPr>
          <w:rFonts w:ascii="Arial" w:eastAsia="Bookman Old Style" w:hAnsi="Arial" w:cs="Arial"/>
          <w:color w:val="000000"/>
          <w:spacing w:val="-10"/>
          <w:sz w:val="24"/>
          <w:szCs w:val="24"/>
          <w:lang w:val="en-US"/>
        </w:rPr>
        <w:t>struction</w:t>
      </w:r>
      <w:r w:rsidR="00E15938" w:rsidRPr="00BE0918">
        <w:rPr>
          <w:rFonts w:ascii="Arial" w:eastAsia="Bookman Old Style" w:hAnsi="Arial" w:cs="Arial"/>
          <w:color w:val="000000"/>
          <w:spacing w:val="-10"/>
          <w:sz w:val="24"/>
          <w:szCs w:val="24"/>
          <w:lang w:val="en-US"/>
        </w:rPr>
        <w:t xml:space="preserve"> of vermin, the A</w:t>
      </w:r>
      <w:r w:rsidR="00D22890">
        <w:rPr>
          <w:rFonts w:ascii="Arial" w:eastAsia="Bookman Old Style" w:hAnsi="Arial" w:cs="Arial"/>
          <w:color w:val="000000"/>
          <w:spacing w:val="-10"/>
          <w:sz w:val="24"/>
          <w:szCs w:val="24"/>
          <w:lang w:val="en-US"/>
        </w:rPr>
        <w:t>c</w:t>
      </w:r>
      <w:r w:rsidR="00E15938" w:rsidRPr="00BE0918">
        <w:rPr>
          <w:rFonts w:ascii="Arial" w:eastAsia="Bookman Old Style" w:hAnsi="Arial" w:cs="Arial"/>
          <w:color w:val="000000"/>
          <w:spacing w:val="-10"/>
          <w:sz w:val="24"/>
          <w:szCs w:val="24"/>
          <w:lang w:val="en-US"/>
        </w:rPr>
        <w:t xml:space="preserve">t should provide for the destruction of rabbit warrens, as. unless the rabbit warrens are destroyed, effective control of the rabbit pest cannot be accomplished. Clause </w:t>
      </w:r>
      <w:r w:rsidR="00E15938" w:rsidRPr="00BE0918">
        <w:rPr>
          <w:rFonts w:ascii="Arial" w:eastAsia="Georgia" w:hAnsi="Arial" w:cs="Arial"/>
          <w:color w:val="000000"/>
          <w:spacing w:val="-20"/>
          <w:sz w:val="24"/>
          <w:szCs w:val="24"/>
          <w:lang w:val="en-US"/>
        </w:rPr>
        <w:t>2</w:t>
      </w:r>
      <w:r w:rsidR="00E15938" w:rsidRPr="00BE0918">
        <w:rPr>
          <w:rFonts w:ascii="Arial" w:eastAsia="Bookman Old Style" w:hAnsi="Arial" w:cs="Arial"/>
          <w:color w:val="000000"/>
          <w:spacing w:val="-10"/>
          <w:sz w:val="24"/>
          <w:szCs w:val="24"/>
          <w:lang w:val="en-US"/>
        </w:rPr>
        <w:t xml:space="preserve"> makes amendments to the </w:t>
      </w:r>
      <w:r w:rsidR="00D22890">
        <w:rPr>
          <w:rFonts w:ascii="Arial" w:eastAsia="Bookman Old Style" w:hAnsi="Arial" w:cs="Arial"/>
          <w:color w:val="000000"/>
          <w:spacing w:val="-10"/>
          <w:sz w:val="24"/>
          <w:szCs w:val="24"/>
          <w:lang w:val="en-US"/>
        </w:rPr>
        <w:t>Vermin</w:t>
      </w:r>
      <w:r w:rsidR="00E15938" w:rsidRPr="00BE0918">
        <w:rPr>
          <w:rFonts w:ascii="Arial" w:eastAsia="Bookman Old Style" w:hAnsi="Arial" w:cs="Arial"/>
          <w:color w:val="000000"/>
          <w:spacing w:val="-10"/>
          <w:sz w:val="24"/>
          <w:szCs w:val="24"/>
          <w:lang w:val="en-US"/>
        </w:rPr>
        <w:t xml:space="preserve"> Act necessary to give effect to this suggestion.</w:t>
      </w:r>
      <w:r w:rsidR="00D22890">
        <w:rPr>
          <w:rFonts w:ascii="Arial" w:eastAsia="Bookman Old Style" w:hAnsi="Arial" w:cs="Arial"/>
          <w:color w:val="000000"/>
          <w:spacing w:val="-10"/>
          <w:sz w:val="24"/>
          <w:szCs w:val="24"/>
          <w:lang w:val="en-US"/>
        </w:rPr>
        <w:t xml:space="preserve">  </w:t>
      </w:r>
      <w:r w:rsidR="00E15938" w:rsidRPr="00BE0918">
        <w:rPr>
          <w:rFonts w:ascii="Arial" w:eastAsia="Bookman Old Style" w:hAnsi="Arial" w:cs="Arial"/>
          <w:color w:val="000000"/>
          <w:spacing w:val="-10"/>
          <w:sz w:val="24"/>
          <w:szCs w:val="24"/>
          <w:lang w:val="en-US"/>
        </w:rPr>
        <w:t xml:space="preserve">It is provided that, if an authorized person </w:t>
      </w:r>
      <w:proofErr w:type="gramStart"/>
      <w:r w:rsidR="00E15938" w:rsidRPr="00BE0918">
        <w:rPr>
          <w:rFonts w:ascii="Arial" w:eastAsia="Bookman Old Style" w:hAnsi="Arial" w:cs="Arial"/>
          <w:color w:val="000000"/>
          <w:spacing w:val="-10"/>
          <w:sz w:val="24"/>
          <w:szCs w:val="24"/>
          <w:lang w:val="en-US"/>
        </w:rPr>
        <w:t>find</w:t>
      </w:r>
      <w:proofErr w:type="gramEnd"/>
      <w:r w:rsidR="00E15938" w:rsidRPr="00BE0918">
        <w:rPr>
          <w:rFonts w:ascii="Arial" w:eastAsia="Bookman Old Style" w:hAnsi="Arial" w:cs="Arial"/>
          <w:color w:val="000000"/>
          <w:spacing w:val="-10"/>
          <w:sz w:val="24"/>
          <w:szCs w:val="24"/>
          <w:lang w:val="en-US"/>
        </w:rPr>
        <w:t xml:space="preserve"> any rabbit burrows on any land, he may give notice to the owner or o</w:t>
      </w:r>
      <w:r w:rsidR="00D22890">
        <w:rPr>
          <w:rFonts w:ascii="Arial" w:eastAsia="Bookman Old Style" w:hAnsi="Arial" w:cs="Arial"/>
          <w:color w:val="000000"/>
          <w:spacing w:val="-10"/>
          <w:sz w:val="24"/>
          <w:szCs w:val="24"/>
          <w:lang w:val="en-US"/>
        </w:rPr>
        <w:t>cc</w:t>
      </w:r>
      <w:r w:rsidR="00E15938" w:rsidRPr="00BE0918">
        <w:rPr>
          <w:rFonts w:ascii="Arial" w:eastAsia="Bookman Old Style" w:hAnsi="Arial" w:cs="Arial"/>
          <w:color w:val="000000"/>
          <w:spacing w:val="-10"/>
          <w:sz w:val="24"/>
          <w:szCs w:val="24"/>
          <w:lang w:val="en-US"/>
        </w:rPr>
        <w:t xml:space="preserve">upier requiring </w:t>
      </w:r>
      <w:r w:rsidR="00D22890" w:rsidRPr="00D22890">
        <w:rPr>
          <w:rFonts w:ascii="Arial" w:eastAsia="Bookman Old Style" w:hAnsi="Arial" w:cs="Arial"/>
          <w:color w:val="000000"/>
          <w:spacing w:val="-10"/>
          <w:sz w:val="24"/>
          <w:szCs w:val="24"/>
          <w:lang w:val="en-US"/>
        </w:rPr>
        <w:t>him to</w:t>
      </w:r>
      <w:r w:rsidR="00D22890">
        <w:rPr>
          <w:rFonts w:ascii="Arial" w:eastAsia="Bookman Old Style" w:hAnsi="Arial" w:cs="Arial"/>
          <w:color w:val="000000"/>
          <w:spacing w:val="-10"/>
          <w:sz w:val="24"/>
          <w:szCs w:val="24"/>
          <w:u w:val="single"/>
          <w:lang w:val="en-US"/>
        </w:rPr>
        <w:t xml:space="preserve"> </w:t>
      </w:r>
      <w:r w:rsidR="00E15938" w:rsidRPr="00BE0918">
        <w:rPr>
          <w:rFonts w:ascii="Arial" w:eastAsia="Bookman Old Style" w:hAnsi="Arial" w:cs="Arial"/>
          <w:color w:val="000000"/>
          <w:spacing w:val="-10"/>
          <w:sz w:val="24"/>
          <w:szCs w:val="24"/>
          <w:lang w:val="en-US"/>
        </w:rPr>
        <w:t>fill in or otherwise destroy the rabbit burrows on the land and the</w:t>
      </w:r>
      <w:r w:rsidR="00E15938" w:rsidRPr="00D22890">
        <w:rPr>
          <w:rFonts w:ascii="Arial" w:eastAsia="Bookman Old Style" w:hAnsi="Arial" w:cs="Arial"/>
          <w:color w:val="000000"/>
          <w:spacing w:val="-10"/>
          <w:sz w:val="24"/>
          <w:szCs w:val="24"/>
          <w:lang w:val="en-US"/>
        </w:rPr>
        <w:t xml:space="preserve"> half</w:t>
      </w:r>
      <w:r w:rsidR="00E15938" w:rsidRPr="00BE0918">
        <w:rPr>
          <w:rFonts w:ascii="Arial" w:eastAsia="Bookman Old Style" w:hAnsi="Arial" w:cs="Arial"/>
          <w:color w:val="000000"/>
          <w:spacing w:val="-10"/>
          <w:sz w:val="24"/>
          <w:szCs w:val="24"/>
          <w:lang w:val="en-US"/>
        </w:rPr>
        <w:t xml:space="preserve"> width of any adjoining roads. This provision is </w:t>
      </w:r>
      <w:proofErr w:type="gramStart"/>
      <w:r w:rsidR="00E15938" w:rsidRPr="00BE0918">
        <w:rPr>
          <w:rFonts w:ascii="Arial" w:eastAsia="Bookman Old Style" w:hAnsi="Arial" w:cs="Arial"/>
          <w:color w:val="000000"/>
          <w:spacing w:val="-10"/>
          <w:sz w:val="24"/>
          <w:szCs w:val="24"/>
          <w:lang w:val="en-US"/>
        </w:rPr>
        <w:t>similar to</w:t>
      </w:r>
      <w:proofErr w:type="gramEnd"/>
      <w:r w:rsidR="00E15938" w:rsidRPr="00BE0918">
        <w:rPr>
          <w:rFonts w:ascii="Arial" w:eastAsia="Bookman Old Style" w:hAnsi="Arial" w:cs="Arial"/>
          <w:color w:val="000000"/>
          <w:spacing w:val="-10"/>
          <w:sz w:val="24"/>
          <w:szCs w:val="24"/>
          <w:lang w:val="en-US"/>
        </w:rPr>
        <w:t xml:space="preserve"> section 23 under w</w:t>
      </w:r>
      <w:r w:rsidR="00D22890">
        <w:rPr>
          <w:rFonts w:ascii="Arial" w:eastAsia="Bookman Old Style" w:hAnsi="Arial" w:cs="Arial"/>
          <w:color w:val="000000"/>
          <w:spacing w:val="-10"/>
          <w:sz w:val="24"/>
          <w:szCs w:val="24"/>
          <w:lang w:val="en-US"/>
        </w:rPr>
        <w:t>h</w:t>
      </w:r>
      <w:r w:rsidR="00E15938" w:rsidRPr="00BE0918">
        <w:rPr>
          <w:rFonts w:ascii="Arial" w:eastAsia="Bookman Old Style" w:hAnsi="Arial" w:cs="Arial"/>
          <w:color w:val="000000"/>
          <w:spacing w:val="-10"/>
          <w:sz w:val="24"/>
          <w:szCs w:val="24"/>
          <w:lang w:val="en-US"/>
        </w:rPr>
        <w:t>i</w:t>
      </w:r>
      <w:r w:rsidR="00D22890">
        <w:rPr>
          <w:rFonts w:ascii="Arial" w:eastAsia="Bookman Old Style" w:hAnsi="Arial" w:cs="Arial"/>
          <w:color w:val="000000"/>
          <w:spacing w:val="-10"/>
          <w:sz w:val="24"/>
          <w:szCs w:val="24"/>
          <w:lang w:val="en-US"/>
        </w:rPr>
        <w:t>c</w:t>
      </w:r>
      <w:r w:rsidR="00E15938" w:rsidRPr="00BE0918">
        <w:rPr>
          <w:rFonts w:ascii="Arial" w:eastAsia="Bookman Old Style" w:hAnsi="Arial" w:cs="Arial"/>
          <w:color w:val="000000"/>
          <w:spacing w:val="-10"/>
          <w:sz w:val="24"/>
          <w:szCs w:val="24"/>
          <w:lang w:val="en-US"/>
        </w:rPr>
        <w:t>h an authorized officer ma</w:t>
      </w:r>
      <w:r w:rsidR="00D22890">
        <w:rPr>
          <w:rFonts w:ascii="Arial" w:eastAsia="Bookman Old Style" w:hAnsi="Arial" w:cs="Arial"/>
          <w:color w:val="000000"/>
          <w:spacing w:val="-10"/>
          <w:sz w:val="24"/>
          <w:szCs w:val="24"/>
          <w:lang w:val="en-US"/>
        </w:rPr>
        <w:t>y</w:t>
      </w:r>
      <w:r w:rsidR="00E15938" w:rsidRPr="00BE0918">
        <w:rPr>
          <w:rFonts w:ascii="Arial" w:eastAsia="Bookman Old Style" w:hAnsi="Arial" w:cs="Arial"/>
          <w:color w:val="000000"/>
          <w:spacing w:val="-10"/>
          <w:sz w:val="24"/>
          <w:szCs w:val="24"/>
          <w:lang w:val="en-US"/>
        </w:rPr>
        <w:t xml:space="preserve"> give notice requiring a landholder to destroy vermin found on his land. </w:t>
      </w:r>
      <w:r w:rsidR="00D22890">
        <w:rPr>
          <w:rFonts w:ascii="Arial" w:eastAsia="Bookman Old Style" w:hAnsi="Arial" w:cs="Arial"/>
          <w:color w:val="000000"/>
          <w:spacing w:val="-10"/>
          <w:sz w:val="24"/>
          <w:szCs w:val="24"/>
          <w:lang w:val="en-US"/>
        </w:rPr>
        <w:t xml:space="preserve"> </w:t>
      </w:r>
      <w:r w:rsidR="00E15938" w:rsidRPr="00BE0918">
        <w:rPr>
          <w:rFonts w:ascii="Arial" w:eastAsia="Bookman Old Style" w:hAnsi="Arial" w:cs="Arial"/>
          <w:color w:val="000000"/>
          <w:spacing w:val="-10"/>
          <w:sz w:val="24"/>
          <w:szCs w:val="24"/>
          <w:lang w:val="en-US"/>
        </w:rPr>
        <w:t>Other amendments</w:t>
      </w:r>
      <w:r w:rsidR="00D22890">
        <w:rPr>
          <w:rFonts w:ascii="Arial" w:eastAsia="Bookman Old Style" w:hAnsi="Arial" w:cs="Arial"/>
          <w:color w:val="000000"/>
          <w:spacing w:val="-10"/>
          <w:sz w:val="24"/>
          <w:szCs w:val="24"/>
          <w:lang w:val="en-US"/>
        </w:rPr>
        <w:t xml:space="preserve"> </w:t>
      </w:r>
      <w:r w:rsidR="00E15938" w:rsidRPr="00BE0918">
        <w:rPr>
          <w:rFonts w:ascii="Arial" w:eastAsia="Bookman Old Style" w:hAnsi="Arial" w:cs="Arial"/>
          <w:color w:val="000000"/>
          <w:spacing w:val="-10"/>
          <w:sz w:val="24"/>
          <w:szCs w:val="24"/>
          <w:lang w:val="en-US"/>
        </w:rPr>
        <w:t xml:space="preserve">made by the </w:t>
      </w:r>
      <w:r w:rsidR="00D22890">
        <w:rPr>
          <w:rFonts w:ascii="Arial" w:eastAsia="Bookman Old Style" w:hAnsi="Arial" w:cs="Arial"/>
          <w:color w:val="000000"/>
          <w:spacing w:val="-10"/>
          <w:sz w:val="24"/>
          <w:szCs w:val="24"/>
          <w:lang w:val="en-US"/>
        </w:rPr>
        <w:t>cl</w:t>
      </w:r>
      <w:r w:rsidR="00E15938" w:rsidRPr="00BE0918">
        <w:rPr>
          <w:rFonts w:ascii="Arial" w:eastAsia="Bookman Old Style" w:hAnsi="Arial" w:cs="Arial"/>
          <w:color w:val="000000"/>
          <w:spacing w:val="-10"/>
          <w:sz w:val="24"/>
          <w:szCs w:val="24"/>
          <w:lang w:val="en-US"/>
        </w:rPr>
        <w:t>a</w:t>
      </w:r>
      <w:r w:rsidR="00D22890">
        <w:rPr>
          <w:rFonts w:ascii="Arial" w:eastAsia="Bookman Old Style" w:hAnsi="Arial" w:cs="Arial"/>
          <w:color w:val="000000"/>
          <w:spacing w:val="-10"/>
          <w:sz w:val="24"/>
          <w:szCs w:val="24"/>
          <w:lang w:val="en-US"/>
        </w:rPr>
        <w:t>u</w:t>
      </w:r>
      <w:r w:rsidR="00E15938" w:rsidRPr="00BE0918">
        <w:rPr>
          <w:rFonts w:ascii="Arial" w:eastAsia="Bookman Old Style" w:hAnsi="Arial" w:cs="Arial"/>
          <w:color w:val="000000"/>
          <w:spacing w:val="-10"/>
          <w:sz w:val="24"/>
          <w:szCs w:val="24"/>
          <w:lang w:val="en-US"/>
        </w:rPr>
        <w:t>se have the effect of rendering a landholder liable to penalties if he does not comply with the notice, of empowering the authorized officer to destroy the burrows on default b</w:t>
      </w:r>
      <w:r w:rsidR="00D22890">
        <w:rPr>
          <w:rFonts w:ascii="Arial" w:eastAsia="Bookman Old Style" w:hAnsi="Arial" w:cs="Arial"/>
          <w:color w:val="000000"/>
          <w:spacing w:val="-10"/>
          <w:sz w:val="24"/>
          <w:szCs w:val="24"/>
          <w:lang w:val="en-US"/>
        </w:rPr>
        <w:t>y</w:t>
      </w:r>
      <w:r w:rsidR="00E15938" w:rsidRPr="00BE0918">
        <w:rPr>
          <w:rFonts w:ascii="Arial" w:eastAsia="Bookman Old Style" w:hAnsi="Arial" w:cs="Arial"/>
          <w:color w:val="000000"/>
          <w:spacing w:val="-10"/>
          <w:sz w:val="24"/>
          <w:szCs w:val="24"/>
          <w:lang w:val="en-US"/>
        </w:rPr>
        <w:t xml:space="preserve"> the landholder and recover the cost from the landholder, and of providing necessary forms to give effect to the clause.</w:t>
      </w:r>
    </w:p>
    <w:p w14:paraId="6FE091CE" w14:textId="77777777" w:rsidR="00D22890" w:rsidRDefault="00D22890" w:rsidP="00D22890">
      <w:pPr>
        <w:widowControl w:val="0"/>
        <w:spacing w:after="0" w:line="276" w:lineRule="auto"/>
        <w:ind w:right="120"/>
        <w:rPr>
          <w:rFonts w:ascii="Arial" w:eastAsia="Bookman Old Style" w:hAnsi="Arial" w:cs="Arial"/>
          <w:color w:val="000000"/>
          <w:spacing w:val="-10"/>
          <w:sz w:val="24"/>
          <w:szCs w:val="24"/>
          <w:lang w:val="en-US"/>
        </w:rPr>
      </w:pPr>
    </w:p>
    <w:p w14:paraId="294627CF" w14:textId="77777777" w:rsidR="000E2C3E" w:rsidRDefault="00E15938" w:rsidP="000E2C3E">
      <w:pPr>
        <w:widowControl w:val="0"/>
        <w:spacing w:after="0" w:line="276" w:lineRule="auto"/>
        <w:ind w:right="120"/>
        <w:rPr>
          <w:rFonts w:ascii="Arial" w:eastAsia="Bookman Old Style" w:hAnsi="Arial" w:cs="Arial"/>
          <w:color w:val="000000"/>
          <w:spacing w:val="-10"/>
          <w:sz w:val="24"/>
          <w:szCs w:val="24"/>
          <w:lang w:val="en-US"/>
        </w:rPr>
      </w:pPr>
      <w:r w:rsidRPr="00BE0918">
        <w:rPr>
          <w:rFonts w:ascii="Arial" w:eastAsia="Bookman Old Style" w:hAnsi="Arial" w:cs="Arial"/>
          <w:color w:val="000000"/>
          <w:spacing w:val="-10"/>
          <w:sz w:val="24"/>
          <w:szCs w:val="24"/>
          <w:lang w:val="en-US"/>
        </w:rPr>
        <w:t>Section 120 of the Vermin A</w:t>
      </w:r>
      <w:r w:rsidR="00D22890">
        <w:rPr>
          <w:rFonts w:ascii="Arial" w:eastAsia="Bookman Old Style" w:hAnsi="Arial" w:cs="Arial"/>
          <w:color w:val="000000"/>
          <w:spacing w:val="-10"/>
          <w:sz w:val="24"/>
          <w:szCs w:val="24"/>
          <w:lang w:val="en-US"/>
        </w:rPr>
        <w:t>c</w:t>
      </w:r>
      <w:r w:rsidRPr="00BE0918">
        <w:rPr>
          <w:rFonts w:ascii="Arial" w:eastAsia="Bookman Old Style" w:hAnsi="Arial" w:cs="Arial"/>
          <w:color w:val="000000"/>
          <w:spacing w:val="-10"/>
          <w:sz w:val="24"/>
          <w:szCs w:val="24"/>
          <w:lang w:val="en-US"/>
        </w:rPr>
        <w:t xml:space="preserve">t provides that a vermin board is not to expend in any year on salaries or fees to officers and on general office expenses, more than one-fourth of the whole of the rates declared for the district for that year. </w:t>
      </w:r>
      <w:r w:rsidR="00D22890">
        <w:rPr>
          <w:rFonts w:ascii="Arial" w:eastAsia="Bookman Old Style" w:hAnsi="Arial" w:cs="Arial"/>
          <w:color w:val="000000"/>
          <w:spacing w:val="-10"/>
          <w:sz w:val="24"/>
          <w:szCs w:val="24"/>
          <w:lang w:val="en-US"/>
        </w:rPr>
        <w:t xml:space="preserve"> </w:t>
      </w:r>
      <w:r w:rsidRPr="00BE0918">
        <w:rPr>
          <w:rFonts w:ascii="Arial" w:eastAsia="Bookman Old Style" w:hAnsi="Arial" w:cs="Arial"/>
          <w:color w:val="000000"/>
          <w:spacing w:val="-10"/>
          <w:sz w:val="24"/>
          <w:szCs w:val="24"/>
          <w:lang w:val="en-US"/>
        </w:rPr>
        <w:t>The purpose of this provision is, of course, to secure that an undue proportion of a board's revenue is not to be expended in administrative expenses.</w:t>
      </w:r>
      <w:r w:rsidR="000E2C3E">
        <w:rPr>
          <w:rFonts w:ascii="Arial" w:eastAsia="Bookman Old Style" w:hAnsi="Arial" w:cs="Arial"/>
          <w:color w:val="000000"/>
          <w:spacing w:val="-10"/>
          <w:sz w:val="24"/>
          <w:szCs w:val="24"/>
          <w:lang w:val="en-US"/>
        </w:rPr>
        <w:t xml:space="preserve"> </w:t>
      </w:r>
      <w:r w:rsidRPr="00BE0918">
        <w:rPr>
          <w:rFonts w:ascii="Arial" w:eastAsia="Bookman Old Style" w:hAnsi="Arial" w:cs="Arial"/>
          <w:color w:val="000000"/>
          <w:spacing w:val="-10"/>
          <w:sz w:val="24"/>
          <w:szCs w:val="24"/>
          <w:lang w:val="en-US"/>
        </w:rPr>
        <w:t xml:space="preserve"> It sometimes o</w:t>
      </w:r>
      <w:r w:rsidR="000E2C3E">
        <w:rPr>
          <w:rFonts w:ascii="Arial" w:eastAsia="Bookman Old Style" w:hAnsi="Arial" w:cs="Arial"/>
          <w:color w:val="000000"/>
          <w:spacing w:val="-10"/>
          <w:sz w:val="24"/>
          <w:szCs w:val="24"/>
          <w:lang w:val="en-US"/>
        </w:rPr>
        <w:t>c</w:t>
      </w:r>
      <w:r w:rsidRPr="00BE0918">
        <w:rPr>
          <w:rFonts w:ascii="Arial" w:eastAsia="Bookman Old Style" w:hAnsi="Arial" w:cs="Arial"/>
          <w:color w:val="000000"/>
          <w:spacing w:val="-10"/>
          <w:sz w:val="24"/>
          <w:szCs w:val="24"/>
          <w:lang w:val="en-US"/>
        </w:rPr>
        <w:t>c</w:t>
      </w:r>
      <w:r w:rsidR="000E2C3E">
        <w:rPr>
          <w:rFonts w:ascii="Arial" w:eastAsia="Bookman Old Style" w:hAnsi="Arial" w:cs="Arial"/>
          <w:color w:val="000000"/>
          <w:spacing w:val="-10"/>
          <w:sz w:val="24"/>
          <w:szCs w:val="24"/>
          <w:lang w:val="en-US"/>
        </w:rPr>
        <w:t>u</w:t>
      </w:r>
      <w:r w:rsidRPr="00BE0918">
        <w:rPr>
          <w:rFonts w:ascii="Arial" w:eastAsia="Bookman Old Style" w:hAnsi="Arial" w:cs="Arial"/>
          <w:color w:val="000000"/>
          <w:spacing w:val="-10"/>
          <w:sz w:val="24"/>
          <w:szCs w:val="24"/>
          <w:lang w:val="en-US"/>
        </w:rPr>
        <w:t xml:space="preserve">rs, however, that a board does not declare a rate in a particular year as it may have sufficient funds on hand to carry out its functions without declaring a rate, but, in such </w:t>
      </w:r>
      <w:proofErr w:type="gramStart"/>
      <w:r w:rsidRPr="00BE0918">
        <w:rPr>
          <w:rFonts w:ascii="Arial" w:eastAsia="Bookman Old Style" w:hAnsi="Arial" w:cs="Arial"/>
          <w:color w:val="000000"/>
          <w:spacing w:val="-10"/>
          <w:sz w:val="24"/>
          <w:szCs w:val="24"/>
          <w:lang w:val="en-US"/>
        </w:rPr>
        <w:t>a</w:t>
      </w:r>
      <w:proofErr w:type="gramEnd"/>
      <w:r w:rsidRPr="00BE0918">
        <w:rPr>
          <w:rFonts w:ascii="Arial" w:eastAsia="Bookman Old Style" w:hAnsi="Arial" w:cs="Arial"/>
          <w:color w:val="000000"/>
          <w:spacing w:val="-10"/>
          <w:sz w:val="24"/>
          <w:szCs w:val="24"/>
          <w:lang w:val="en-US"/>
        </w:rPr>
        <w:t xml:space="preserve"> ease, if section </w:t>
      </w:r>
      <w:r w:rsidRPr="00BE0918">
        <w:rPr>
          <w:rFonts w:ascii="Arial" w:eastAsia="Georgia" w:hAnsi="Arial" w:cs="Arial"/>
          <w:color w:val="000000"/>
          <w:spacing w:val="-20"/>
          <w:sz w:val="24"/>
          <w:szCs w:val="24"/>
          <w:lang w:val="en-US"/>
        </w:rPr>
        <w:t>120</w:t>
      </w:r>
      <w:r w:rsidRPr="00BE0918">
        <w:rPr>
          <w:rFonts w:ascii="Arial" w:eastAsia="Bookman Old Style" w:hAnsi="Arial" w:cs="Arial"/>
          <w:color w:val="000000"/>
          <w:spacing w:val="-10"/>
          <w:sz w:val="24"/>
          <w:szCs w:val="24"/>
          <w:lang w:val="en-US"/>
        </w:rPr>
        <w:t xml:space="preserve"> were applied strictly, the board could not expend any part of its moneys in administrative expenses.</w:t>
      </w:r>
      <w:r w:rsidR="000E2C3E">
        <w:rPr>
          <w:rFonts w:ascii="Arial" w:eastAsia="Bookman Old Style" w:hAnsi="Arial" w:cs="Arial"/>
          <w:color w:val="000000"/>
          <w:spacing w:val="-10"/>
          <w:sz w:val="24"/>
          <w:szCs w:val="24"/>
          <w:lang w:val="en-US"/>
        </w:rPr>
        <w:t xml:space="preserve"> </w:t>
      </w:r>
      <w:r w:rsidRPr="00BE0918">
        <w:rPr>
          <w:rFonts w:ascii="Arial" w:eastAsia="Bookman Old Style" w:hAnsi="Arial" w:cs="Arial"/>
          <w:color w:val="000000"/>
          <w:spacing w:val="-10"/>
          <w:sz w:val="24"/>
          <w:szCs w:val="24"/>
          <w:lang w:val="en-US"/>
        </w:rPr>
        <w:t xml:space="preserve"> Clause 3 therefore re-drafts section </w:t>
      </w:r>
      <w:r w:rsidRPr="00BE0918">
        <w:rPr>
          <w:rFonts w:ascii="Arial" w:eastAsia="Georgia" w:hAnsi="Arial" w:cs="Arial"/>
          <w:color w:val="000000"/>
          <w:spacing w:val="-20"/>
          <w:sz w:val="24"/>
          <w:szCs w:val="24"/>
          <w:lang w:val="en-US"/>
        </w:rPr>
        <w:t>120</w:t>
      </w:r>
      <w:r w:rsidRPr="00BE0918">
        <w:rPr>
          <w:rFonts w:ascii="Arial" w:eastAsia="Bookman Old Style" w:hAnsi="Arial" w:cs="Arial"/>
          <w:color w:val="000000"/>
          <w:spacing w:val="-10"/>
          <w:sz w:val="24"/>
          <w:szCs w:val="24"/>
          <w:lang w:val="en-US"/>
        </w:rPr>
        <w:t xml:space="preserve"> and provides that for the purpose of providing salaries and fees to clerical officers and auditors and of providing the general office expenses of the board, a vermin board may in any financial year expend up to an amount of </w:t>
      </w:r>
      <w:r w:rsidRPr="00BE0918">
        <w:rPr>
          <w:rFonts w:ascii="Arial" w:eastAsia="Georgia" w:hAnsi="Arial" w:cs="Arial"/>
          <w:color w:val="000000"/>
          <w:spacing w:val="-20"/>
          <w:sz w:val="24"/>
          <w:szCs w:val="24"/>
          <w:lang w:val="en-US"/>
        </w:rPr>
        <w:t>£75</w:t>
      </w:r>
      <w:r w:rsidRPr="00BE0918">
        <w:rPr>
          <w:rFonts w:ascii="Arial" w:eastAsia="Bookman Old Style" w:hAnsi="Arial" w:cs="Arial"/>
          <w:color w:val="000000"/>
          <w:spacing w:val="-10"/>
          <w:sz w:val="24"/>
          <w:szCs w:val="24"/>
          <w:lang w:val="en-US"/>
        </w:rPr>
        <w:t xml:space="preserve"> a year or an amount equiva</w:t>
      </w:r>
      <w:r w:rsidRPr="00BE0918">
        <w:rPr>
          <w:rFonts w:ascii="Arial" w:eastAsia="Bookman Old Style" w:hAnsi="Arial" w:cs="Arial"/>
          <w:color w:val="000000"/>
          <w:spacing w:val="-10"/>
          <w:sz w:val="24"/>
          <w:szCs w:val="24"/>
          <w:lang w:val="en-US"/>
        </w:rPr>
        <w:softHyphen/>
        <w:t xml:space="preserve">lent to a rate of </w:t>
      </w:r>
      <w:r w:rsidRPr="00BE0918">
        <w:rPr>
          <w:rFonts w:ascii="Arial" w:eastAsia="Georgia" w:hAnsi="Arial" w:cs="Arial"/>
          <w:color w:val="000000"/>
          <w:spacing w:val="-20"/>
          <w:sz w:val="24"/>
          <w:szCs w:val="24"/>
          <w:lang w:val="en-US"/>
        </w:rPr>
        <w:t>2</w:t>
      </w:r>
      <w:r w:rsidRPr="00BE0918">
        <w:rPr>
          <w:rFonts w:ascii="Arial" w:eastAsia="Bookman Old Style" w:hAnsi="Arial" w:cs="Arial"/>
          <w:color w:val="000000"/>
          <w:spacing w:val="-10"/>
          <w:sz w:val="24"/>
          <w:szCs w:val="24"/>
          <w:lang w:val="en-US"/>
        </w:rPr>
        <w:t>s. per square m</w:t>
      </w:r>
      <w:r w:rsidR="000E2C3E">
        <w:rPr>
          <w:rFonts w:ascii="Arial" w:eastAsia="Bookman Old Style" w:hAnsi="Arial" w:cs="Arial"/>
          <w:color w:val="000000"/>
          <w:spacing w:val="-10"/>
          <w:sz w:val="24"/>
          <w:szCs w:val="24"/>
          <w:lang w:val="en-US"/>
        </w:rPr>
        <w:t>il</w:t>
      </w:r>
      <w:r w:rsidRPr="00BE0918">
        <w:rPr>
          <w:rFonts w:ascii="Arial" w:eastAsia="Bookman Old Style" w:hAnsi="Arial" w:cs="Arial"/>
          <w:color w:val="000000"/>
          <w:spacing w:val="-10"/>
          <w:sz w:val="24"/>
          <w:szCs w:val="24"/>
          <w:lang w:val="en-US"/>
        </w:rPr>
        <w:t xml:space="preserve">e of the ratable property in the district, which ever amount is the greater. </w:t>
      </w:r>
      <w:r w:rsidR="000E2C3E">
        <w:rPr>
          <w:rFonts w:ascii="Arial" w:eastAsia="Bookman Old Style" w:hAnsi="Arial" w:cs="Arial"/>
          <w:color w:val="000000"/>
          <w:spacing w:val="-10"/>
          <w:sz w:val="24"/>
          <w:szCs w:val="24"/>
          <w:lang w:val="en-US"/>
        </w:rPr>
        <w:t xml:space="preserve"> </w:t>
      </w:r>
      <w:r w:rsidRPr="00BE0918">
        <w:rPr>
          <w:rFonts w:ascii="Arial" w:eastAsia="Bookman Old Style" w:hAnsi="Arial" w:cs="Arial"/>
          <w:color w:val="000000"/>
          <w:spacing w:val="-10"/>
          <w:sz w:val="24"/>
          <w:szCs w:val="24"/>
          <w:lang w:val="en-US"/>
        </w:rPr>
        <w:t>Those pr</w:t>
      </w:r>
      <w:r w:rsidR="000E2C3E" w:rsidRPr="00BE0918">
        <w:rPr>
          <w:rFonts w:ascii="Arial" w:eastAsia="Bookman Old Style" w:hAnsi="Arial" w:cs="Arial"/>
          <w:color w:val="000000"/>
          <w:spacing w:val="-10"/>
          <w:sz w:val="24"/>
          <w:szCs w:val="24"/>
          <w:lang w:val="en-US"/>
        </w:rPr>
        <w:t>ovisions wi</w:t>
      </w:r>
      <w:r w:rsidR="000E2C3E">
        <w:rPr>
          <w:rFonts w:ascii="Arial" w:eastAsia="Bookman Old Style" w:hAnsi="Arial" w:cs="Arial"/>
          <w:color w:val="000000"/>
          <w:spacing w:val="-10"/>
          <w:sz w:val="24"/>
          <w:szCs w:val="24"/>
          <w:lang w:val="en-US"/>
        </w:rPr>
        <w:t>ll</w:t>
      </w:r>
      <w:r w:rsidR="000E2C3E" w:rsidRPr="00BE0918">
        <w:rPr>
          <w:rFonts w:ascii="Arial" w:eastAsia="Bookman Old Style" w:hAnsi="Arial" w:cs="Arial"/>
          <w:color w:val="000000"/>
          <w:spacing w:val="-10"/>
          <w:sz w:val="24"/>
          <w:szCs w:val="24"/>
          <w:lang w:val="en-US"/>
        </w:rPr>
        <w:t xml:space="preserve"> apply </w:t>
      </w:r>
      <w:proofErr w:type="gramStart"/>
      <w:r w:rsidR="000E2C3E" w:rsidRPr="00BE0918">
        <w:rPr>
          <w:rFonts w:ascii="Arial" w:eastAsia="Bookman Old Style" w:hAnsi="Arial" w:cs="Arial"/>
          <w:color w:val="000000"/>
          <w:spacing w:val="-10"/>
          <w:sz w:val="24"/>
          <w:szCs w:val="24"/>
          <w:lang w:val="en-US"/>
        </w:rPr>
        <w:t>whether or not</w:t>
      </w:r>
      <w:proofErr w:type="gramEnd"/>
      <w:r w:rsidR="000E2C3E" w:rsidRPr="00BE0918">
        <w:rPr>
          <w:rFonts w:ascii="Arial" w:eastAsia="Bookman Old Style" w:hAnsi="Arial" w:cs="Arial"/>
          <w:color w:val="000000"/>
          <w:spacing w:val="-10"/>
          <w:sz w:val="24"/>
          <w:szCs w:val="24"/>
          <w:lang w:val="en-US"/>
        </w:rPr>
        <w:t xml:space="preserve"> the board has declared a rate for that year.</w:t>
      </w:r>
    </w:p>
    <w:p w14:paraId="45DE9700" w14:textId="77777777" w:rsidR="000E2C3E" w:rsidRDefault="000E2C3E" w:rsidP="000E2C3E">
      <w:pPr>
        <w:widowControl w:val="0"/>
        <w:spacing w:after="0" w:line="276" w:lineRule="auto"/>
        <w:ind w:right="120"/>
        <w:rPr>
          <w:rFonts w:ascii="Arial" w:eastAsia="Bookman Old Style" w:hAnsi="Arial" w:cs="Arial"/>
          <w:color w:val="000000"/>
          <w:spacing w:val="-10"/>
          <w:sz w:val="24"/>
          <w:szCs w:val="24"/>
          <w:lang w:val="en-US"/>
        </w:rPr>
      </w:pPr>
    </w:p>
    <w:p w14:paraId="0DEE5F73" w14:textId="1B92068F" w:rsidR="00E15938" w:rsidRPr="000E2C3E" w:rsidRDefault="000E2C3E" w:rsidP="000E2C3E">
      <w:pPr>
        <w:widowControl w:val="0"/>
        <w:spacing w:after="0" w:line="276" w:lineRule="auto"/>
        <w:ind w:right="120"/>
        <w:rPr>
          <w:rFonts w:ascii="Arial" w:eastAsia="Bookman Old Style" w:hAnsi="Arial" w:cs="Arial"/>
          <w:color w:val="000000"/>
          <w:spacing w:val="-10"/>
          <w:sz w:val="24"/>
          <w:szCs w:val="24"/>
          <w:lang w:val="en-US"/>
        </w:rPr>
      </w:pPr>
      <w:r>
        <w:rPr>
          <w:rFonts w:ascii="Arial" w:eastAsia="Bookman Old Style" w:hAnsi="Arial" w:cs="Arial"/>
          <w:color w:val="000000"/>
          <w:spacing w:val="-10"/>
          <w:sz w:val="24"/>
          <w:szCs w:val="24"/>
          <w:lang w:val="en-US"/>
        </w:rPr>
        <w:t xml:space="preserve">Division X of Part III </w:t>
      </w:r>
      <w:r w:rsidR="00E15938" w:rsidRPr="00BE0918">
        <w:rPr>
          <w:rFonts w:ascii="Arial" w:eastAsia="Bookman Old Style" w:hAnsi="Arial" w:cs="Arial"/>
          <w:color w:val="000000"/>
          <w:spacing w:val="-10"/>
          <w:sz w:val="24"/>
          <w:szCs w:val="24"/>
          <w:lang w:val="en-US"/>
        </w:rPr>
        <w:t xml:space="preserve">of the Vermin Act provides for the making of loans by the State Bank </w:t>
      </w:r>
      <w:r w:rsidR="00E15938" w:rsidRPr="00BE0918">
        <w:rPr>
          <w:rFonts w:ascii="Arial" w:eastAsia="Bookman Old Style" w:hAnsi="Arial" w:cs="Arial"/>
          <w:i/>
          <w:iCs/>
          <w:color w:val="000000"/>
          <w:sz w:val="24"/>
          <w:szCs w:val="24"/>
          <w:lang w:val="en-US"/>
        </w:rPr>
        <w:t>to</w:t>
      </w:r>
      <w:r w:rsidR="00E15938" w:rsidRPr="00BE0918">
        <w:rPr>
          <w:rFonts w:ascii="Arial" w:eastAsia="Bookman Old Style" w:hAnsi="Arial" w:cs="Arial"/>
          <w:color w:val="000000"/>
          <w:spacing w:val="-10"/>
          <w:sz w:val="24"/>
          <w:szCs w:val="24"/>
          <w:lang w:val="en-US"/>
        </w:rPr>
        <w:t xml:space="preserve"> vermin boards. Any such</w:t>
      </w:r>
      <w:r w:rsidR="00E15938" w:rsidRPr="00BE0918">
        <w:rPr>
          <w:rFonts w:ascii="Arial" w:eastAsia="Bookman Old Style" w:hAnsi="Arial" w:cs="Arial"/>
          <w:b/>
          <w:bCs/>
          <w:color w:val="000000"/>
          <w:spacing w:val="-10"/>
          <w:sz w:val="24"/>
          <w:szCs w:val="24"/>
          <w:lang w:val="en-US"/>
        </w:rPr>
        <w:t xml:space="preserve"> </w:t>
      </w:r>
      <w:r w:rsidR="00E15938" w:rsidRPr="00BE0918">
        <w:rPr>
          <w:rFonts w:ascii="Arial" w:eastAsia="Bookman Old Style" w:hAnsi="Arial" w:cs="Arial"/>
          <w:color w:val="000000"/>
          <w:spacing w:val="-10"/>
          <w:sz w:val="24"/>
          <w:szCs w:val="24"/>
          <w:lang w:val="en-US"/>
        </w:rPr>
        <w:t>loan may</w:t>
      </w:r>
      <w:r>
        <w:rPr>
          <w:rFonts w:ascii="Arial" w:eastAsia="Bookman Old Style" w:hAnsi="Arial" w:cs="Arial"/>
          <w:color w:val="000000"/>
          <w:spacing w:val="-10"/>
          <w:sz w:val="24"/>
          <w:szCs w:val="24"/>
          <w:lang w:val="en-US"/>
        </w:rPr>
        <w:t xml:space="preserve"> be </w:t>
      </w:r>
      <w:r w:rsidR="00E15938" w:rsidRPr="00BE0918">
        <w:rPr>
          <w:rFonts w:ascii="Arial" w:eastAsia="Bookman Old Style" w:hAnsi="Arial" w:cs="Arial"/>
          <w:color w:val="000000"/>
          <w:sz w:val="24"/>
          <w:szCs w:val="24"/>
          <w:lang w:val="en-US"/>
        </w:rPr>
        <w:t xml:space="preserve">made to a vermin board for the purpose of </w:t>
      </w:r>
      <w:r w:rsidR="00F55495">
        <w:rPr>
          <w:rFonts w:ascii="Arial" w:eastAsia="Bookman Old Style" w:hAnsi="Arial" w:cs="Arial"/>
          <w:color w:val="000000"/>
          <w:sz w:val="24"/>
          <w:szCs w:val="24"/>
          <w:lang w:val="en-US"/>
        </w:rPr>
        <w:t>defra</w:t>
      </w:r>
      <w:r w:rsidR="00E15938" w:rsidRPr="00BE0918">
        <w:rPr>
          <w:rFonts w:ascii="Arial" w:eastAsia="Bookman Old Style" w:hAnsi="Arial" w:cs="Arial"/>
          <w:color w:val="000000"/>
          <w:sz w:val="24"/>
          <w:szCs w:val="24"/>
          <w:lang w:val="en-US"/>
        </w:rPr>
        <w:t>ying the cost of erection and maintenance</w:t>
      </w:r>
      <w:r w:rsidR="00F55495">
        <w:rPr>
          <w:rFonts w:ascii="Arial" w:eastAsia="Bookman Old Style" w:hAnsi="Arial" w:cs="Arial"/>
          <w:color w:val="000000"/>
          <w:sz w:val="24"/>
          <w:szCs w:val="24"/>
          <w:lang w:val="en-US"/>
        </w:rPr>
        <w:t xml:space="preserve"> o</w:t>
      </w:r>
      <w:r w:rsidR="00E15938" w:rsidRPr="00BE0918">
        <w:rPr>
          <w:rFonts w:ascii="Arial" w:eastAsia="Bookman Old Style" w:hAnsi="Arial" w:cs="Arial"/>
          <w:color w:val="000000"/>
          <w:sz w:val="24"/>
          <w:szCs w:val="24"/>
          <w:lang w:val="en-US"/>
        </w:rPr>
        <w:t>f fences of the board.</w:t>
      </w:r>
      <w:r w:rsidR="00F55495">
        <w:rPr>
          <w:rFonts w:ascii="Arial" w:eastAsia="Bookman Old Style" w:hAnsi="Arial" w:cs="Arial"/>
          <w:color w:val="000000"/>
          <w:sz w:val="24"/>
          <w:szCs w:val="24"/>
          <w:lang w:val="en-US"/>
        </w:rPr>
        <w:t xml:space="preserve"> </w:t>
      </w:r>
      <w:r w:rsidR="00E15938" w:rsidRPr="00BE0918">
        <w:rPr>
          <w:rFonts w:ascii="Arial" w:eastAsia="Bookman Old Style" w:hAnsi="Arial" w:cs="Arial"/>
          <w:color w:val="000000"/>
          <w:sz w:val="24"/>
          <w:szCs w:val="24"/>
          <w:lang w:val="en-US"/>
        </w:rPr>
        <w:t xml:space="preserve"> Loans are </w:t>
      </w:r>
      <w:r w:rsidR="00E15938" w:rsidRPr="00BE0918">
        <w:rPr>
          <w:rFonts w:ascii="Arial" w:eastAsia="Bookman Old Style" w:hAnsi="Arial" w:cs="Arial"/>
          <w:color w:val="000000"/>
          <w:sz w:val="24"/>
          <w:szCs w:val="24"/>
          <w:lang w:val="en-US"/>
        </w:rPr>
        <w:lastRenderedPageBreak/>
        <w:t xml:space="preserve">repaid in twenty annual instalments and the moneys necessary for these repayments and the payment of interest are raised by the vermin board from rates declared upon ratable land within </w:t>
      </w:r>
      <w:r w:rsidR="00F55495">
        <w:rPr>
          <w:rFonts w:ascii="Arial" w:eastAsia="Bookman Old Style" w:hAnsi="Arial" w:cs="Arial"/>
          <w:color w:val="000000"/>
          <w:sz w:val="24"/>
          <w:szCs w:val="24"/>
          <w:lang w:val="en-US"/>
        </w:rPr>
        <w:t>its</w:t>
      </w:r>
      <w:r w:rsidR="00E15938" w:rsidRPr="00BE0918">
        <w:rPr>
          <w:rFonts w:ascii="Arial" w:eastAsia="Bookman Old Style" w:hAnsi="Arial" w:cs="Arial"/>
          <w:color w:val="000000"/>
          <w:sz w:val="24"/>
          <w:szCs w:val="24"/>
          <w:lang w:val="en-US"/>
        </w:rPr>
        <w:t xml:space="preserve"> district.</w:t>
      </w:r>
      <w:r w:rsidR="00F55495">
        <w:rPr>
          <w:rFonts w:ascii="Arial" w:eastAsia="Bookman Old Style" w:hAnsi="Arial" w:cs="Arial"/>
          <w:color w:val="000000"/>
          <w:sz w:val="24"/>
          <w:szCs w:val="24"/>
          <w:lang w:val="en-US"/>
        </w:rPr>
        <w:t xml:space="preserve"> </w:t>
      </w:r>
      <w:r w:rsidR="00E15938" w:rsidRPr="00BE0918">
        <w:rPr>
          <w:rFonts w:ascii="Arial" w:eastAsia="Bookman Old Style" w:hAnsi="Arial" w:cs="Arial"/>
          <w:color w:val="000000"/>
          <w:sz w:val="24"/>
          <w:szCs w:val="24"/>
          <w:lang w:val="en-US"/>
        </w:rPr>
        <w:t xml:space="preserve"> Cases have arisen where, by reason</w:t>
      </w:r>
      <w:r w:rsidR="00F55495">
        <w:rPr>
          <w:rFonts w:ascii="Arial" w:eastAsia="Bookman Old Style" w:hAnsi="Arial" w:cs="Arial"/>
          <w:color w:val="000000"/>
          <w:sz w:val="24"/>
          <w:szCs w:val="24"/>
          <w:lang w:val="en-US"/>
        </w:rPr>
        <w:t xml:space="preserve"> of</w:t>
      </w:r>
      <w:r w:rsidR="00E15938" w:rsidRPr="00BE0918">
        <w:rPr>
          <w:rFonts w:ascii="Arial" w:eastAsia="Bookman Old Style" w:hAnsi="Arial" w:cs="Arial"/>
          <w:color w:val="000000"/>
          <w:sz w:val="24"/>
          <w:szCs w:val="24"/>
          <w:lang w:val="en-US"/>
        </w:rPr>
        <w:t xml:space="preserve"> drought conditions or the necessity of reducing stock on a holding for the purpose of regenerating the holding, the payment of the rates necessary to service a loan to the vermi</w:t>
      </w:r>
      <w:r w:rsidR="00F55495">
        <w:rPr>
          <w:rFonts w:ascii="Arial" w:eastAsia="Bookman Old Style" w:hAnsi="Arial" w:cs="Arial"/>
          <w:color w:val="000000"/>
          <w:sz w:val="24"/>
          <w:szCs w:val="24"/>
          <w:lang w:val="en-US"/>
        </w:rPr>
        <w:t>n</w:t>
      </w:r>
      <w:r w:rsidR="00E15938" w:rsidRPr="00BE0918">
        <w:rPr>
          <w:rFonts w:ascii="Arial" w:eastAsia="Bookman Old Style" w:hAnsi="Arial" w:cs="Arial"/>
          <w:color w:val="000000"/>
          <w:sz w:val="24"/>
          <w:szCs w:val="24"/>
          <w:lang w:val="en-US"/>
        </w:rPr>
        <w:t xml:space="preserve"> hoard has become unduly onerous on the holde</w:t>
      </w:r>
      <w:r w:rsidR="00F55495">
        <w:rPr>
          <w:rFonts w:ascii="Arial" w:eastAsia="Bookman Old Style" w:hAnsi="Arial" w:cs="Arial"/>
          <w:color w:val="000000"/>
          <w:sz w:val="24"/>
          <w:szCs w:val="24"/>
          <w:lang w:val="en-US"/>
        </w:rPr>
        <w:t>r of</w:t>
      </w:r>
      <w:r w:rsidR="00E15938" w:rsidRPr="00BE0918">
        <w:rPr>
          <w:rFonts w:ascii="Arial" w:eastAsia="Bookman Old Style" w:hAnsi="Arial" w:cs="Arial"/>
          <w:color w:val="000000"/>
          <w:sz w:val="24"/>
          <w:szCs w:val="24"/>
          <w:lang w:val="en-US"/>
        </w:rPr>
        <w:t xml:space="preserve"> pastoral leases subject to those rates and the Pastoral Board has recommended that provision be made to provide relief in such cases.</w:t>
      </w:r>
      <w:r w:rsidR="00F55495">
        <w:rPr>
          <w:rFonts w:ascii="Arial" w:eastAsia="Bookman Old Style" w:hAnsi="Arial" w:cs="Arial"/>
          <w:color w:val="000000"/>
          <w:sz w:val="24"/>
          <w:szCs w:val="24"/>
          <w:lang w:val="en-US"/>
        </w:rPr>
        <w:t xml:space="preserve"> </w:t>
      </w:r>
      <w:r w:rsidR="00E15938" w:rsidRPr="00BE0918">
        <w:rPr>
          <w:rFonts w:ascii="Arial" w:eastAsia="Bookman Old Style" w:hAnsi="Arial" w:cs="Arial"/>
          <w:color w:val="000000"/>
          <w:sz w:val="24"/>
          <w:szCs w:val="24"/>
          <w:lang w:val="en-US"/>
        </w:rPr>
        <w:t xml:space="preserve"> Clause 4 therefore provides that, in any case</w:t>
      </w:r>
      <w:r w:rsidR="00F55495">
        <w:rPr>
          <w:rFonts w:ascii="Arial" w:eastAsia="Bookman Old Style" w:hAnsi="Arial" w:cs="Arial"/>
          <w:color w:val="000000"/>
          <w:sz w:val="24"/>
          <w:szCs w:val="24"/>
          <w:lang w:val="en-US"/>
        </w:rPr>
        <w:t xml:space="preserve"> wh</w:t>
      </w:r>
      <w:r w:rsidR="00E15938" w:rsidRPr="00BE0918">
        <w:rPr>
          <w:rFonts w:ascii="Arial" w:eastAsia="Bookman Old Style" w:hAnsi="Arial" w:cs="Arial"/>
          <w:color w:val="000000"/>
          <w:sz w:val="24"/>
          <w:szCs w:val="24"/>
          <w:lang w:val="en-US"/>
        </w:rPr>
        <w:t>ere the Treasurer is satisfied that the amounts required to be paid under a loan to a vermin board are such as to be unduly onerous upon ratepayers within the district of the board and are such as to retard the proper management for pastoral purposes of the land of the ratepayers, the Treasurer may, on the recommendation of the State Bank and the Pastoral Board, remit any interest or principal payable in respect of the loan or release the board from any future interest payments, or postpone the time for payment of any instalments of principal.</w:t>
      </w:r>
    </w:p>
    <w:p w14:paraId="76585070" w14:textId="77777777" w:rsidR="00F55495" w:rsidRDefault="00F55495" w:rsidP="00F55495">
      <w:pPr>
        <w:widowControl w:val="0"/>
        <w:spacing w:after="0" w:line="276" w:lineRule="auto"/>
        <w:ind w:right="100"/>
        <w:rPr>
          <w:rFonts w:ascii="Arial" w:eastAsia="Bookman Old Style" w:hAnsi="Arial" w:cs="Arial"/>
          <w:color w:val="000000"/>
          <w:sz w:val="24"/>
          <w:szCs w:val="24"/>
          <w:lang w:val="en-US"/>
        </w:rPr>
      </w:pPr>
    </w:p>
    <w:p w14:paraId="0CD08477" w14:textId="463500CD" w:rsidR="00E15938" w:rsidRPr="00BE0918" w:rsidRDefault="00E15938" w:rsidP="00F55495">
      <w:pPr>
        <w:widowControl w:val="0"/>
        <w:spacing w:after="0" w:line="276" w:lineRule="auto"/>
        <w:ind w:right="100"/>
        <w:rPr>
          <w:rFonts w:ascii="Arial" w:eastAsia="Century Schoolbook" w:hAnsi="Arial" w:cs="Arial"/>
          <w:color w:val="000000"/>
          <w:sz w:val="24"/>
          <w:szCs w:val="24"/>
          <w:lang w:val="en-US"/>
        </w:rPr>
      </w:pPr>
      <w:r w:rsidRPr="00BE0918">
        <w:rPr>
          <w:rFonts w:ascii="Arial" w:eastAsia="Bookman Old Style" w:hAnsi="Arial" w:cs="Arial"/>
          <w:color w:val="000000"/>
          <w:sz w:val="24"/>
          <w:szCs w:val="24"/>
          <w:lang w:val="en-US"/>
        </w:rPr>
        <w:t xml:space="preserve">Section 234 of the Vermin Act provides that it shall be an offence to import any vermin into Kangaroo Island or any other island on the coast of the State, to permit any vermin to be let loose on any of these islands, or to keep any vermin alive on any vessel touching any of these islands. </w:t>
      </w:r>
      <w:r w:rsidR="00F55495">
        <w:rPr>
          <w:rFonts w:ascii="Arial" w:eastAsia="Bookman Old Style" w:hAnsi="Arial" w:cs="Arial"/>
          <w:color w:val="000000"/>
          <w:sz w:val="24"/>
          <w:szCs w:val="24"/>
          <w:lang w:val="en-US"/>
        </w:rPr>
        <w:t xml:space="preserve"> </w:t>
      </w:r>
      <w:r w:rsidRPr="00BE0918">
        <w:rPr>
          <w:rFonts w:ascii="Arial" w:eastAsia="Bookman Old Style" w:hAnsi="Arial" w:cs="Arial"/>
          <w:color w:val="000000"/>
          <w:sz w:val="24"/>
          <w:szCs w:val="24"/>
          <w:lang w:val="en-US"/>
        </w:rPr>
        <w:t>By section 4 vermin is defined to mean rabbits, wild dogs and foxes and other animals declared by proclamation to be vermin.</w:t>
      </w:r>
      <w:r w:rsidR="00F55495">
        <w:rPr>
          <w:rFonts w:ascii="Arial" w:eastAsia="Bookman Old Style" w:hAnsi="Arial" w:cs="Arial"/>
          <w:color w:val="000000"/>
          <w:sz w:val="24"/>
          <w:szCs w:val="24"/>
          <w:lang w:val="en-US"/>
        </w:rPr>
        <w:t xml:space="preserve"> </w:t>
      </w:r>
      <w:r w:rsidRPr="00BE0918">
        <w:rPr>
          <w:rFonts w:ascii="Arial" w:eastAsia="Bookman Old Style" w:hAnsi="Arial" w:cs="Arial"/>
          <w:color w:val="000000"/>
          <w:sz w:val="24"/>
          <w:szCs w:val="24"/>
          <w:lang w:val="en-US"/>
        </w:rPr>
        <w:t xml:space="preserve"> No proclamation has been made, under this provision. </w:t>
      </w:r>
      <w:r w:rsidR="00F55495">
        <w:rPr>
          <w:rFonts w:ascii="Arial" w:eastAsia="Bookman Old Style" w:hAnsi="Arial" w:cs="Arial"/>
          <w:color w:val="000000"/>
          <w:sz w:val="24"/>
          <w:szCs w:val="24"/>
          <w:lang w:val="en-US"/>
        </w:rPr>
        <w:t xml:space="preserve"> </w:t>
      </w:r>
      <w:r w:rsidRPr="00BE0918">
        <w:rPr>
          <w:rFonts w:ascii="Arial" w:eastAsia="Bookman Old Style" w:hAnsi="Arial" w:cs="Arial"/>
          <w:color w:val="000000"/>
          <w:sz w:val="24"/>
          <w:szCs w:val="24"/>
          <w:lang w:val="en-US"/>
        </w:rPr>
        <w:t xml:space="preserve">The Government has received a request from the District Council of Kingscote suggesting that section 234 be extended </w:t>
      </w:r>
      <w:proofErr w:type="gramStart"/>
      <w:r w:rsidRPr="00BE0918">
        <w:rPr>
          <w:rFonts w:ascii="Arial" w:eastAsia="Bookman Old Style" w:hAnsi="Arial" w:cs="Arial"/>
          <w:color w:val="000000"/>
          <w:sz w:val="24"/>
          <w:szCs w:val="24"/>
          <w:lang w:val="en-US"/>
        </w:rPr>
        <w:t>so as to</w:t>
      </w:r>
      <w:proofErr w:type="gramEnd"/>
      <w:r w:rsidRPr="00BE0918">
        <w:rPr>
          <w:rFonts w:ascii="Arial" w:eastAsia="Bookman Old Style" w:hAnsi="Arial" w:cs="Arial"/>
          <w:color w:val="000000"/>
          <w:sz w:val="24"/>
          <w:szCs w:val="24"/>
          <w:lang w:val="en-US"/>
        </w:rPr>
        <w:t xml:space="preserve"> prohibit the importation of hares into the island and suggesting that the present maximum penalty of </w:t>
      </w:r>
      <w:r w:rsidRPr="00BE0918">
        <w:rPr>
          <w:rFonts w:ascii="Arial" w:eastAsia="Georgia" w:hAnsi="Arial" w:cs="Arial"/>
          <w:color w:val="000000"/>
          <w:spacing w:val="-10"/>
          <w:sz w:val="24"/>
          <w:szCs w:val="24"/>
          <w:lang w:val="en-US"/>
        </w:rPr>
        <w:t>£100</w:t>
      </w:r>
      <w:r w:rsidRPr="00BE0918">
        <w:rPr>
          <w:rFonts w:ascii="Arial" w:eastAsia="Bookman Old Style" w:hAnsi="Arial" w:cs="Arial"/>
          <w:color w:val="000000"/>
          <w:sz w:val="24"/>
          <w:szCs w:val="24"/>
          <w:lang w:val="en-US"/>
        </w:rPr>
        <w:t xml:space="preserve"> for a breach of the section be increased to £500. </w:t>
      </w:r>
      <w:r w:rsidR="00F55495">
        <w:rPr>
          <w:rFonts w:ascii="Arial" w:eastAsia="Bookman Old Style" w:hAnsi="Arial" w:cs="Arial"/>
          <w:color w:val="000000"/>
          <w:sz w:val="24"/>
          <w:szCs w:val="24"/>
          <w:lang w:val="en-US"/>
        </w:rPr>
        <w:t xml:space="preserve"> </w:t>
      </w:r>
      <w:r w:rsidRPr="00BE0918">
        <w:rPr>
          <w:rFonts w:ascii="Arial" w:eastAsia="Bookman Old Style" w:hAnsi="Arial" w:cs="Arial"/>
          <w:color w:val="000000"/>
          <w:sz w:val="24"/>
          <w:szCs w:val="24"/>
          <w:lang w:val="en-US"/>
        </w:rPr>
        <w:t>The desirability of prohibiting the importation of vermin into islands of the State which are free from vermin is obvious and clause 5 accordingly increases from £100 to £500 the maximum penalty which may be, imposed for a breach of section 234.</w:t>
      </w:r>
      <w:r w:rsidR="00F55495">
        <w:rPr>
          <w:rFonts w:ascii="Arial" w:eastAsia="Bookman Old Style" w:hAnsi="Arial" w:cs="Arial"/>
          <w:color w:val="000000"/>
          <w:sz w:val="24"/>
          <w:szCs w:val="24"/>
          <w:lang w:val="en-US"/>
        </w:rPr>
        <w:t xml:space="preserve"> </w:t>
      </w:r>
      <w:r w:rsidRPr="00BE0918">
        <w:rPr>
          <w:rFonts w:ascii="Arial" w:eastAsia="Bookman Old Style" w:hAnsi="Arial" w:cs="Arial"/>
          <w:color w:val="000000"/>
          <w:sz w:val="24"/>
          <w:szCs w:val="24"/>
          <w:lang w:val="en-US"/>
        </w:rPr>
        <w:t xml:space="preserve"> The clause also extends the meaning of the term </w:t>
      </w:r>
      <w:r w:rsidR="00F55495">
        <w:rPr>
          <w:rFonts w:ascii="Arial" w:eastAsia="Candara" w:hAnsi="Arial" w:cs="Arial"/>
          <w:color w:val="000000"/>
          <w:sz w:val="24"/>
          <w:szCs w:val="24"/>
          <w:lang w:val="en-US"/>
        </w:rPr>
        <w:t>“</w:t>
      </w:r>
      <w:r w:rsidRPr="00BE0918">
        <w:rPr>
          <w:rFonts w:ascii="Arial" w:eastAsia="Bookman Old Style" w:hAnsi="Arial" w:cs="Arial"/>
          <w:color w:val="000000"/>
          <w:sz w:val="24"/>
          <w:szCs w:val="24"/>
          <w:lang w:val="en-US"/>
        </w:rPr>
        <w:t>vermin</w:t>
      </w:r>
      <w:r w:rsidR="00F55495">
        <w:rPr>
          <w:rFonts w:ascii="Arial" w:eastAsia="Bookman Old Style" w:hAnsi="Arial" w:cs="Arial"/>
          <w:color w:val="000000"/>
          <w:sz w:val="24"/>
          <w:szCs w:val="24"/>
          <w:lang w:val="en-US"/>
        </w:rPr>
        <w:t>”</w:t>
      </w:r>
      <w:r w:rsidRPr="00BE0918">
        <w:rPr>
          <w:rFonts w:ascii="Arial" w:eastAsia="Bookman Old Style" w:hAnsi="Arial" w:cs="Arial"/>
          <w:color w:val="000000"/>
          <w:sz w:val="24"/>
          <w:szCs w:val="24"/>
          <w:lang w:val="en-US"/>
        </w:rPr>
        <w:t xml:space="preserve"> to include hares. This extension of meaning applies only to section 234 and will not apply to any other provision of the Vermin Act.</w:t>
      </w:r>
    </w:p>
    <w:p w14:paraId="34DC3A37" w14:textId="77777777" w:rsidR="00F55495" w:rsidRDefault="00F55495" w:rsidP="00F55495">
      <w:pPr>
        <w:widowControl w:val="0"/>
        <w:spacing w:after="0" w:line="276" w:lineRule="auto"/>
        <w:ind w:right="100"/>
        <w:rPr>
          <w:rFonts w:ascii="Arial" w:eastAsia="Bookman Old Style" w:hAnsi="Arial" w:cs="Arial"/>
          <w:color w:val="000000"/>
          <w:sz w:val="24"/>
          <w:szCs w:val="24"/>
          <w:lang w:val="en-US"/>
        </w:rPr>
      </w:pPr>
    </w:p>
    <w:p w14:paraId="367679DC" w14:textId="3367A48A" w:rsidR="00E15938" w:rsidRPr="00BE0918" w:rsidRDefault="00E15938" w:rsidP="00F55495">
      <w:pPr>
        <w:widowControl w:val="0"/>
        <w:spacing w:after="0" w:line="276" w:lineRule="auto"/>
        <w:ind w:right="100"/>
        <w:rPr>
          <w:rFonts w:ascii="Arial" w:eastAsia="Century Schoolbook" w:hAnsi="Arial" w:cs="Arial"/>
          <w:color w:val="000000"/>
          <w:sz w:val="24"/>
          <w:szCs w:val="24"/>
          <w:lang w:val="en-US"/>
        </w:rPr>
      </w:pPr>
      <w:r w:rsidRPr="00BE0918">
        <w:rPr>
          <w:rFonts w:ascii="Arial" w:eastAsia="Bookman Old Style" w:hAnsi="Arial" w:cs="Arial"/>
          <w:color w:val="000000"/>
          <w:sz w:val="24"/>
          <w:szCs w:val="24"/>
          <w:lang w:val="en-US"/>
        </w:rPr>
        <w:t xml:space="preserve">Clause </w:t>
      </w:r>
      <w:r w:rsidRPr="00BE0918">
        <w:rPr>
          <w:rFonts w:ascii="Arial" w:eastAsia="Georgia" w:hAnsi="Arial" w:cs="Arial"/>
          <w:color w:val="000000"/>
          <w:spacing w:val="-10"/>
          <w:sz w:val="24"/>
          <w:szCs w:val="24"/>
          <w:lang w:val="en-US"/>
        </w:rPr>
        <w:t>6</w:t>
      </w:r>
      <w:r w:rsidRPr="00BE0918">
        <w:rPr>
          <w:rFonts w:ascii="Arial" w:eastAsia="Bookman Old Style" w:hAnsi="Arial" w:cs="Arial"/>
          <w:color w:val="000000"/>
          <w:sz w:val="24"/>
          <w:szCs w:val="24"/>
          <w:lang w:val="en-US"/>
        </w:rPr>
        <w:t xml:space="preserve"> makes amendments to the principal Act for the purpose of substituting the words “Minister of Lands” for ‘‘Commissioner of </w:t>
      </w:r>
      <w:r w:rsidRPr="00F55495">
        <w:rPr>
          <w:rFonts w:ascii="Arial" w:eastAsia="Bookman Old Style" w:hAnsi="Arial" w:cs="Arial"/>
          <w:color w:val="000000"/>
          <w:sz w:val="24"/>
          <w:szCs w:val="24"/>
          <w:lang w:val="en-US"/>
        </w:rPr>
        <w:t>Crown</w:t>
      </w:r>
      <w:r w:rsidRPr="00BE0918">
        <w:rPr>
          <w:rFonts w:ascii="Arial" w:eastAsia="Bookman Old Style" w:hAnsi="Arial" w:cs="Arial"/>
          <w:b/>
          <w:bCs/>
          <w:color w:val="000000"/>
          <w:sz w:val="24"/>
          <w:szCs w:val="24"/>
          <w:lang w:val="en-US"/>
        </w:rPr>
        <w:t xml:space="preserve"> </w:t>
      </w:r>
      <w:r w:rsidRPr="00BE0918">
        <w:rPr>
          <w:rFonts w:ascii="Arial" w:eastAsia="Bookman Old Style" w:hAnsi="Arial" w:cs="Arial"/>
          <w:color w:val="000000"/>
          <w:sz w:val="24"/>
          <w:szCs w:val="24"/>
          <w:lang w:val="en-US"/>
        </w:rPr>
        <w:t>Lands</w:t>
      </w:r>
      <w:r w:rsidR="00F55495">
        <w:rPr>
          <w:rFonts w:ascii="Arial" w:eastAsia="Bookman Old Style" w:hAnsi="Arial" w:cs="Arial"/>
          <w:color w:val="000000"/>
          <w:sz w:val="24"/>
          <w:szCs w:val="24"/>
          <w:lang w:val="en-US"/>
        </w:rPr>
        <w:t>”</w:t>
      </w:r>
      <w:r w:rsidRPr="00BE0918">
        <w:rPr>
          <w:rFonts w:ascii="Arial" w:eastAsia="Bookman Old Style" w:hAnsi="Arial" w:cs="Arial"/>
          <w:color w:val="000000"/>
          <w:sz w:val="24"/>
          <w:szCs w:val="24"/>
          <w:lang w:val="en-US"/>
        </w:rPr>
        <w:t xml:space="preserve"> throughout the Act and thus alters the verbiage of the Vermin Act </w:t>
      </w:r>
      <w:proofErr w:type="gramStart"/>
      <w:r w:rsidRPr="00BE0918">
        <w:rPr>
          <w:rFonts w:ascii="Arial" w:eastAsia="Bookman Old Style" w:hAnsi="Arial" w:cs="Arial"/>
          <w:color w:val="000000"/>
          <w:sz w:val="24"/>
          <w:szCs w:val="24"/>
          <w:lang w:val="en-US"/>
        </w:rPr>
        <w:t>so as to</w:t>
      </w:r>
      <w:proofErr w:type="gramEnd"/>
      <w:r w:rsidRPr="00BE0918">
        <w:rPr>
          <w:rFonts w:ascii="Arial" w:eastAsia="Bookman Old Style" w:hAnsi="Arial" w:cs="Arial"/>
          <w:color w:val="000000"/>
          <w:sz w:val="24"/>
          <w:szCs w:val="24"/>
          <w:lang w:val="en-US"/>
        </w:rPr>
        <w:t xml:space="preserve"> give effect to the change of this Ministerial title made by the Ministers’ Titles Act, 1944.</w:t>
      </w:r>
    </w:p>
    <w:p w14:paraId="7A2DC256" w14:textId="20804A4C" w:rsidR="00E15938" w:rsidRPr="00BE0918" w:rsidRDefault="00291235" w:rsidP="00291235">
      <w:pPr>
        <w:widowControl w:val="0"/>
        <w:tabs>
          <w:tab w:val="left" w:pos="673"/>
        </w:tabs>
        <w:spacing w:after="0" w:line="276" w:lineRule="auto"/>
        <w:rPr>
          <w:rFonts w:ascii="Arial" w:eastAsia="Century Schoolbook" w:hAnsi="Arial" w:cs="Arial"/>
          <w:color w:val="000000"/>
          <w:sz w:val="24"/>
          <w:szCs w:val="24"/>
          <w:lang w:val="en-US"/>
        </w:rPr>
      </w:pPr>
      <w:r>
        <w:rPr>
          <w:rFonts w:ascii="Arial" w:eastAsia="Bookman Old Style" w:hAnsi="Arial" w:cs="Arial"/>
          <w:color w:val="000000"/>
          <w:sz w:val="24"/>
          <w:szCs w:val="24"/>
          <w:lang w:val="en-US"/>
        </w:rPr>
        <w:t xml:space="preserve">I </w:t>
      </w:r>
      <w:r w:rsidR="00E15938" w:rsidRPr="00BE0918">
        <w:rPr>
          <w:rFonts w:ascii="Arial" w:eastAsia="Bookman Old Style" w:hAnsi="Arial" w:cs="Arial"/>
          <w:color w:val="000000"/>
          <w:sz w:val="24"/>
          <w:szCs w:val="24"/>
          <w:lang w:val="en-US"/>
        </w:rPr>
        <w:t>move the second reading.</w:t>
      </w:r>
    </w:p>
    <w:p w14:paraId="7C287E06" w14:textId="77777777" w:rsidR="00291235" w:rsidRDefault="00291235" w:rsidP="00291235">
      <w:pPr>
        <w:widowControl w:val="0"/>
        <w:spacing w:after="176" w:line="276" w:lineRule="auto"/>
        <w:ind w:right="100"/>
        <w:rPr>
          <w:rFonts w:ascii="Arial" w:eastAsia="Bookman Old Style" w:hAnsi="Arial" w:cs="Arial"/>
          <w:color w:val="000000"/>
          <w:sz w:val="24"/>
          <w:szCs w:val="24"/>
          <w:lang w:val="en-US"/>
        </w:rPr>
      </w:pPr>
    </w:p>
    <w:p w14:paraId="48856024" w14:textId="41C7D731" w:rsidR="00E15938" w:rsidRPr="00BE0918" w:rsidRDefault="00E15938" w:rsidP="00291235">
      <w:pPr>
        <w:widowControl w:val="0"/>
        <w:spacing w:after="176" w:line="276" w:lineRule="auto"/>
        <w:ind w:right="100"/>
        <w:rPr>
          <w:rFonts w:ascii="Arial" w:eastAsia="Century Schoolbook" w:hAnsi="Arial" w:cs="Arial"/>
          <w:color w:val="000000"/>
          <w:sz w:val="24"/>
          <w:szCs w:val="24"/>
          <w:lang w:val="en-US"/>
        </w:rPr>
      </w:pPr>
      <w:r w:rsidRPr="00BE0918">
        <w:rPr>
          <w:rFonts w:ascii="Arial" w:eastAsia="Bookman Old Style" w:hAnsi="Arial" w:cs="Arial"/>
          <w:color w:val="000000"/>
          <w:sz w:val="24"/>
          <w:szCs w:val="24"/>
          <w:lang w:val="en-US"/>
        </w:rPr>
        <w:t>Mr. O’HALLORAN secured the adjournment</w:t>
      </w:r>
      <w:r w:rsidR="00291235">
        <w:rPr>
          <w:rFonts w:ascii="Arial" w:eastAsia="Bookman Old Style" w:hAnsi="Arial" w:cs="Arial"/>
          <w:color w:val="000000"/>
          <w:sz w:val="24"/>
          <w:szCs w:val="24"/>
          <w:lang w:val="en-US"/>
        </w:rPr>
        <w:t xml:space="preserve"> of </w:t>
      </w:r>
      <w:r w:rsidRPr="00BE0918">
        <w:rPr>
          <w:rFonts w:ascii="Arial" w:eastAsia="Bookman Old Style" w:hAnsi="Arial" w:cs="Arial"/>
          <w:color w:val="000000"/>
          <w:sz w:val="24"/>
          <w:szCs w:val="24"/>
          <w:lang w:val="en-US"/>
        </w:rPr>
        <w:t>the debate.</w:t>
      </w:r>
    </w:p>
    <w:p w14:paraId="2A11F4F0" w14:textId="77777777" w:rsidR="00E15938" w:rsidRPr="00BE0918" w:rsidRDefault="00E15938" w:rsidP="00BE0918">
      <w:pPr>
        <w:spacing w:line="276" w:lineRule="auto"/>
        <w:rPr>
          <w:rFonts w:ascii="Arial" w:hAnsi="Arial" w:cs="Arial"/>
          <w:sz w:val="24"/>
          <w:szCs w:val="24"/>
        </w:rPr>
      </w:pPr>
    </w:p>
    <w:sectPr w:rsidR="00E15938" w:rsidRPr="00BE091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8065F" w14:textId="77777777" w:rsidR="00291235" w:rsidRDefault="00291235" w:rsidP="00291235">
      <w:pPr>
        <w:spacing w:after="0" w:line="240" w:lineRule="auto"/>
      </w:pPr>
      <w:r>
        <w:separator/>
      </w:r>
    </w:p>
  </w:endnote>
  <w:endnote w:type="continuationSeparator" w:id="0">
    <w:p w14:paraId="72461A8A" w14:textId="77777777" w:rsidR="00291235" w:rsidRDefault="00291235" w:rsidP="00291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altName w:val="Century Schoolbook"/>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D5AE9" w14:textId="77777777" w:rsidR="00291235" w:rsidRPr="00291235" w:rsidRDefault="00291235" w:rsidP="00291235">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291235">
      <w:rPr>
        <w:rFonts w:ascii="Arial" w:eastAsia="Arial Unicode MS" w:hAnsi="Arial" w:cs="Arial"/>
        <w:noProof/>
        <w:color w:val="548DD4"/>
        <w:sz w:val="24"/>
        <w:szCs w:val="24"/>
        <w:lang w:val="en-US"/>
      </w:rPr>
      <w:t>History of Agriculture South Australia</w:t>
    </w:r>
  </w:p>
  <w:bookmarkEnd w:id="0"/>
  <w:p w14:paraId="05F58AB8" w14:textId="77777777" w:rsidR="00291235" w:rsidRPr="00291235" w:rsidRDefault="00291235" w:rsidP="00291235">
    <w:pPr>
      <w:spacing w:after="200" w:line="276" w:lineRule="auto"/>
      <w:rPr>
        <w:rFonts w:ascii="Calibri" w:eastAsia="Calibri" w:hAnsi="Calibri" w:cs="Times New Roman"/>
        <w:lang w:val="en-US"/>
      </w:rPr>
    </w:pPr>
  </w:p>
  <w:p w14:paraId="32E91F12" w14:textId="77777777" w:rsidR="00291235" w:rsidRDefault="00291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463AE" w14:textId="77777777" w:rsidR="00291235" w:rsidRDefault="00291235" w:rsidP="00291235">
      <w:pPr>
        <w:spacing w:after="0" w:line="240" w:lineRule="auto"/>
      </w:pPr>
      <w:r>
        <w:separator/>
      </w:r>
    </w:p>
  </w:footnote>
  <w:footnote w:type="continuationSeparator" w:id="0">
    <w:p w14:paraId="7FB09623" w14:textId="77777777" w:rsidR="00291235" w:rsidRDefault="00291235" w:rsidP="00291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748B0"/>
    <w:multiLevelType w:val="multilevel"/>
    <w:tmpl w:val="B07879C0"/>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101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38"/>
    <w:rsid w:val="000E2C3E"/>
    <w:rsid w:val="00291235"/>
    <w:rsid w:val="00356F5D"/>
    <w:rsid w:val="005E6B6E"/>
    <w:rsid w:val="006141CA"/>
    <w:rsid w:val="007A53FE"/>
    <w:rsid w:val="008F5ACB"/>
    <w:rsid w:val="00A3263B"/>
    <w:rsid w:val="00BE0918"/>
    <w:rsid w:val="00D22890"/>
    <w:rsid w:val="00E15938"/>
    <w:rsid w:val="00F554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A25E"/>
  <w15:chartTrackingRefBased/>
  <w15:docId w15:val="{C7F127FE-1D52-46A9-B2C4-B358A0B3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235"/>
  </w:style>
  <w:style w:type="paragraph" w:styleId="Footer">
    <w:name w:val="footer"/>
    <w:basedOn w:val="Normal"/>
    <w:link w:val="FooterChar"/>
    <w:uiPriority w:val="99"/>
    <w:unhideWhenUsed/>
    <w:rsid w:val="00291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2</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2021-08-30T20:22:00Z</dcterms:created>
  <dcterms:modified xsi:type="dcterms:W3CDTF">2022-05-09T07:59:00Z</dcterms:modified>
</cp:coreProperties>
</file>