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92A88" w14:textId="2002F250" w:rsidR="00AC0A39" w:rsidRPr="00B67684" w:rsidRDefault="00DB6F35" w:rsidP="00DB6F35">
      <w:pPr>
        <w:spacing w:after="0"/>
        <w:rPr>
          <w:rStyle w:val="Headerorfooter75pt"/>
          <w:rFonts w:ascii="Arial" w:eastAsia="Arial Unicode MS" w:hAnsi="Arial" w:cs="Arial"/>
          <w:i w:val="0"/>
          <w:iCs w:val="0"/>
          <w:color w:val="00439E"/>
          <w:spacing w:val="1"/>
          <w:sz w:val="32"/>
          <w:szCs w:val="32"/>
          <w:lang w:val="en-AU" w:eastAsia="en-AU"/>
        </w:rPr>
      </w:pPr>
      <w:r w:rsidRPr="00B67684">
        <w:rPr>
          <w:rStyle w:val="Headerorfooter75pt"/>
          <w:rFonts w:ascii="Arial" w:eastAsia="Arial Unicode MS" w:hAnsi="Arial" w:cs="Arial"/>
          <w:i w:val="0"/>
          <w:iCs w:val="0"/>
          <w:color w:val="00439E"/>
          <w:spacing w:val="1"/>
          <w:sz w:val="32"/>
          <w:szCs w:val="32"/>
          <w:lang w:val="en-AU" w:eastAsia="en-AU"/>
        </w:rPr>
        <w:t>CATTLE COMPENSATION ACT AMENDMENT BILL 1971</w:t>
      </w:r>
    </w:p>
    <w:p w14:paraId="764158C1" w14:textId="77777777" w:rsidR="00AC0A39" w:rsidRPr="00DB6F35" w:rsidRDefault="00AC0A39" w:rsidP="00DB6F35">
      <w:pPr>
        <w:spacing w:after="0"/>
        <w:rPr>
          <w:rFonts w:ascii="Arial" w:hAnsi="Arial" w:cs="Arial"/>
          <w:sz w:val="24"/>
          <w:szCs w:val="24"/>
        </w:rPr>
      </w:pPr>
    </w:p>
    <w:p w14:paraId="5D2D0D09" w14:textId="23F275AB" w:rsidR="00AC0A39" w:rsidRPr="00B67684" w:rsidRDefault="00DB6F35" w:rsidP="00DB6F35">
      <w:pPr>
        <w:spacing w:after="0"/>
        <w:rPr>
          <w:rStyle w:val="Headerorfooter75pt"/>
          <w:rFonts w:ascii="Arial" w:eastAsia="Arial Unicode MS" w:hAnsi="Arial" w:cs="Arial"/>
          <w:i w:val="0"/>
          <w:iCs w:val="0"/>
          <w:color w:val="00439E"/>
          <w:spacing w:val="1"/>
          <w:sz w:val="28"/>
          <w:szCs w:val="28"/>
          <w:lang w:val="en-AU" w:eastAsia="en-AU"/>
        </w:rPr>
      </w:pPr>
      <w:r w:rsidRPr="00B67684">
        <w:rPr>
          <w:rStyle w:val="Headerorfooter75pt"/>
          <w:rFonts w:ascii="Arial" w:eastAsia="Arial Unicode MS" w:hAnsi="Arial" w:cs="Arial"/>
          <w:i w:val="0"/>
          <w:iCs w:val="0"/>
          <w:color w:val="00439E"/>
          <w:spacing w:val="1"/>
          <w:sz w:val="28"/>
          <w:szCs w:val="28"/>
          <w:lang w:val="en-AU" w:eastAsia="en-AU"/>
        </w:rPr>
        <w:t>H</w:t>
      </w:r>
      <w:r w:rsidR="00C4390F">
        <w:rPr>
          <w:rStyle w:val="Headerorfooter75pt"/>
          <w:rFonts w:ascii="Arial" w:eastAsia="Arial Unicode MS" w:hAnsi="Arial" w:cs="Arial"/>
          <w:i w:val="0"/>
          <w:iCs w:val="0"/>
          <w:color w:val="00439E"/>
          <w:spacing w:val="1"/>
          <w:sz w:val="28"/>
          <w:szCs w:val="28"/>
          <w:lang w:val="en-AU" w:eastAsia="en-AU"/>
        </w:rPr>
        <w:t>ouse of</w:t>
      </w:r>
      <w:r w:rsidRPr="00B67684">
        <w:rPr>
          <w:rStyle w:val="Headerorfooter75pt"/>
          <w:rFonts w:ascii="Arial" w:eastAsia="Arial Unicode MS" w:hAnsi="Arial" w:cs="Arial"/>
          <w:i w:val="0"/>
          <w:iCs w:val="0"/>
          <w:color w:val="00439E"/>
          <w:spacing w:val="1"/>
          <w:sz w:val="28"/>
          <w:szCs w:val="28"/>
          <w:lang w:val="en-AU" w:eastAsia="en-AU"/>
        </w:rPr>
        <w:t xml:space="preserve"> A</w:t>
      </w:r>
      <w:r w:rsidR="00C4390F">
        <w:rPr>
          <w:rStyle w:val="Headerorfooter75pt"/>
          <w:rFonts w:ascii="Arial" w:eastAsia="Arial Unicode MS" w:hAnsi="Arial" w:cs="Arial"/>
          <w:i w:val="0"/>
          <w:iCs w:val="0"/>
          <w:color w:val="00439E"/>
          <w:spacing w:val="1"/>
          <w:sz w:val="28"/>
          <w:szCs w:val="28"/>
          <w:lang w:val="en-AU" w:eastAsia="en-AU"/>
        </w:rPr>
        <w:t>ssembly</w:t>
      </w:r>
      <w:r w:rsidRPr="00B67684">
        <w:rPr>
          <w:rStyle w:val="Headerorfooter75pt"/>
          <w:rFonts w:ascii="Arial" w:eastAsia="Arial Unicode MS" w:hAnsi="Arial" w:cs="Arial"/>
          <w:i w:val="0"/>
          <w:iCs w:val="0"/>
          <w:color w:val="00439E"/>
          <w:spacing w:val="1"/>
          <w:sz w:val="28"/>
          <w:szCs w:val="28"/>
          <w:lang w:val="en-AU" w:eastAsia="en-AU"/>
        </w:rPr>
        <w:t>, 26 O</w:t>
      </w:r>
      <w:r w:rsidR="00C4390F">
        <w:rPr>
          <w:rStyle w:val="Headerorfooter75pt"/>
          <w:rFonts w:ascii="Arial" w:eastAsia="Arial Unicode MS" w:hAnsi="Arial" w:cs="Arial"/>
          <w:i w:val="0"/>
          <w:iCs w:val="0"/>
          <w:color w:val="00439E"/>
          <w:spacing w:val="1"/>
          <w:sz w:val="28"/>
          <w:szCs w:val="28"/>
          <w:lang w:val="en-AU" w:eastAsia="en-AU"/>
        </w:rPr>
        <w:t>ctober</w:t>
      </w:r>
      <w:r w:rsidRPr="00B67684">
        <w:rPr>
          <w:rStyle w:val="Headerorfooter75pt"/>
          <w:rFonts w:ascii="Arial" w:eastAsia="Arial Unicode MS" w:hAnsi="Arial" w:cs="Arial"/>
          <w:i w:val="0"/>
          <w:iCs w:val="0"/>
          <w:color w:val="00439E"/>
          <w:spacing w:val="1"/>
          <w:sz w:val="28"/>
          <w:szCs w:val="28"/>
          <w:lang w:val="en-AU" w:eastAsia="en-AU"/>
        </w:rPr>
        <w:t xml:space="preserve"> 1971, </w:t>
      </w:r>
      <w:r w:rsidR="00C4390F">
        <w:rPr>
          <w:rStyle w:val="Headerorfooter75pt"/>
          <w:rFonts w:ascii="Arial" w:eastAsia="Arial Unicode MS" w:hAnsi="Arial" w:cs="Arial"/>
          <w:i w:val="0"/>
          <w:iCs w:val="0"/>
          <w:color w:val="00439E"/>
          <w:spacing w:val="1"/>
          <w:sz w:val="28"/>
          <w:szCs w:val="28"/>
          <w:lang w:val="en-AU" w:eastAsia="en-AU"/>
        </w:rPr>
        <w:t>page</w:t>
      </w:r>
      <w:r w:rsidRPr="00B67684">
        <w:rPr>
          <w:rStyle w:val="Headerorfooter75pt"/>
          <w:rFonts w:ascii="Arial" w:eastAsia="Arial Unicode MS" w:hAnsi="Arial" w:cs="Arial"/>
          <w:i w:val="0"/>
          <w:iCs w:val="0"/>
          <w:color w:val="00439E"/>
          <w:spacing w:val="1"/>
          <w:sz w:val="28"/>
          <w:szCs w:val="28"/>
          <w:lang w:val="en-AU" w:eastAsia="en-AU"/>
        </w:rPr>
        <w:t xml:space="preserve"> 2487</w:t>
      </w:r>
    </w:p>
    <w:p w14:paraId="6B6D01B5" w14:textId="77777777" w:rsidR="00AC0A39" w:rsidRPr="00DB6F35" w:rsidRDefault="00AC0A39" w:rsidP="00DB6F35">
      <w:pPr>
        <w:spacing w:after="0"/>
        <w:rPr>
          <w:rFonts w:ascii="Arial" w:hAnsi="Arial" w:cs="Arial"/>
          <w:sz w:val="24"/>
          <w:szCs w:val="24"/>
        </w:rPr>
      </w:pPr>
    </w:p>
    <w:p w14:paraId="7E331A70" w14:textId="2FF80289" w:rsidR="00AC0A39" w:rsidRPr="00C4390F" w:rsidRDefault="00AC0A39" w:rsidP="00DB6F35">
      <w:pPr>
        <w:spacing w:after="0"/>
        <w:rPr>
          <w:rStyle w:val="Headerorfooter75pt"/>
          <w:rFonts w:ascii="Arial" w:eastAsia="Arial Unicode MS" w:hAnsi="Arial" w:cs="Arial"/>
          <w:b w:val="0"/>
          <w:bCs w:val="0"/>
          <w:i w:val="0"/>
          <w:iCs w:val="0"/>
          <w:color w:val="00439E"/>
          <w:spacing w:val="1"/>
          <w:sz w:val="28"/>
          <w:szCs w:val="28"/>
          <w:lang w:val="en-AU" w:eastAsia="en-AU"/>
        </w:rPr>
      </w:pPr>
      <w:r w:rsidRPr="00C4390F">
        <w:rPr>
          <w:rStyle w:val="Headerorfooter75pt"/>
          <w:rFonts w:ascii="Arial" w:eastAsia="Arial Unicode MS" w:hAnsi="Arial" w:cs="Arial"/>
          <w:b w:val="0"/>
          <w:bCs w:val="0"/>
          <w:i w:val="0"/>
          <w:iCs w:val="0"/>
          <w:color w:val="00439E"/>
          <w:spacing w:val="1"/>
          <w:sz w:val="28"/>
          <w:szCs w:val="28"/>
          <w:lang w:val="en-AU" w:eastAsia="en-AU"/>
        </w:rPr>
        <w:t xml:space="preserve">Second </w:t>
      </w:r>
      <w:r w:rsidR="00C4390F" w:rsidRPr="00C4390F">
        <w:rPr>
          <w:rStyle w:val="Headerorfooter75pt"/>
          <w:rFonts w:ascii="Arial" w:eastAsia="Arial Unicode MS" w:hAnsi="Arial" w:cs="Arial"/>
          <w:b w:val="0"/>
          <w:bCs w:val="0"/>
          <w:i w:val="0"/>
          <w:iCs w:val="0"/>
          <w:color w:val="00439E"/>
          <w:spacing w:val="1"/>
          <w:sz w:val="28"/>
          <w:szCs w:val="28"/>
          <w:lang w:val="en-AU" w:eastAsia="en-AU"/>
        </w:rPr>
        <w:t>r</w:t>
      </w:r>
      <w:r w:rsidRPr="00C4390F">
        <w:rPr>
          <w:rStyle w:val="Headerorfooter75pt"/>
          <w:rFonts w:ascii="Arial" w:eastAsia="Arial Unicode MS" w:hAnsi="Arial" w:cs="Arial"/>
          <w:b w:val="0"/>
          <w:bCs w:val="0"/>
          <w:i w:val="0"/>
          <w:iCs w:val="0"/>
          <w:color w:val="00439E"/>
          <w:spacing w:val="1"/>
          <w:sz w:val="28"/>
          <w:szCs w:val="28"/>
          <w:lang w:val="en-AU" w:eastAsia="en-AU"/>
        </w:rPr>
        <w:t>eading</w:t>
      </w:r>
    </w:p>
    <w:p w14:paraId="6F7E31D8" w14:textId="77777777" w:rsidR="00AC0A39" w:rsidRPr="00DB6F35" w:rsidRDefault="00AC0A39" w:rsidP="00DB6F35">
      <w:pPr>
        <w:spacing w:after="0"/>
        <w:rPr>
          <w:rFonts w:ascii="Arial" w:hAnsi="Arial" w:cs="Arial"/>
          <w:sz w:val="24"/>
          <w:szCs w:val="24"/>
        </w:rPr>
      </w:pPr>
    </w:p>
    <w:p w14:paraId="6856183F" w14:textId="77777777" w:rsidR="00AC0A39" w:rsidRPr="00DB6F35" w:rsidRDefault="00AC0A39" w:rsidP="00DB6F35">
      <w:pPr>
        <w:spacing w:after="0"/>
        <w:rPr>
          <w:rFonts w:ascii="Arial" w:hAnsi="Arial" w:cs="Arial"/>
          <w:sz w:val="24"/>
          <w:szCs w:val="24"/>
        </w:rPr>
      </w:pPr>
      <w:r w:rsidRPr="00C4390F">
        <w:rPr>
          <w:rFonts w:ascii="Arial" w:hAnsi="Arial" w:cs="Arial"/>
          <w:b/>
          <w:bCs/>
          <w:sz w:val="24"/>
          <w:szCs w:val="24"/>
        </w:rPr>
        <w:t>The Hon. J. D. CORCORAN (Minister of Works)</w:t>
      </w:r>
      <w:r w:rsidRPr="00DB6F35">
        <w:rPr>
          <w:rFonts w:ascii="Arial" w:hAnsi="Arial" w:cs="Arial"/>
          <w:sz w:val="24"/>
          <w:szCs w:val="24"/>
        </w:rPr>
        <w:t xml:space="preserve"> obtained leave and introduced a Bill for an Act to amend the Cattle Compensation Act, 1939-1970. Read a first time. </w:t>
      </w:r>
    </w:p>
    <w:p w14:paraId="2973B2DC" w14:textId="77777777" w:rsidR="00AC0A39" w:rsidRPr="00DB6F35" w:rsidRDefault="00AC0A39" w:rsidP="00DB6F35">
      <w:pPr>
        <w:spacing w:after="0"/>
        <w:rPr>
          <w:rFonts w:ascii="Arial" w:hAnsi="Arial" w:cs="Arial"/>
          <w:sz w:val="24"/>
          <w:szCs w:val="24"/>
        </w:rPr>
      </w:pPr>
    </w:p>
    <w:p w14:paraId="0BEB4F24" w14:textId="77777777" w:rsidR="00AC0A39" w:rsidRPr="00DB6F35" w:rsidRDefault="00AC0A39" w:rsidP="00DB6F35">
      <w:pPr>
        <w:spacing w:after="0"/>
        <w:rPr>
          <w:rFonts w:ascii="Arial" w:hAnsi="Arial" w:cs="Arial"/>
          <w:sz w:val="24"/>
          <w:szCs w:val="24"/>
        </w:rPr>
      </w:pPr>
      <w:r w:rsidRPr="00DB6F35">
        <w:rPr>
          <w:rFonts w:ascii="Arial" w:hAnsi="Arial" w:cs="Arial"/>
          <w:sz w:val="24"/>
          <w:szCs w:val="24"/>
        </w:rPr>
        <w:t xml:space="preserve">The Hon. J. D. CORCORAN: I move: </w:t>
      </w:r>
    </w:p>
    <w:p w14:paraId="073631A5" w14:textId="3828AFC1" w:rsidR="00AC0A39" w:rsidRPr="00DB6F35" w:rsidRDefault="00AC0A39" w:rsidP="00DB6F35">
      <w:pPr>
        <w:spacing w:after="0"/>
        <w:rPr>
          <w:rFonts w:ascii="Arial" w:hAnsi="Arial" w:cs="Arial"/>
          <w:i/>
          <w:iCs/>
          <w:sz w:val="24"/>
          <w:szCs w:val="24"/>
        </w:rPr>
      </w:pPr>
      <w:r w:rsidRPr="00DB6F35">
        <w:rPr>
          <w:rFonts w:ascii="Arial" w:hAnsi="Arial" w:cs="Arial"/>
          <w:i/>
          <w:iCs/>
          <w:sz w:val="24"/>
          <w:szCs w:val="24"/>
        </w:rPr>
        <w:t xml:space="preserve">That this Bill be now read a second time. </w:t>
      </w:r>
    </w:p>
    <w:p w14:paraId="3E5E0669" w14:textId="77777777" w:rsidR="00AC0A39" w:rsidRPr="00DB6F35" w:rsidRDefault="00AC0A39" w:rsidP="00DB6F35">
      <w:pPr>
        <w:spacing w:after="0"/>
        <w:rPr>
          <w:rFonts w:ascii="Arial" w:hAnsi="Arial" w:cs="Arial"/>
          <w:sz w:val="24"/>
          <w:szCs w:val="24"/>
        </w:rPr>
      </w:pPr>
    </w:p>
    <w:p w14:paraId="08FAE41E" w14:textId="0F6CAE1E" w:rsidR="00AC0A39" w:rsidRPr="00DB6F35" w:rsidRDefault="00AC0A39" w:rsidP="00DB6F35">
      <w:pPr>
        <w:spacing w:after="0"/>
        <w:rPr>
          <w:rFonts w:ascii="Arial" w:hAnsi="Arial" w:cs="Arial"/>
          <w:sz w:val="24"/>
          <w:szCs w:val="24"/>
        </w:rPr>
      </w:pPr>
      <w:r w:rsidRPr="00DB6F35">
        <w:rPr>
          <w:rFonts w:ascii="Arial" w:hAnsi="Arial" w:cs="Arial"/>
          <w:sz w:val="24"/>
          <w:szCs w:val="24"/>
        </w:rPr>
        <w:t xml:space="preserve">This short Bill is intended to extend the ambit of the principal Act, the Cattle Compensation Act, 1939, as amended, to cover the kind of cattle commonly known as buffalo. </w:t>
      </w:r>
      <w:r w:rsidR="00C4390F">
        <w:rPr>
          <w:rFonts w:ascii="Arial" w:hAnsi="Arial" w:cs="Arial"/>
          <w:sz w:val="24"/>
          <w:szCs w:val="24"/>
        </w:rPr>
        <w:t xml:space="preserve"> </w:t>
      </w:r>
      <w:r w:rsidRPr="00DB6F35">
        <w:rPr>
          <w:rFonts w:ascii="Arial" w:hAnsi="Arial" w:cs="Arial"/>
          <w:sz w:val="24"/>
          <w:szCs w:val="24"/>
        </w:rPr>
        <w:t xml:space="preserve">Recently, a commercial consignment of buffalo for breeding has been received in this State and, since at times these animals will be run in conjunction with animals already subject to the Act, it seems appropriate that buffalo should also be subject to the Act. </w:t>
      </w:r>
      <w:r w:rsidR="00C4390F">
        <w:rPr>
          <w:rFonts w:ascii="Arial" w:hAnsi="Arial" w:cs="Arial"/>
          <w:sz w:val="24"/>
          <w:szCs w:val="24"/>
        </w:rPr>
        <w:t xml:space="preserve"> Briefly,</w:t>
      </w:r>
      <w:r w:rsidRPr="00DB6F35">
        <w:rPr>
          <w:rFonts w:ascii="Arial" w:hAnsi="Arial" w:cs="Arial"/>
          <w:sz w:val="24"/>
          <w:szCs w:val="24"/>
        </w:rPr>
        <w:t xml:space="preserve"> the effect of this measure is that sales of buffalo will be subject to a levy from the Cattle Compensation Fund and compensation will, in appropriate circumstances, be payable from the fund in the event of buffalo being found to be diseased. </w:t>
      </w:r>
      <w:r w:rsidR="00C4390F">
        <w:rPr>
          <w:rFonts w:ascii="Arial" w:hAnsi="Arial" w:cs="Arial"/>
          <w:sz w:val="24"/>
          <w:szCs w:val="24"/>
        </w:rPr>
        <w:t xml:space="preserve"> </w:t>
      </w:r>
      <w:r w:rsidRPr="00DB6F35">
        <w:rPr>
          <w:rFonts w:ascii="Arial" w:hAnsi="Arial" w:cs="Arial"/>
          <w:sz w:val="24"/>
          <w:szCs w:val="24"/>
        </w:rPr>
        <w:t xml:space="preserve">This proposal has the support of the relevant industrial authorities. </w:t>
      </w:r>
    </w:p>
    <w:p w14:paraId="61CC7A66" w14:textId="77777777" w:rsidR="00AC0A39" w:rsidRPr="00DB6F35" w:rsidRDefault="00AC0A39" w:rsidP="00DB6F35">
      <w:pPr>
        <w:spacing w:after="0"/>
        <w:rPr>
          <w:rFonts w:ascii="Arial" w:hAnsi="Arial" w:cs="Arial"/>
          <w:sz w:val="24"/>
          <w:szCs w:val="24"/>
        </w:rPr>
      </w:pPr>
    </w:p>
    <w:p w14:paraId="1B5E512F" w14:textId="1C0E0B19" w:rsidR="002413F6" w:rsidRPr="00DB6F35" w:rsidRDefault="00AC0A39" w:rsidP="00DB6F35">
      <w:pPr>
        <w:spacing w:after="0"/>
        <w:rPr>
          <w:rFonts w:ascii="Arial" w:hAnsi="Arial" w:cs="Arial"/>
          <w:sz w:val="24"/>
          <w:szCs w:val="24"/>
        </w:rPr>
      </w:pPr>
      <w:r w:rsidRPr="00DB6F35">
        <w:rPr>
          <w:rFonts w:ascii="Arial" w:hAnsi="Arial" w:cs="Arial"/>
          <w:sz w:val="24"/>
          <w:szCs w:val="24"/>
        </w:rPr>
        <w:t>Mr. VENNING secured the adjournment of the debate</w:t>
      </w:r>
    </w:p>
    <w:sectPr w:rsidR="002413F6" w:rsidRPr="00DB6F35" w:rsidSect="00DB6F35">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17422" w14:textId="77777777" w:rsidR="00C4390F" w:rsidRDefault="00C4390F" w:rsidP="00C4390F">
      <w:pPr>
        <w:spacing w:after="0" w:line="240" w:lineRule="auto"/>
      </w:pPr>
      <w:r>
        <w:separator/>
      </w:r>
    </w:p>
  </w:endnote>
  <w:endnote w:type="continuationSeparator" w:id="0">
    <w:p w14:paraId="6037CC93" w14:textId="77777777" w:rsidR="00C4390F" w:rsidRDefault="00C4390F" w:rsidP="00C43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336F" w14:textId="77777777" w:rsidR="00C4390F" w:rsidRPr="00C4390F" w:rsidRDefault="00C4390F" w:rsidP="00C4390F">
    <w:pPr>
      <w:pStyle w:val="Footer"/>
      <w:jc w:val="right"/>
      <w:rPr>
        <w:color w:val="365F91" w:themeColor="accent1" w:themeShade="BF"/>
        <w:lang w:val="en-US"/>
      </w:rPr>
    </w:pPr>
    <w:r w:rsidRPr="00C4390F">
      <w:rPr>
        <w:rFonts w:hint="eastAsia"/>
        <w:color w:val="365F91" w:themeColor="accent1" w:themeShade="BF"/>
        <w:lang w:val="en-US"/>
      </w:rPr>
      <w:t>History of Agriculture South Australia</w:t>
    </w:r>
  </w:p>
  <w:p w14:paraId="1D13DA6D" w14:textId="77777777" w:rsidR="00C4390F" w:rsidRDefault="00C43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94B98" w14:textId="77777777" w:rsidR="00C4390F" w:rsidRDefault="00C4390F" w:rsidP="00C4390F">
      <w:pPr>
        <w:spacing w:after="0" w:line="240" w:lineRule="auto"/>
      </w:pPr>
      <w:r>
        <w:separator/>
      </w:r>
    </w:p>
  </w:footnote>
  <w:footnote w:type="continuationSeparator" w:id="0">
    <w:p w14:paraId="1D9F86D3" w14:textId="77777777" w:rsidR="00C4390F" w:rsidRDefault="00C4390F" w:rsidP="00C439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39"/>
    <w:rsid w:val="002413F6"/>
    <w:rsid w:val="00AC0A39"/>
    <w:rsid w:val="00B67684"/>
    <w:rsid w:val="00C4390F"/>
    <w:rsid w:val="00DB6F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A59B"/>
  <w15:chartTrackingRefBased/>
  <w15:docId w15:val="{193E5D45-67B9-46B3-BDD1-57CA0333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B67684"/>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C43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90F"/>
  </w:style>
  <w:style w:type="paragraph" w:styleId="Footer">
    <w:name w:val="footer"/>
    <w:basedOn w:val="Normal"/>
    <w:link w:val="FooterChar"/>
    <w:uiPriority w:val="99"/>
    <w:unhideWhenUsed/>
    <w:rsid w:val="00C43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4</cp:revision>
  <dcterms:created xsi:type="dcterms:W3CDTF">2021-12-26T05:32:00Z</dcterms:created>
  <dcterms:modified xsi:type="dcterms:W3CDTF">2021-12-31T03:12:00Z</dcterms:modified>
</cp:coreProperties>
</file>