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7585" w14:textId="3B059B09" w:rsidR="000A39D3" w:rsidRPr="00D67B07" w:rsidRDefault="00D67B07" w:rsidP="00D67B07">
      <w:pPr>
        <w:spacing w:after="0"/>
        <w:rPr>
          <w:rStyle w:val="Headerorfooter75pt"/>
          <w:rFonts w:ascii="Arial" w:eastAsia="Arial Unicode MS" w:hAnsi="Arial" w:cs="Arial"/>
          <w:i w:val="0"/>
          <w:iCs w:val="0"/>
          <w:color w:val="00439E"/>
          <w:spacing w:val="1"/>
          <w:sz w:val="32"/>
          <w:szCs w:val="32"/>
          <w:lang w:val="en-AU" w:eastAsia="en-AU"/>
        </w:rPr>
      </w:pPr>
      <w:r w:rsidRPr="00D67B07">
        <w:rPr>
          <w:rStyle w:val="Headerorfooter75pt"/>
          <w:rFonts w:ascii="Arial" w:eastAsia="Arial Unicode MS" w:hAnsi="Arial" w:cs="Arial"/>
          <w:i w:val="0"/>
          <w:iCs w:val="0"/>
          <w:color w:val="00439E"/>
          <w:spacing w:val="1"/>
          <w:sz w:val="32"/>
          <w:szCs w:val="32"/>
          <w:lang w:val="en-AU" w:eastAsia="en-AU"/>
        </w:rPr>
        <w:t>SWINE COMPENSATION ACT AMENDMENT BILL 1971</w:t>
      </w:r>
    </w:p>
    <w:p w14:paraId="5B28F2F5" w14:textId="77777777" w:rsidR="000A39D3" w:rsidRPr="00D67B07" w:rsidRDefault="000A39D3" w:rsidP="00D67B07">
      <w:pPr>
        <w:spacing w:after="0"/>
        <w:rPr>
          <w:rFonts w:ascii="Arial" w:hAnsi="Arial" w:cs="Arial"/>
          <w:sz w:val="24"/>
          <w:szCs w:val="24"/>
        </w:rPr>
      </w:pPr>
    </w:p>
    <w:p w14:paraId="493CCE0C" w14:textId="4CBC8F19" w:rsidR="000A39D3" w:rsidRPr="00D67B07" w:rsidRDefault="00D67B07" w:rsidP="00D67B07">
      <w:pPr>
        <w:spacing w:after="0"/>
        <w:rPr>
          <w:rStyle w:val="Headerorfooter75pt"/>
          <w:rFonts w:ascii="Arial" w:eastAsia="Arial Unicode MS" w:hAnsi="Arial" w:cs="Arial"/>
          <w:i w:val="0"/>
          <w:iCs w:val="0"/>
          <w:color w:val="00439E"/>
          <w:spacing w:val="1"/>
          <w:sz w:val="28"/>
          <w:szCs w:val="28"/>
          <w:lang w:val="en-AU" w:eastAsia="en-AU"/>
        </w:rPr>
      </w:pPr>
      <w:r w:rsidRPr="00D67B07">
        <w:rPr>
          <w:rStyle w:val="Headerorfooter75pt"/>
          <w:rFonts w:ascii="Arial" w:eastAsia="Arial Unicode MS" w:hAnsi="Arial" w:cs="Arial"/>
          <w:i w:val="0"/>
          <w:iCs w:val="0"/>
          <w:color w:val="00439E"/>
          <w:spacing w:val="1"/>
          <w:sz w:val="28"/>
          <w:szCs w:val="28"/>
          <w:lang w:val="en-AU" w:eastAsia="en-AU"/>
        </w:rPr>
        <w:t>H</w:t>
      </w:r>
      <w:r w:rsidR="0037240C">
        <w:rPr>
          <w:rStyle w:val="Headerorfooter75pt"/>
          <w:rFonts w:ascii="Arial" w:eastAsia="Arial Unicode MS" w:hAnsi="Arial" w:cs="Arial"/>
          <w:i w:val="0"/>
          <w:iCs w:val="0"/>
          <w:color w:val="00439E"/>
          <w:spacing w:val="1"/>
          <w:sz w:val="28"/>
          <w:szCs w:val="28"/>
          <w:lang w:val="en-AU" w:eastAsia="en-AU"/>
        </w:rPr>
        <w:t>ouse of</w:t>
      </w:r>
      <w:r w:rsidRPr="00D67B07">
        <w:rPr>
          <w:rStyle w:val="Headerorfooter75pt"/>
          <w:rFonts w:ascii="Arial" w:eastAsia="Arial Unicode MS" w:hAnsi="Arial" w:cs="Arial"/>
          <w:i w:val="0"/>
          <w:iCs w:val="0"/>
          <w:color w:val="00439E"/>
          <w:spacing w:val="1"/>
          <w:sz w:val="28"/>
          <w:szCs w:val="28"/>
          <w:lang w:val="en-AU" w:eastAsia="en-AU"/>
        </w:rPr>
        <w:t xml:space="preserve"> A</w:t>
      </w:r>
      <w:r w:rsidR="0037240C">
        <w:rPr>
          <w:rStyle w:val="Headerorfooter75pt"/>
          <w:rFonts w:ascii="Arial" w:eastAsia="Arial Unicode MS" w:hAnsi="Arial" w:cs="Arial"/>
          <w:i w:val="0"/>
          <w:iCs w:val="0"/>
          <w:color w:val="00439E"/>
          <w:spacing w:val="1"/>
          <w:sz w:val="28"/>
          <w:szCs w:val="28"/>
          <w:lang w:val="en-AU" w:eastAsia="en-AU"/>
        </w:rPr>
        <w:t>ssembly</w:t>
      </w:r>
      <w:r w:rsidRPr="00D67B07">
        <w:rPr>
          <w:rStyle w:val="Headerorfooter75pt"/>
          <w:rFonts w:ascii="Arial" w:eastAsia="Arial Unicode MS" w:hAnsi="Arial" w:cs="Arial"/>
          <w:i w:val="0"/>
          <w:iCs w:val="0"/>
          <w:color w:val="00439E"/>
          <w:spacing w:val="1"/>
          <w:sz w:val="28"/>
          <w:szCs w:val="28"/>
          <w:lang w:val="en-AU" w:eastAsia="en-AU"/>
        </w:rPr>
        <w:t>, 26 A</w:t>
      </w:r>
      <w:r w:rsidR="0037240C">
        <w:rPr>
          <w:rStyle w:val="Headerorfooter75pt"/>
          <w:rFonts w:ascii="Arial" w:eastAsia="Arial Unicode MS" w:hAnsi="Arial" w:cs="Arial"/>
          <w:i w:val="0"/>
          <w:iCs w:val="0"/>
          <w:color w:val="00439E"/>
          <w:spacing w:val="1"/>
          <w:sz w:val="28"/>
          <w:szCs w:val="28"/>
          <w:lang w:val="en-AU" w:eastAsia="en-AU"/>
        </w:rPr>
        <w:t>ugust</w:t>
      </w:r>
      <w:r w:rsidRPr="00D67B07">
        <w:rPr>
          <w:rStyle w:val="Headerorfooter75pt"/>
          <w:rFonts w:ascii="Arial" w:eastAsia="Arial Unicode MS" w:hAnsi="Arial" w:cs="Arial"/>
          <w:i w:val="0"/>
          <w:iCs w:val="0"/>
          <w:color w:val="00439E"/>
          <w:spacing w:val="1"/>
          <w:sz w:val="28"/>
          <w:szCs w:val="28"/>
          <w:lang w:val="en-AU" w:eastAsia="en-AU"/>
        </w:rPr>
        <w:t xml:space="preserve"> 1971, </w:t>
      </w:r>
      <w:r w:rsidR="0037240C">
        <w:rPr>
          <w:rStyle w:val="Headerorfooter75pt"/>
          <w:rFonts w:ascii="Arial" w:eastAsia="Arial Unicode MS" w:hAnsi="Arial" w:cs="Arial"/>
          <w:i w:val="0"/>
          <w:iCs w:val="0"/>
          <w:color w:val="00439E"/>
          <w:spacing w:val="1"/>
          <w:sz w:val="28"/>
          <w:szCs w:val="28"/>
          <w:lang w:val="en-AU" w:eastAsia="en-AU"/>
        </w:rPr>
        <w:t>page</w:t>
      </w:r>
      <w:r w:rsidRPr="00D67B07">
        <w:rPr>
          <w:rStyle w:val="Headerorfooter75pt"/>
          <w:rFonts w:ascii="Arial" w:eastAsia="Arial Unicode MS" w:hAnsi="Arial" w:cs="Arial"/>
          <w:i w:val="0"/>
          <w:iCs w:val="0"/>
          <w:color w:val="00439E"/>
          <w:spacing w:val="1"/>
          <w:sz w:val="28"/>
          <w:szCs w:val="28"/>
          <w:lang w:val="en-AU" w:eastAsia="en-AU"/>
        </w:rPr>
        <w:t xml:space="preserve"> 1161</w:t>
      </w:r>
    </w:p>
    <w:p w14:paraId="32ADA466" w14:textId="77777777" w:rsidR="000A39D3" w:rsidRPr="00D67B07" w:rsidRDefault="000A39D3" w:rsidP="00D67B07">
      <w:pPr>
        <w:spacing w:after="0"/>
        <w:rPr>
          <w:rFonts w:ascii="Arial" w:hAnsi="Arial" w:cs="Arial"/>
          <w:sz w:val="24"/>
          <w:szCs w:val="24"/>
        </w:rPr>
      </w:pPr>
    </w:p>
    <w:p w14:paraId="78CC2D25" w14:textId="0E5543AD" w:rsidR="000A39D3" w:rsidRPr="0037240C" w:rsidRDefault="00D67B07" w:rsidP="00D67B07">
      <w:pPr>
        <w:spacing w:after="0"/>
        <w:rPr>
          <w:rStyle w:val="Headerorfooter75pt"/>
          <w:rFonts w:ascii="Arial" w:eastAsia="Arial Unicode MS" w:hAnsi="Arial" w:cs="Arial"/>
          <w:b w:val="0"/>
          <w:bCs w:val="0"/>
          <w:i w:val="0"/>
          <w:iCs w:val="0"/>
          <w:color w:val="00439E"/>
          <w:spacing w:val="1"/>
          <w:sz w:val="28"/>
          <w:szCs w:val="28"/>
          <w:lang w:val="en-AU" w:eastAsia="en-AU"/>
        </w:rPr>
      </w:pPr>
      <w:r w:rsidRPr="0037240C">
        <w:rPr>
          <w:rStyle w:val="Headerorfooter75pt"/>
          <w:rFonts w:ascii="Arial" w:eastAsia="Arial Unicode MS" w:hAnsi="Arial" w:cs="Arial"/>
          <w:b w:val="0"/>
          <w:bCs w:val="0"/>
          <w:i w:val="0"/>
          <w:iCs w:val="0"/>
          <w:color w:val="00439E"/>
          <w:spacing w:val="1"/>
          <w:sz w:val="28"/>
          <w:szCs w:val="28"/>
          <w:lang w:val="en-AU" w:eastAsia="en-AU"/>
        </w:rPr>
        <w:t xml:space="preserve">Second </w:t>
      </w:r>
      <w:r w:rsidR="0037240C" w:rsidRPr="0037240C">
        <w:rPr>
          <w:rStyle w:val="Headerorfooter75pt"/>
          <w:rFonts w:ascii="Arial" w:eastAsia="Arial Unicode MS" w:hAnsi="Arial" w:cs="Arial"/>
          <w:b w:val="0"/>
          <w:bCs w:val="0"/>
          <w:i w:val="0"/>
          <w:iCs w:val="0"/>
          <w:color w:val="00439E"/>
          <w:spacing w:val="1"/>
          <w:sz w:val="28"/>
          <w:szCs w:val="28"/>
          <w:lang w:val="en-AU" w:eastAsia="en-AU"/>
        </w:rPr>
        <w:t>r</w:t>
      </w:r>
      <w:r w:rsidRPr="0037240C">
        <w:rPr>
          <w:rStyle w:val="Headerorfooter75pt"/>
          <w:rFonts w:ascii="Arial" w:eastAsia="Arial Unicode MS" w:hAnsi="Arial" w:cs="Arial"/>
          <w:b w:val="0"/>
          <w:bCs w:val="0"/>
          <w:i w:val="0"/>
          <w:iCs w:val="0"/>
          <w:color w:val="00439E"/>
          <w:spacing w:val="1"/>
          <w:sz w:val="28"/>
          <w:szCs w:val="28"/>
          <w:lang w:val="en-AU" w:eastAsia="en-AU"/>
        </w:rPr>
        <w:t>eading</w:t>
      </w:r>
    </w:p>
    <w:p w14:paraId="0960BFD8" w14:textId="77777777" w:rsidR="000A39D3" w:rsidRPr="00D67B07" w:rsidRDefault="000A39D3" w:rsidP="00D67B07">
      <w:pPr>
        <w:spacing w:after="0"/>
        <w:rPr>
          <w:rFonts w:ascii="Arial" w:hAnsi="Arial" w:cs="Arial"/>
          <w:sz w:val="24"/>
          <w:szCs w:val="24"/>
        </w:rPr>
      </w:pPr>
    </w:p>
    <w:p w14:paraId="351E947D" w14:textId="77777777" w:rsidR="00D67B07" w:rsidRPr="00D67B07" w:rsidRDefault="000A39D3" w:rsidP="00D67B07">
      <w:pPr>
        <w:spacing w:after="0"/>
        <w:rPr>
          <w:rFonts w:ascii="Arial" w:hAnsi="Arial" w:cs="Arial"/>
          <w:sz w:val="24"/>
          <w:szCs w:val="24"/>
        </w:rPr>
      </w:pPr>
      <w:r w:rsidRPr="0037240C">
        <w:rPr>
          <w:rFonts w:ascii="Arial" w:hAnsi="Arial" w:cs="Arial"/>
          <w:b/>
          <w:bCs/>
          <w:sz w:val="24"/>
          <w:szCs w:val="24"/>
        </w:rPr>
        <w:t>The Hon. J. D. CORCORAN (Minister of Works)</w:t>
      </w:r>
      <w:r w:rsidRPr="00D67B07">
        <w:rPr>
          <w:rFonts w:ascii="Arial" w:hAnsi="Arial" w:cs="Arial"/>
          <w:sz w:val="24"/>
          <w:szCs w:val="24"/>
        </w:rPr>
        <w:t xml:space="preserve"> obtained leave and introduced a Bill for an Act to amend the Swine Compensation Act, 1936-1968. Read a first time. </w:t>
      </w:r>
    </w:p>
    <w:p w14:paraId="57F9D4AF" w14:textId="77777777" w:rsidR="00D67B07" w:rsidRPr="00D67B07" w:rsidRDefault="00D67B07" w:rsidP="00D67B07">
      <w:pPr>
        <w:spacing w:after="0"/>
        <w:rPr>
          <w:rFonts w:ascii="Arial" w:hAnsi="Arial" w:cs="Arial"/>
          <w:sz w:val="24"/>
          <w:szCs w:val="24"/>
        </w:rPr>
      </w:pPr>
    </w:p>
    <w:p w14:paraId="753695E7" w14:textId="77777777" w:rsidR="00D67B07" w:rsidRPr="00D67B07" w:rsidRDefault="000A39D3" w:rsidP="00D67B07">
      <w:pPr>
        <w:spacing w:after="0"/>
        <w:rPr>
          <w:rFonts w:ascii="Arial" w:hAnsi="Arial" w:cs="Arial"/>
          <w:sz w:val="24"/>
          <w:szCs w:val="24"/>
        </w:rPr>
      </w:pPr>
      <w:r w:rsidRPr="00D67B07">
        <w:rPr>
          <w:rFonts w:ascii="Arial" w:hAnsi="Arial" w:cs="Arial"/>
          <w:sz w:val="24"/>
          <w:szCs w:val="24"/>
        </w:rPr>
        <w:t xml:space="preserve">The Hon. J. D. CORCORAN: I move: </w:t>
      </w:r>
    </w:p>
    <w:p w14:paraId="3FFD4CE5" w14:textId="77777777" w:rsidR="00D67B07" w:rsidRPr="00D67B07" w:rsidRDefault="000A39D3" w:rsidP="00D67B07">
      <w:pPr>
        <w:spacing w:after="0"/>
        <w:rPr>
          <w:rFonts w:ascii="Arial" w:hAnsi="Arial" w:cs="Arial"/>
          <w:i/>
          <w:iCs/>
          <w:sz w:val="24"/>
          <w:szCs w:val="24"/>
        </w:rPr>
      </w:pPr>
      <w:r w:rsidRPr="00D67B07">
        <w:rPr>
          <w:rFonts w:ascii="Arial" w:hAnsi="Arial" w:cs="Arial"/>
          <w:i/>
          <w:iCs/>
          <w:sz w:val="24"/>
          <w:szCs w:val="24"/>
        </w:rPr>
        <w:t xml:space="preserve">That this Bill be now read a second time. </w:t>
      </w:r>
    </w:p>
    <w:p w14:paraId="6C928677" w14:textId="77777777" w:rsidR="00D67B07" w:rsidRPr="00D67B07" w:rsidRDefault="00D67B07" w:rsidP="00D67B07">
      <w:pPr>
        <w:spacing w:after="0"/>
        <w:rPr>
          <w:rFonts w:ascii="Arial" w:hAnsi="Arial" w:cs="Arial"/>
          <w:sz w:val="24"/>
          <w:szCs w:val="24"/>
        </w:rPr>
      </w:pPr>
    </w:p>
    <w:p w14:paraId="05553B39" w14:textId="63E8BBE3" w:rsidR="00D67B07" w:rsidRDefault="000A39D3" w:rsidP="00D67B07">
      <w:pPr>
        <w:spacing w:after="0"/>
        <w:rPr>
          <w:rFonts w:ascii="Arial" w:hAnsi="Arial" w:cs="Arial"/>
          <w:sz w:val="24"/>
          <w:szCs w:val="24"/>
        </w:rPr>
      </w:pPr>
      <w:r w:rsidRPr="00D67B07">
        <w:rPr>
          <w:rFonts w:ascii="Arial" w:hAnsi="Arial" w:cs="Arial"/>
          <w:sz w:val="24"/>
          <w:szCs w:val="24"/>
        </w:rPr>
        <w:t xml:space="preserve">The effect of this short measure is to reduce the payments required to be made to the Swine Compensation Fund in respect of the sale of pigs and carcasses. </w:t>
      </w:r>
      <w:r w:rsidR="0037240C">
        <w:rPr>
          <w:rFonts w:ascii="Arial" w:hAnsi="Arial" w:cs="Arial"/>
          <w:sz w:val="24"/>
          <w:szCs w:val="24"/>
        </w:rPr>
        <w:t xml:space="preserve"> </w:t>
      </w:r>
      <w:r w:rsidRPr="00D67B07">
        <w:rPr>
          <w:rFonts w:ascii="Arial" w:hAnsi="Arial" w:cs="Arial"/>
          <w:sz w:val="24"/>
          <w:szCs w:val="24"/>
        </w:rPr>
        <w:t>Despite a substantial increase in the number of pigs and in pig slaughtering, the amounts paid from the fund by way of compensation have shown no marked increase, thus suggesting that the level of disease in relation to pig numbers in the State has decreased significantly.</w:t>
      </w:r>
      <w:r w:rsidR="0037240C">
        <w:rPr>
          <w:rFonts w:ascii="Arial" w:hAnsi="Arial" w:cs="Arial"/>
          <w:sz w:val="24"/>
          <w:szCs w:val="24"/>
        </w:rPr>
        <w:t xml:space="preserve"> </w:t>
      </w:r>
      <w:r w:rsidRPr="00D67B07">
        <w:rPr>
          <w:rFonts w:ascii="Arial" w:hAnsi="Arial" w:cs="Arial"/>
          <w:sz w:val="24"/>
          <w:szCs w:val="24"/>
        </w:rPr>
        <w:t xml:space="preserve"> Accordingly, after consultation with the appropriate industry organization, it has been decided to reduce the stamp duty payable on sales of pigs or carcasses from 5c in $10 or part thereof of value to 1c in each $3 or part thereof of value, a reduction of about 40 per cent.</w:t>
      </w:r>
      <w:r w:rsidR="0037240C">
        <w:rPr>
          <w:rFonts w:ascii="Arial" w:hAnsi="Arial" w:cs="Arial"/>
          <w:sz w:val="24"/>
          <w:szCs w:val="24"/>
        </w:rPr>
        <w:t xml:space="preserve"> </w:t>
      </w:r>
      <w:r w:rsidRPr="00D67B07">
        <w:rPr>
          <w:rFonts w:ascii="Arial" w:hAnsi="Arial" w:cs="Arial"/>
          <w:sz w:val="24"/>
          <w:szCs w:val="24"/>
        </w:rPr>
        <w:t xml:space="preserve"> At the same time, the maximum amount payable in respect of any one pig or any one carcass has been reduced from 35c to 21c. </w:t>
      </w:r>
    </w:p>
    <w:p w14:paraId="3ADB715A" w14:textId="727CCFEC" w:rsidR="00D67B07" w:rsidRDefault="0037240C" w:rsidP="00D67B07">
      <w:pPr>
        <w:spacing w:after="0"/>
        <w:rPr>
          <w:rFonts w:ascii="Arial" w:hAnsi="Arial" w:cs="Arial"/>
          <w:sz w:val="24"/>
          <w:szCs w:val="24"/>
        </w:rPr>
      </w:pPr>
      <w:r>
        <w:rPr>
          <w:rFonts w:ascii="Arial" w:hAnsi="Arial" w:cs="Arial"/>
          <w:sz w:val="24"/>
          <w:szCs w:val="24"/>
        </w:rPr>
        <w:t xml:space="preserve"> </w:t>
      </w:r>
    </w:p>
    <w:p w14:paraId="3C8145AF" w14:textId="3941967B" w:rsidR="00D67B07" w:rsidRDefault="000A39D3" w:rsidP="00D67B07">
      <w:pPr>
        <w:spacing w:after="0"/>
        <w:rPr>
          <w:rFonts w:ascii="Arial" w:hAnsi="Arial" w:cs="Arial"/>
          <w:sz w:val="24"/>
          <w:szCs w:val="24"/>
        </w:rPr>
      </w:pPr>
      <w:r w:rsidRPr="00D67B07">
        <w:rPr>
          <w:rFonts w:ascii="Arial" w:hAnsi="Arial" w:cs="Arial"/>
          <w:sz w:val="24"/>
          <w:szCs w:val="24"/>
        </w:rPr>
        <w:t xml:space="preserve">Clauses 1 and 2 are formal. </w:t>
      </w:r>
      <w:r w:rsidR="0037240C">
        <w:rPr>
          <w:rFonts w:ascii="Arial" w:hAnsi="Arial" w:cs="Arial"/>
          <w:sz w:val="24"/>
          <w:szCs w:val="24"/>
        </w:rPr>
        <w:t xml:space="preserve"> </w:t>
      </w:r>
      <w:r w:rsidRPr="00D67B07">
        <w:rPr>
          <w:rFonts w:ascii="Arial" w:hAnsi="Arial" w:cs="Arial"/>
          <w:sz w:val="24"/>
          <w:szCs w:val="24"/>
        </w:rPr>
        <w:t xml:space="preserve">Clause 3 amends section 14 of the principal Act by having the old rates of stamp duty apply to sales before the commencement of the Act proposed by this Bill and, at proposed new subsection (2a), having the new rates set out above apply to sales that take place after that commencement. </w:t>
      </w:r>
    </w:p>
    <w:p w14:paraId="32FAF7E3" w14:textId="77777777" w:rsidR="00D67B07" w:rsidRDefault="00D67B07" w:rsidP="00D67B07">
      <w:pPr>
        <w:spacing w:after="0"/>
        <w:rPr>
          <w:rFonts w:ascii="Arial" w:hAnsi="Arial" w:cs="Arial"/>
          <w:sz w:val="24"/>
          <w:szCs w:val="24"/>
        </w:rPr>
      </w:pPr>
    </w:p>
    <w:p w14:paraId="21060566" w14:textId="465B2DDB" w:rsidR="002413F6" w:rsidRPr="00D67B07" w:rsidRDefault="000A39D3" w:rsidP="00D67B07">
      <w:pPr>
        <w:spacing w:after="0"/>
        <w:rPr>
          <w:rFonts w:ascii="Arial" w:hAnsi="Arial" w:cs="Arial"/>
          <w:sz w:val="24"/>
          <w:szCs w:val="24"/>
        </w:rPr>
      </w:pPr>
      <w:r w:rsidRPr="00D67B07">
        <w:rPr>
          <w:rFonts w:ascii="Arial" w:hAnsi="Arial" w:cs="Arial"/>
          <w:sz w:val="24"/>
          <w:szCs w:val="24"/>
        </w:rPr>
        <w:t>Mr. ALLEN secured the adjournment of the debate.</w:t>
      </w:r>
    </w:p>
    <w:sectPr w:rsidR="002413F6" w:rsidRPr="00D67B07" w:rsidSect="00D67B07">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462D" w14:textId="77777777" w:rsidR="0037240C" w:rsidRDefault="0037240C" w:rsidP="0037240C">
      <w:pPr>
        <w:spacing w:after="0" w:line="240" w:lineRule="auto"/>
      </w:pPr>
      <w:r>
        <w:separator/>
      </w:r>
    </w:p>
  </w:endnote>
  <w:endnote w:type="continuationSeparator" w:id="0">
    <w:p w14:paraId="5A7AC3C1" w14:textId="77777777" w:rsidR="0037240C" w:rsidRDefault="0037240C" w:rsidP="0037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C49E" w14:textId="77777777" w:rsidR="0037240C" w:rsidRPr="0037240C" w:rsidRDefault="0037240C" w:rsidP="0037240C">
    <w:pPr>
      <w:pStyle w:val="Footer"/>
      <w:jc w:val="right"/>
      <w:rPr>
        <w:color w:val="365F91" w:themeColor="accent1" w:themeShade="BF"/>
        <w:lang w:val="en-US"/>
      </w:rPr>
    </w:pPr>
    <w:r w:rsidRPr="0037240C">
      <w:rPr>
        <w:rFonts w:hint="eastAsia"/>
        <w:color w:val="365F91" w:themeColor="accent1" w:themeShade="BF"/>
        <w:lang w:val="en-US"/>
      </w:rPr>
      <w:t>History of Agriculture South Australia</w:t>
    </w:r>
  </w:p>
  <w:p w14:paraId="12BD5480" w14:textId="77777777" w:rsidR="0037240C" w:rsidRDefault="0037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1707" w14:textId="77777777" w:rsidR="0037240C" w:rsidRDefault="0037240C" w:rsidP="0037240C">
      <w:pPr>
        <w:spacing w:after="0" w:line="240" w:lineRule="auto"/>
      </w:pPr>
      <w:r>
        <w:separator/>
      </w:r>
    </w:p>
  </w:footnote>
  <w:footnote w:type="continuationSeparator" w:id="0">
    <w:p w14:paraId="4AB2E200" w14:textId="77777777" w:rsidR="0037240C" w:rsidRDefault="0037240C" w:rsidP="00372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D3"/>
    <w:rsid w:val="000A39D3"/>
    <w:rsid w:val="002413F6"/>
    <w:rsid w:val="0037240C"/>
    <w:rsid w:val="00D67B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33F4"/>
  <w15:chartTrackingRefBased/>
  <w15:docId w15:val="{6ED8FB49-2E33-4753-B1BD-C2065BCF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D67B07"/>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372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40C"/>
  </w:style>
  <w:style w:type="paragraph" w:styleId="Footer">
    <w:name w:val="footer"/>
    <w:basedOn w:val="Normal"/>
    <w:link w:val="FooterChar"/>
    <w:uiPriority w:val="99"/>
    <w:unhideWhenUsed/>
    <w:rsid w:val="0037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2021-12-26T05:09:00Z</dcterms:created>
  <dcterms:modified xsi:type="dcterms:W3CDTF">2021-12-31T03:37:00Z</dcterms:modified>
</cp:coreProperties>
</file>