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E2" w:rsidRPr="00D130D3" w:rsidRDefault="00D130D3" w:rsidP="00D130D3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D130D3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 xml:space="preserve">FRUIT FLY (COMPENSATION) BILL </w:t>
      </w:r>
      <w:r w:rsidR="00794254" w:rsidRPr="00794254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>1957</w:t>
      </w:r>
    </w:p>
    <w:p w:rsidR="00007483" w:rsidRDefault="0000748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007483" w:rsidRPr="00D130D3" w:rsidRDefault="00794254" w:rsidP="00D130D3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House of Assembly</w:t>
      </w:r>
      <w:r w:rsidR="00007483" w:rsidRPr="00D130D3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, </w:t>
      </w:r>
      <w:r w:rsidRPr="00794254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2 October 1957</w:t>
      </w:r>
      <w:r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, page</w:t>
      </w:r>
      <w:r w:rsidR="00007483" w:rsidRPr="00D130D3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912</w:t>
      </w:r>
    </w:p>
    <w:p w:rsidR="00007483" w:rsidRPr="00007483" w:rsidRDefault="0000748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C68E2" w:rsidRPr="00794254" w:rsidRDefault="00BC68E2" w:rsidP="00D130D3">
      <w:pPr>
        <w:spacing w:after="0"/>
        <w:rPr>
          <w:rStyle w:val="Headerorfooter75pt"/>
          <w:rFonts w:ascii="Arial" w:eastAsia="Arial Unicode MS" w:hAnsi="Arial" w:cs="Arial"/>
          <w:b w:val="0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794254">
        <w:rPr>
          <w:rStyle w:val="Headerorfooter75pt"/>
          <w:rFonts w:ascii="Arial" w:eastAsia="Arial Unicode MS" w:hAnsi="Arial" w:cs="Arial"/>
          <w:b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794254" w:rsidRPr="00794254">
        <w:rPr>
          <w:rStyle w:val="Headerorfooter75pt"/>
          <w:rFonts w:ascii="Arial" w:eastAsia="Arial Unicode MS" w:hAnsi="Arial" w:cs="Arial"/>
          <w:b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r</w:t>
      </w:r>
      <w:r w:rsidRPr="00794254">
        <w:rPr>
          <w:rStyle w:val="Headerorfooter75pt"/>
          <w:rFonts w:ascii="Arial" w:eastAsia="Arial Unicode MS" w:hAnsi="Arial" w:cs="Arial"/>
          <w:b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eading</w:t>
      </w:r>
    </w:p>
    <w:p w:rsidR="00007483" w:rsidRDefault="0000748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C68E2" w:rsidRPr="00007483" w:rsidRDefault="00BC68E2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94254">
        <w:rPr>
          <w:rFonts w:ascii="Arial" w:hAnsi="Arial" w:cs="Arial"/>
          <w:b/>
          <w:sz w:val="24"/>
          <w:szCs w:val="24"/>
        </w:rPr>
        <w:t>The Hon. G. G. PEA</w:t>
      </w:r>
      <w:r w:rsidR="00007483" w:rsidRPr="00794254">
        <w:rPr>
          <w:rFonts w:ascii="Arial" w:hAnsi="Arial" w:cs="Arial"/>
          <w:b/>
          <w:sz w:val="24"/>
          <w:szCs w:val="24"/>
        </w:rPr>
        <w:t>R</w:t>
      </w:r>
      <w:r w:rsidRPr="00794254">
        <w:rPr>
          <w:rFonts w:ascii="Arial" w:hAnsi="Arial" w:cs="Arial"/>
          <w:b/>
          <w:sz w:val="24"/>
          <w:szCs w:val="24"/>
        </w:rPr>
        <w:t>SON</w:t>
      </w:r>
      <w:r w:rsidRPr="00007483">
        <w:rPr>
          <w:rFonts w:ascii="Arial" w:hAnsi="Arial" w:cs="Arial"/>
          <w:sz w:val="24"/>
          <w:szCs w:val="24"/>
        </w:rPr>
        <w:t>—I move—</w:t>
      </w:r>
    </w:p>
    <w:p w:rsidR="00BC68E2" w:rsidRPr="00007483" w:rsidRDefault="00BC68E2" w:rsidP="00007483">
      <w:pPr>
        <w:pStyle w:val="Bodytext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07483">
        <w:rPr>
          <w:rFonts w:ascii="Arial" w:hAnsi="Arial" w:cs="Arial"/>
          <w:sz w:val="24"/>
          <w:szCs w:val="24"/>
        </w:rPr>
        <w:t>That this Bill be now read a second time.</w:t>
      </w:r>
    </w:p>
    <w:p w:rsidR="00D130D3" w:rsidRDefault="00D130D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C68E2" w:rsidRDefault="00BC68E2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07483">
        <w:rPr>
          <w:rFonts w:ascii="Arial" w:hAnsi="Arial" w:cs="Arial"/>
          <w:sz w:val="24"/>
          <w:szCs w:val="24"/>
        </w:rPr>
        <w:t xml:space="preserve">Its purpose is to enable the Government to pay compensation for losses arising from the campaign for the eradication of fruit fly during the first half of this year. 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Pr="00007483">
        <w:rPr>
          <w:rFonts w:ascii="Arial" w:hAnsi="Arial" w:cs="Arial"/>
          <w:sz w:val="24"/>
          <w:szCs w:val="24"/>
        </w:rPr>
        <w:t xml:space="preserve">Four proclamations relating to the respective areas of Kent Town, Cudmore Park, Peckham and </w:t>
      </w:r>
      <w:r w:rsidR="00D130D3">
        <w:rPr>
          <w:rFonts w:ascii="Arial" w:hAnsi="Arial" w:cs="Arial"/>
          <w:sz w:val="24"/>
          <w:szCs w:val="24"/>
        </w:rPr>
        <w:t>R</w:t>
      </w:r>
      <w:r w:rsidRPr="00007483">
        <w:rPr>
          <w:rFonts w:ascii="Arial" w:hAnsi="Arial" w:cs="Arial"/>
          <w:sz w:val="24"/>
          <w:szCs w:val="24"/>
        </w:rPr>
        <w:t xml:space="preserve">osslyn Park were issued during the year to prevent persons from carrying away fruit from the infected areas. 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Pr="00007483">
        <w:rPr>
          <w:rFonts w:ascii="Arial" w:hAnsi="Arial" w:cs="Arial"/>
          <w:sz w:val="24"/>
          <w:szCs w:val="24"/>
        </w:rPr>
        <w:t xml:space="preserve">One other proclamation dated May 16, 1957, prohibited the growing or planting of certain plants in the four areas. 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Pr="00007483">
        <w:rPr>
          <w:rFonts w:ascii="Arial" w:hAnsi="Arial" w:cs="Arial"/>
          <w:sz w:val="24"/>
          <w:szCs w:val="24"/>
        </w:rPr>
        <w:t>Following the practice of other years, the Government proposes that compensation shall be given for loss arising from these measures, and is accordingly introducing this Bill.</w:t>
      </w:r>
    </w:p>
    <w:p w:rsidR="00D130D3" w:rsidRPr="00007483" w:rsidRDefault="00D130D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C68E2" w:rsidRDefault="00BC68E2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07483">
        <w:rPr>
          <w:rFonts w:ascii="Arial" w:hAnsi="Arial" w:cs="Arial"/>
          <w:sz w:val="24"/>
          <w:szCs w:val="24"/>
        </w:rPr>
        <w:t xml:space="preserve">The details of the Bill are as follows:—Clause 3 provides that a person who suffers loss by reason of stripping or spraying on any land within the area defined by the </w:t>
      </w:r>
      <w:r w:rsidR="00D130D3">
        <w:rPr>
          <w:rFonts w:ascii="Arial" w:hAnsi="Arial" w:cs="Arial"/>
          <w:sz w:val="24"/>
          <w:szCs w:val="24"/>
        </w:rPr>
        <w:t>proclama</w:t>
      </w:r>
      <w:r w:rsidRPr="00007483">
        <w:rPr>
          <w:rFonts w:ascii="Arial" w:hAnsi="Arial" w:cs="Arial"/>
          <w:sz w:val="24"/>
          <w:szCs w:val="24"/>
        </w:rPr>
        <w:t xml:space="preserve">tions shall be entitled to compensation </w:t>
      </w:r>
      <w:r w:rsidR="00D130D3">
        <w:rPr>
          <w:rFonts w:ascii="Arial" w:hAnsi="Arial" w:cs="Arial"/>
          <w:sz w:val="24"/>
          <w:szCs w:val="24"/>
        </w:rPr>
        <w:t xml:space="preserve">for the </w:t>
      </w:r>
      <w:r w:rsidRPr="00007483">
        <w:rPr>
          <w:rFonts w:ascii="Arial" w:hAnsi="Arial" w:cs="Arial"/>
          <w:sz w:val="24"/>
          <w:szCs w:val="24"/>
        </w:rPr>
        <w:t xml:space="preserve">taking of fruit, for damage caused by </w:t>
      </w:r>
      <w:r w:rsidR="00D130D3">
        <w:rPr>
          <w:rFonts w:ascii="Arial" w:hAnsi="Arial" w:cs="Arial"/>
          <w:sz w:val="24"/>
          <w:szCs w:val="24"/>
        </w:rPr>
        <w:t>spray</w:t>
      </w:r>
      <w:r w:rsidRPr="00007483">
        <w:rPr>
          <w:rFonts w:ascii="Arial" w:hAnsi="Arial" w:cs="Arial"/>
          <w:sz w:val="24"/>
          <w:szCs w:val="24"/>
        </w:rPr>
        <w:t xml:space="preserve">ing and for any incidental damage. 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Pr="00007483">
        <w:rPr>
          <w:rFonts w:ascii="Arial" w:hAnsi="Arial" w:cs="Arial"/>
          <w:sz w:val="24"/>
          <w:szCs w:val="24"/>
        </w:rPr>
        <w:t>I</w:t>
      </w:r>
      <w:r w:rsidR="00D130D3">
        <w:rPr>
          <w:rFonts w:ascii="Arial" w:hAnsi="Arial" w:cs="Arial"/>
          <w:sz w:val="24"/>
          <w:szCs w:val="24"/>
        </w:rPr>
        <w:t>t also</w:t>
      </w:r>
      <w:r w:rsidRPr="00007483">
        <w:rPr>
          <w:rFonts w:ascii="Arial" w:hAnsi="Arial" w:cs="Arial"/>
          <w:sz w:val="24"/>
          <w:szCs w:val="24"/>
        </w:rPr>
        <w:t xml:space="preserve"> provides for compensation for loss ari</w:t>
      </w:r>
      <w:r w:rsidR="00D130D3">
        <w:rPr>
          <w:rFonts w:ascii="Arial" w:hAnsi="Arial" w:cs="Arial"/>
          <w:sz w:val="24"/>
          <w:szCs w:val="24"/>
        </w:rPr>
        <w:t xml:space="preserve">sing by </w:t>
      </w:r>
      <w:r w:rsidRPr="00007483">
        <w:rPr>
          <w:rFonts w:ascii="Arial" w:hAnsi="Arial" w:cs="Arial"/>
          <w:sz w:val="24"/>
          <w:szCs w:val="24"/>
        </w:rPr>
        <w:t>reason of the prohibition of the remo</w:t>
      </w:r>
      <w:r w:rsidR="00D130D3">
        <w:rPr>
          <w:rFonts w:ascii="Arial" w:hAnsi="Arial" w:cs="Arial"/>
          <w:sz w:val="24"/>
          <w:szCs w:val="24"/>
        </w:rPr>
        <w:t xml:space="preserve">val of </w:t>
      </w:r>
      <w:r w:rsidRPr="00007483">
        <w:rPr>
          <w:rFonts w:ascii="Arial" w:hAnsi="Arial" w:cs="Arial"/>
          <w:sz w:val="24"/>
          <w:szCs w:val="24"/>
        </w:rPr>
        <w:t>fruit from any land because of the proc</w:t>
      </w:r>
      <w:r w:rsidR="00D130D3">
        <w:rPr>
          <w:rFonts w:ascii="Arial" w:hAnsi="Arial" w:cs="Arial"/>
          <w:sz w:val="24"/>
          <w:szCs w:val="24"/>
        </w:rPr>
        <w:t>lama</w:t>
      </w:r>
      <w:r w:rsidRPr="00007483">
        <w:rPr>
          <w:rFonts w:ascii="Arial" w:hAnsi="Arial" w:cs="Arial"/>
          <w:sz w:val="24"/>
          <w:szCs w:val="24"/>
        </w:rPr>
        <w:t>tions, and in the case of the proclam</w:t>
      </w:r>
      <w:r w:rsidR="00D130D3">
        <w:rPr>
          <w:rFonts w:ascii="Arial" w:hAnsi="Arial" w:cs="Arial"/>
          <w:sz w:val="24"/>
          <w:szCs w:val="24"/>
        </w:rPr>
        <w:t>ation</w:t>
      </w:r>
      <w:r w:rsidRPr="00007483">
        <w:rPr>
          <w:rFonts w:ascii="Arial" w:hAnsi="Arial" w:cs="Arial"/>
          <w:sz w:val="24"/>
          <w:szCs w:val="24"/>
        </w:rPr>
        <w:t xml:space="preserve"> dated May 16, 1957, compensation is p</w:t>
      </w:r>
      <w:r w:rsidR="00D130D3">
        <w:rPr>
          <w:rFonts w:ascii="Arial" w:hAnsi="Arial" w:cs="Arial"/>
          <w:sz w:val="24"/>
          <w:szCs w:val="24"/>
        </w:rPr>
        <w:t xml:space="preserve">ayable </w:t>
      </w:r>
      <w:r w:rsidRPr="00007483">
        <w:rPr>
          <w:rFonts w:ascii="Arial" w:hAnsi="Arial" w:cs="Arial"/>
          <w:sz w:val="24"/>
          <w:szCs w:val="24"/>
        </w:rPr>
        <w:t>to those who suffered loss by reason of th</w:t>
      </w:r>
      <w:r w:rsidR="00D130D3">
        <w:rPr>
          <w:rFonts w:ascii="Arial" w:hAnsi="Arial" w:cs="Arial"/>
          <w:sz w:val="24"/>
          <w:szCs w:val="24"/>
        </w:rPr>
        <w:t>e</w:t>
      </w:r>
      <w:r w:rsidRPr="00007483">
        <w:rPr>
          <w:rFonts w:ascii="Arial" w:hAnsi="Arial" w:cs="Arial"/>
          <w:sz w:val="24"/>
          <w:szCs w:val="24"/>
        </w:rPr>
        <w:t xml:space="preserve"> prohibition on the growing or planting of </w:t>
      </w:r>
      <w:r w:rsidR="00D130D3">
        <w:rPr>
          <w:rFonts w:ascii="Arial" w:hAnsi="Arial" w:cs="Arial"/>
          <w:sz w:val="24"/>
          <w:szCs w:val="24"/>
        </w:rPr>
        <w:t>cer</w:t>
      </w:r>
      <w:r w:rsidRPr="00007483">
        <w:rPr>
          <w:rFonts w:ascii="Arial" w:hAnsi="Arial" w:cs="Arial"/>
          <w:sz w:val="24"/>
          <w:szCs w:val="24"/>
        </w:rPr>
        <w:t>tain plants.</w:t>
      </w:r>
    </w:p>
    <w:p w:rsidR="00D130D3" w:rsidRPr="00007483" w:rsidRDefault="00D130D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C68E2" w:rsidRDefault="00BC68E2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07483">
        <w:rPr>
          <w:rFonts w:ascii="Arial" w:hAnsi="Arial" w:cs="Arial"/>
          <w:sz w:val="24"/>
          <w:szCs w:val="24"/>
        </w:rPr>
        <w:t>Clause 4 fixes the time limits within claims for compensation must be lodged</w:t>
      </w:r>
      <w:r w:rsidR="00D130D3">
        <w:rPr>
          <w:rFonts w:ascii="Arial" w:hAnsi="Arial" w:cs="Arial"/>
          <w:sz w:val="24"/>
          <w:szCs w:val="24"/>
        </w:rPr>
        <w:t>.</w:t>
      </w:r>
      <w:r w:rsidR="00794254">
        <w:rPr>
          <w:rFonts w:ascii="Arial" w:hAnsi="Arial" w:cs="Arial"/>
          <w:sz w:val="24"/>
          <w:szCs w:val="24"/>
        </w:rPr>
        <w:t xml:space="preserve">  </w:t>
      </w:r>
      <w:r w:rsidR="00D130D3">
        <w:rPr>
          <w:rFonts w:ascii="Arial" w:hAnsi="Arial" w:cs="Arial"/>
          <w:sz w:val="24"/>
          <w:szCs w:val="24"/>
        </w:rPr>
        <w:t xml:space="preserve">The </w:t>
      </w:r>
      <w:r w:rsidRPr="00007483">
        <w:rPr>
          <w:rFonts w:ascii="Arial" w:hAnsi="Arial" w:cs="Arial"/>
          <w:sz w:val="24"/>
          <w:szCs w:val="24"/>
        </w:rPr>
        <w:t xml:space="preserve">Fruit Fly Compensation Committee has </w:t>
      </w:r>
      <w:r w:rsidR="00D130D3">
        <w:rPr>
          <w:rFonts w:ascii="Arial" w:hAnsi="Arial" w:cs="Arial"/>
          <w:sz w:val="24"/>
          <w:szCs w:val="24"/>
        </w:rPr>
        <w:t>con</w:t>
      </w:r>
      <w:r w:rsidRPr="00007483">
        <w:rPr>
          <w:rFonts w:ascii="Arial" w:hAnsi="Arial" w:cs="Arial"/>
          <w:sz w:val="24"/>
          <w:szCs w:val="24"/>
        </w:rPr>
        <w:t>sidered this matter and has recommended t</w:t>
      </w:r>
      <w:r w:rsidR="00D130D3">
        <w:rPr>
          <w:rFonts w:ascii="Arial" w:hAnsi="Arial" w:cs="Arial"/>
          <w:sz w:val="24"/>
          <w:szCs w:val="24"/>
        </w:rPr>
        <w:t>hat</w:t>
      </w:r>
      <w:r w:rsidRPr="00007483">
        <w:rPr>
          <w:rFonts w:ascii="Arial" w:hAnsi="Arial" w:cs="Arial"/>
          <w:sz w:val="24"/>
          <w:szCs w:val="24"/>
        </w:rPr>
        <w:t xml:space="preserve"> claims arising from the prohibition of th</w:t>
      </w:r>
      <w:r w:rsidR="00D130D3">
        <w:rPr>
          <w:rFonts w:ascii="Arial" w:hAnsi="Arial" w:cs="Arial"/>
          <w:sz w:val="24"/>
          <w:szCs w:val="24"/>
        </w:rPr>
        <w:t xml:space="preserve">e </w:t>
      </w:r>
      <w:r w:rsidRPr="00007483">
        <w:rPr>
          <w:rFonts w:ascii="Arial" w:hAnsi="Arial" w:cs="Arial"/>
          <w:sz w:val="24"/>
          <w:szCs w:val="24"/>
        </w:rPr>
        <w:t>removal of fruit should be lodged by M</w:t>
      </w:r>
      <w:r w:rsidR="00D130D3">
        <w:rPr>
          <w:rFonts w:ascii="Arial" w:hAnsi="Arial" w:cs="Arial"/>
          <w:sz w:val="24"/>
          <w:szCs w:val="24"/>
        </w:rPr>
        <w:t xml:space="preserve">ay </w:t>
      </w:r>
      <w:r w:rsidRPr="00007483">
        <w:rPr>
          <w:rFonts w:ascii="Arial" w:hAnsi="Arial" w:cs="Arial"/>
          <w:sz w:val="24"/>
          <w:szCs w:val="24"/>
        </w:rPr>
        <w:t>I</w:t>
      </w:r>
      <w:r w:rsidR="00D130D3">
        <w:rPr>
          <w:rFonts w:ascii="Arial" w:hAnsi="Arial" w:cs="Arial"/>
          <w:sz w:val="24"/>
          <w:szCs w:val="24"/>
        </w:rPr>
        <w:t>,</w:t>
      </w:r>
      <w:r w:rsidRPr="00007483">
        <w:rPr>
          <w:rFonts w:ascii="Arial" w:hAnsi="Arial" w:cs="Arial"/>
          <w:sz w:val="24"/>
          <w:szCs w:val="24"/>
        </w:rPr>
        <w:t xml:space="preserve"> 1958 and that all other claims should lodged by February 1, 1958. 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Pr="00007483">
        <w:rPr>
          <w:rFonts w:ascii="Arial" w:hAnsi="Arial" w:cs="Arial"/>
          <w:sz w:val="24"/>
          <w:szCs w:val="24"/>
        </w:rPr>
        <w:t xml:space="preserve">The </w:t>
      </w:r>
      <w:r w:rsidR="00D130D3" w:rsidRPr="00007483">
        <w:rPr>
          <w:rFonts w:ascii="Arial" w:hAnsi="Arial" w:cs="Arial"/>
          <w:sz w:val="24"/>
          <w:szCs w:val="24"/>
        </w:rPr>
        <w:t>Govern</w:t>
      </w:r>
      <w:r w:rsidR="00D130D3">
        <w:rPr>
          <w:rFonts w:ascii="Arial" w:hAnsi="Arial" w:cs="Arial"/>
          <w:sz w:val="24"/>
          <w:szCs w:val="24"/>
        </w:rPr>
        <w:t>ment</w:t>
      </w:r>
      <w:r w:rsidRPr="00007483">
        <w:rPr>
          <w:rFonts w:ascii="Arial" w:hAnsi="Arial" w:cs="Arial"/>
          <w:sz w:val="24"/>
          <w:szCs w:val="24"/>
        </w:rPr>
        <w:t xml:space="preserve"> has adopted these recommendations on </w:t>
      </w:r>
      <w:r w:rsidR="00D130D3">
        <w:rPr>
          <w:rFonts w:ascii="Arial" w:hAnsi="Arial" w:cs="Arial"/>
          <w:sz w:val="24"/>
          <w:szCs w:val="24"/>
        </w:rPr>
        <w:t>the</w:t>
      </w:r>
      <w:r w:rsidRPr="00007483">
        <w:rPr>
          <w:rFonts w:ascii="Arial" w:hAnsi="Arial" w:cs="Arial"/>
          <w:sz w:val="24"/>
          <w:szCs w:val="24"/>
        </w:rPr>
        <w:t xml:space="preserve"> assurance from the committee that the </w:t>
      </w:r>
      <w:r w:rsidR="00D130D3">
        <w:rPr>
          <w:rFonts w:ascii="Arial" w:hAnsi="Arial" w:cs="Arial"/>
          <w:sz w:val="24"/>
          <w:szCs w:val="24"/>
        </w:rPr>
        <w:t xml:space="preserve">dates </w:t>
      </w:r>
      <w:r w:rsidRPr="00007483">
        <w:rPr>
          <w:rFonts w:ascii="Arial" w:hAnsi="Arial" w:cs="Arial"/>
          <w:sz w:val="24"/>
          <w:szCs w:val="24"/>
        </w:rPr>
        <w:t>mentioned allow a reasonable time fo</w:t>
      </w:r>
      <w:r w:rsidR="00D130D3">
        <w:rPr>
          <w:rFonts w:ascii="Arial" w:hAnsi="Arial" w:cs="Arial"/>
          <w:sz w:val="24"/>
          <w:szCs w:val="24"/>
        </w:rPr>
        <w:t>r such</w:t>
      </w:r>
      <w:r w:rsidRPr="00007483">
        <w:rPr>
          <w:rFonts w:ascii="Arial" w:hAnsi="Arial" w:cs="Arial"/>
          <w:sz w:val="24"/>
          <w:szCs w:val="24"/>
        </w:rPr>
        <w:t xml:space="preserve"> claimant to assess his loss and lodge his </w:t>
      </w:r>
      <w:r w:rsidR="00D130D3">
        <w:rPr>
          <w:rFonts w:ascii="Arial" w:hAnsi="Arial" w:cs="Arial"/>
          <w:sz w:val="24"/>
          <w:szCs w:val="24"/>
        </w:rPr>
        <w:t>claim</w:t>
      </w:r>
      <w:r w:rsidR="00794254">
        <w:rPr>
          <w:rFonts w:ascii="Arial" w:hAnsi="Arial" w:cs="Arial"/>
          <w:sz w:val="24"/>
          <w:szCs w:val="24"/>
        </w:rPr>
        <w:t xml:space="preserve">. </w:t>
      </w:r>
      <w:r w:rsidRPr="00007483">
        <w:rPr>
          <w:rFonts w:ascii="Arial" w:hAnsi="Arial" w:cs="Arial"/>
          <w:sz w:val="24"/>
          <w:szCs w:val="24"/>
        </w:rPr>
        <w:t xml:space="preserve"> This is a simple Bill designed to enact the usual provisions for compensation. </w:t>
      </w:r>
      <w:r w:rsidR="00577A23">
        <w:rPr>
          <w:rFonts w:ascii="Arial" w:hAnsi="Arial" w:cs="Arial"/>
          <w:sz w:val="24"/>
          <w:szCs w:val="24"/>
        </w:rPr>
        <w:t xml:space="preserve">In my </w:t>
      </w:r>
      <w:r w:rsidRPr="00007483">
        <w:rPr>
          <w:rFonts w:ascii="Arial" w:hAnsi="Arial" w:cs="Arial"/>
          <w:sz w:val="24"/>
          <w:szCs w:val="24"/>
        </w:rPr>
        <w:t>opinion no contentious matters arise, and I commend the Bill to members.</w:t>
      </w:r>
    </w:p>
    <w:p w:rsidR="00577A23" w:rsidRPr="00007483" w:rsidRDefault="00577A23" w:rsidP="00007483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413F6" w:rsidRPr="00007483" w:rsidRDefault="00BC68E2" w:rsidP="00794254">
      <w:pPr>
        <w:pStyle w:val="BodyText3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07483">
        <w:rPr>
          <w:rFonts w:ascii="Arial" w:hAnsi="Arial" w:cs="Arial"/>
          <w:sz w:val="24"/>
          <w:szCs w:val="24"/>
        </w:rPr>
        <w:t>Mr. TAPPING se</w:t>
      </w:r>
      <w:r w:rsidR="00577A23">
        <w:rPr>
          <w:rFonts w:ascii="Arial" w:hAnsi="Arial" w:cs="Arial"/>
          <w:sz w:val="24"/>
          <w:szCs w:val="24"/>
        </w:rPr>
        <w:t>c</w:t>
      </w:r>
      <w:r w:rsidRPr="00007483">
        <w:rPr>
          <w:rFonts w:ascii="Arial" w:hAnsi="Arial" w:cs="Arial"/>
          <w:sz w:val="24"/>
          <w:szCs w:val="24"/>
        </w:rPr>
        <w:t>ured the adjournme</w:t>
      </w:r>
      <w:r w:rsidR="00577A23">
        <w:rPr>
          <w:rFonts w:ascii="Arial" w:hAnsi="Arial" w:cs="Arial"/>
          <w:sz w:val="24"/>
          <w:szCs w:val="24"/>
        </w:rPr>
        <w:t>nt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="00577A23">
        <w:rPr>
          <w:rFonts w:ascii="Arial" w:hAnsi="Arial" w:cs="Arial"/>
          <w:sz w:val="24"/>
          <w:szCs w:val="24"/>
        </w:rPr>
        <w:t>o</w:t>
      </w:r>
      <w:r w:rsidRPr="00007483">
        <w:rPr>
          <w:rFonts w:ascii="Arial" w:hAnsi="Arial" w:cs="Arial"/>
          <w:sz w:val="24"/>
          <w:szCs w:val="24"/>
        </w:rPr>
        <w:t>f</w:t>
      </w:r>
      <w:r w:rsidR="00794254">
        <w:rPr>
          <w:rFonts w:ascii="Arial" w:hAnsi="Arial" w:cs="Arial"/>
          <w:sz w:val="24"/>
          <w:szCs w:val="24"/>
        </w:rPr>
        <w:t xml:space="preserve"> </w:t>
      </w:r>
      <w:r w:rsidRPr="00007483">
        <w:rPr>
          <w:rFonts w:ascii="Arial" w:hAnsi="Arial" w:cs="Arial"/>
          <w:sz w:val="24"/>
          <w:szCs w:val="24"/>
        </w:rPr>
        <w:t>the debate.</w:t>
      </w:r>
    </w:p>
    <w:sectPr w:rsidR="002413F6" w:rsidRPr="00007483" w:rsidSect="00007483">
      <w:footerReference w:type="default" r:id="rId7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0E" w:rsidRDefault="009E360E" w:rsidP="00794254">
      <w:pPr>
        <w:spacing w:after="0" w:line="240" w:lineRule="auto"/>
        <w:ind w:hanging="2"/>
      </w:pPr>
      <w:r>
        <w:separator/>
      </w:r>
    </w:p>
  </w:endnote>
  <w:endnote w:type="continuationSeparator" w:id="1">
    <w:p w:rsidR="009E360E" w:rsidRDefault="009E360E" w:rsidP="00794254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54" w:rsidRDefault="00794254" w:rsidP="00794254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794254" w:rsidRDefault="007942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0E" w:rsidRDefault="009E360E" w:rsidP="00794254">
      <w:pPr>
        <w:spacing w:after="0" w:line="240" w:lineRule="auto"/>
        <w:ind w:hanging="2"/>
      </w:pPr>
      <w:r>
        <w:separator/>
      </w:r>
    </w:p>
  </w:footnote>
  <w:footnote w:type="continuationSeparator" w:id="1">
    <w:p w:rsidR="009E360E" w:rsidRDefault="009E360E" w:rsidP="00794254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7EA6"/>
    <w:multiLevelType w:val="multilevel"/>
    <w:tmpl w:val="022A81E8"/>
    <w:lvl w:ilvl="0">
      <w:start w:val="1958"/>
      <w:numFmt w:val="decimal"/>
      <w:lvlText w:val="%1,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8E2"/>
    <w:rsid w:val="00007483"/>
    <w:rsid w:val="002413F6"/>
    <w:rsid w:val="00577A23"/>
    <w:rsid w:val="00662EF7"/>
    <w:rsid w:val="00794254"/>
    <w:rsid w:val="009E360E"/>
    <w:rsid w:val="00BC68E2"/>
    <w:rsid w:val="00D1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BC68E2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C68E2"/>
    <w:rPr>
      <w:rFonts w:ascii="Century Schoolbook" w:eastAsia="Century Schoolbook" w:hAnsi="Century Schoolbook" w:cs="Century Schoolbook"/>
      <w:i/>
      <w:iCs/>
      <w:sz w:val="15"/>
      <w:szCs w:val="15"/>
      <w:shd w:val="clear" w:color="auto" w:fill="FFFFFF"/>
    </w:rPr>
  </w:style>
  <w:style w:type="character" w:customStyle="1" w:styleId="BodytextExact">
    <w:name w:val="Body text Exact"/>
    <w:basedOn w:val="DefaultParagraphFont"/>
    <w:rsid w:val="00BC68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Exact">
    <w:name w:val="Body text (5) Exact"/>
    <w:basedOn w:val="DefaultParagraphFont"/>
    <w:link w:val="Bodytext5"/>
    <w:rsid w:val="00BC68E2"/>
    <w:rPr>
      <w:rFonts w:ascii="Century Schoolbook" w:eastAsia="Century Schoolbook" w:hAnsi="Century Schoolbook" w:cs="Century Schoolbook"/>
      <w:spacing w:val="1"/>
      <w:sz w:val="13"/>
      <w:szCs w:val="13"/>
      <w:shd w:val="clear" w:color="auto" w:fill="FFFFFF"/>
    </w:rPr>
  </w:style>
  <w:style w:type="character" w:customStyle="1" w:styleId="Bodytext65pt">
    <w:name w:val="Body text + 6.5 pt"/>
    <w:aliases w:val="Spacing 0 pt Exact,Body text (13) + 7 pt,Body text (7) + 7 pt,Body text + 5.5 pt,Italic"/>
    <w:basedOn w:val="Bodytext"/>
    <w:rsid w:val="00BC68E2"/>
    <w:rPr>
      <w:rFonts w:ascii="Century Schoolbook" w:eastAsia="Century Schoolbook" w:hAnsi="Century Schoolbook" w:cs="Century Schoolbook"/>
      <w:color w:val="000000"/>
      <w:spacing w:val="1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Bodytext7Exact">
    <w:name w:val="Body text (7) Exact"/>
    <w:basedOn w:val="DefaultParagraphFont"/>
    <w:link w:val="Bodytext7"/>
    <w:rsid w:val="00BC68E2"/>
    <w:rPr>
      <w:rFonts w:ascii="Century Schoolbook" w:eastAsia="Century Schoolbook" w:hAnsi="Century Schoolbook" w:cs="Century Schoolbook"/>
      <w:spacing w:val="2"/>
      <w:sz w:val="13"/>
      <w:szCs w:val="13"/>
      <w:shd w:val="clear" w:color="auto" w:fill="FFFFFF"/>
    </w:rPr>
  </w:style>
  <w:style w:type="character" w:customStyle="1" w:styleId="Bodytext5Italic">
    <w:name w:val="Body text (5) + Italic"/>
    <w:aliases w:val="Spacing 2 pt Exact"/>
    <w:basedOn w:val="Bodytext5Exact"/>
    <w:rsid w:val="00BC68E2"/>
    <w:rPr>
      <w:rFonts w:ascii="Century Schoolbook" w:eastAsia="Century Schoolbook" w:hAnsi="Century Schoolbook" w:cs="Century Schoolbook"/>
      <w:i/>
      <w:iCs/>
      <w:color w:val="000000"/>
      <w:spacing w:val="52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Bodytext13Exact">
    <w:name w:val="Body text (13) Exact"/>
    <w:basedOn w:val="DefaultParagraphFont"/>
    <w:link w:val="Bodytext13"/>
    <w:rsid w:val="00BC68E2"/>
    <w:rPr>
      <w:rFonts w:ascii="Century Schoolbook" w:eastAsia="Century Schoolbook" w:hAnsi="Century Schoolbook" w:cs="Century Schoolbook"/>
      <w:spacing w:val="5"/>
      <w:sz w:val="11"/>
      <w:szCs w:val="11"/>
      <w:shd w:val="clear" w:color="auto" w:fill="FFFFFF"/>
    </w:rPr>
  </w:style>
  <w:style w:type="character" w:customStyle="1" w:styleId="Bodytext77ptExact">
    <w:name w:val="Body text (7) + 7 pt Exact"/>
    <w:basedOn w:val="Bodytext7Exact"/>
    <w:rsid w:val="00BC68E2"/>
    <w:rPr>
      <w:rFonts w:ascii="Century Schoolbook" w:eastAsia="Century Schoolbook" w:hAnsi="Century Schoolbook" w:cs="Century Schoolbook"/>
      <w:color w:val="000000"/>
      <w:spacing w:val="2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dytextCenturyGothic">
    <w:name w:val="Body text + Century Gothic"/>
    <w:aliases w:val="5 pt Exact"/>
    <w:basedOn w:val="Bodytext"/>
    <w:rsid w:val="00BC68E2"/>
    <w:rPr>
      <w:rFonts w:ascii="Century Gothic" w:eastAsia="Century Gothic" w:hAnsi="Century Gothic" w:cs="Century Gothic"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Heading3">
    <w:name w:val="Heading #3_"/>
    <w:basedOn w:val="DefaultParagraphFont"/>
    <w:link w:val="Heading30"/>
    <w:rsid w:val="00BC68E2"/>
    <w:rPr>
      <w:rFonts w:ascii="Century Schoolbook" w:eastAsia="Century Schoolbook" w:hAnsi="Century Schoolbook" w:cs="Century Schoolbook"/>
      <w:i/>
      <w:iCs/>
      <w:sz w:val="15"/>
      <w:szCs w:val="15"/>
      <w:shd w:val="clear" w:color="auto" w:fill="FFFFFF"/>
    </w:rPr>
  </w:style>
  <w:style w:type="paragraph" w:customStyle="1" w:styleId="BodyText3">
    <w:name w:val="Body Text3"/>
    <w:basedOn w:val="Normal"/>
    <w:link w:val="Bodytext"/>
    <w:rsid w:val="00BC68E2"/>
    <w:pPr>
      <w:widowControl w:val="0"/>
      <w:shd w:val="clear" w:color="auto" w:fill="FFFFFF"/>
      <w:spacing w:after="0" w:line="202" w:lineRule="exact"/>
      <w:ind w:hanging="900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Bodytext20">
    <w:name w:val="Body text (2)"/>
    <w:basedOn w:val="Normal"/>
    <w:link w:val="Bodytext2"/>
    <w:rsid w:val="00BC68E2"/>
    <w:pPr>
      <w:widowControl w:val="0"/>
      <w:shd w:val="clear" w:color="auto" w:fill="FFFFFF"/>
      <w:spacing w:after="120" w:line="0" w:lineRule="atLeast"/>
      <w:ind w:hanging="500"/>
      <w:jc w:val="both"/>
    </w:pPr>
    <w:rPr>
      <w:rFonts w:ascii="Century Schoolbook" w:eastAsia="Century Schoolbook" w:hAnsi="Century Schoolbook" w:cs="Century Schoolbook"/>
      <w:i/>
      <w:iCs/>
      <w:sz w:val="15"/>
      <w:szCs w:val="15"/>
    </w:rPr>
  </w:style>
  <w:style w:type="paragraph" w:customStyle="1" w:styleId="Bodytext5">
    <w:name w:val="Body text (5)"/>
    <w:basedOn w:val="Normal"/>
    <w:link w:val="Bodytext5Exact"/>
    <w:rsid w:val="00BC68E2"/>
    <w:pPr>
      <w:widowControl w:val="0"/>
      <w:shd w:val="clear" w:color="auto" w:fill="FFFFFF"/>
      <w:spacing w:after="0" w:line="206" w:lineRule="exact"/>
      <w:jc w:val="both"/>
    </w:pPr>
    <w:rPr>
      <w:rFonts w:ascii="Century Schoolbook" w:eastAsia="Century Schoolbook" w:hAnsi="Century Schoolbook" w:cs="Century Schoolbook"/>
      <w:spacing w:val="1"/>
      <w:sz w:val="13"/>
      <w:szCs w:val="13"/>
    </w:rPr>
  </w:style>
  <w:style w:type="paragraph" w:customStyle="1" w:styleId="Bodytext7">
    <w:name w:val="Body text (7)"/>
    <w:basedOn w:val="Normal"/>
    <w:link w:val="Bodytext7Exact"/>
    <w:rsid w:val="00BC68E2"/>
    <w:pPr>
      <w:widowControl w:val="0"/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pacing w:val="2"/>
      <w:sz w:val="13"/>
      <w:szCs w:val="13"/>
    </w:rPr>
  </w:style>
  <w:style w:type="paragraph" w:customStyle="1" w:styleId="Bodytext13">
    <w:name w:val="Body text (13)"/>
    <w:basedOn w:val="Normal"/>
    <w:link w:val="Bodytext13Exact"/>
    <w:rsid w:val="00BC68E2"/>
    <w:pPr>
      <w:widowControl w:val="0"/>
      <w:shd w:val="clear" w:color="auto" w:fill="FFFFFF"/>
      <w:spacing w:after="0" w:line="0" w:lineRule="atLeast"/>
      <w:jc w:val="right"/>
    </w:pPr>
    <w:rPr>
      <w:rFonts w:ascii="Century Schoolbook" w:eastAsia="Century Schoolbook" w:hAnsi="Century Schoolbook" w:cs="Century Schoolbook"/>
      <w:spacing w:val="5"/>
      <w:sz w:val="11"/>
      <w:szCs w:val="11"/>
    </w:rPr>
  </w:style>
  <w:style w:type="paragraph" w:customStyle="1" w:styleId="Heading30">
    <w:name w:val="Heading #3"/>
    <w:basedOn w:val="Normal"/>
    <w:link w:val="Heading3"/>
    <w:rsid w:val="00BC68E2"/>
    <w:pPr>
      <w:widowControl w:val="0"/>
      <w:shd w:val="clear" w:color="auto" w:fill="FFFFFF"/>
      <w:spacing w:after="60" w:line="0" w:lineRule="atLeast"/>
      <w:outlineLvl w:val="2"/>
    </w:pPr>
    <w:rPr>
      <w:rFonts w:ascii="Century Schoolbook" w:eastAsia="Century Schoolbook" w:hAnsi="Century Schoolbook" w:cs="Century Schoolbook"/>
      <w:i/>
      <w:iCs/>
      <w:sz w:val="15"/>
      <w:szCs w:val="15"/>
    </w:rPr>
  </w:style>
  <w:style w:type="character" w:customStyle="1" w:styleId="Headerorfooter75pt">
    <w:name w:val="Header or footer + 7.5 pt"/>
    <w:aliases w:val="Bold,Not Italic,Header or footer + 6.5 pt,Small Caps,Heading #4 + Not Italic,Heading #4 + 6.5 pt,Header or footer + 8 pt,Header or footer + 6 pt,Body text (4) + Not Italic,Body text + Trebuchet MS,Not Bold"/>
    <w:basedOn w:val="DefaultParagraphFont"/>
    <w:rsid w:val="00D130D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9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254"/>
  </w:style>
  <w:style w:type="paragraph" w:styleId="Footer">
    <w:name w:val="footer"/>
    <w:basedOn w:val="Normal"/>
    <w:link w:val="FooterChar"/>
    <w:uiPriority w:val="99"/>
    <w:semiHidden/>
    <w:unhideWhenUsed/>
    <w:rsid w:val="0079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Cornish</dc:creator>
  <cp:lastModifiedBy>Don Plowman</cp:lastModifiedBy>
  <cp:revision>2</cp:revision>
  <dcterms:created xsi:type="dcterms:W3CDTF">2021-06-21T02:22:00Z</dcterms:created>
  <dcterms:modified xsi:type="dcterms:W3CDTF">2021-06-21T02:22:00Z</dcterms:modified>
</cp:coreProperties>
</file>