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92C" w:rsidRPr="00C2692C" w:rsidRDefault="00C2692C" w:rsidP="00C2692C">
      <w:pPr>
        <w:pStyle w:val="Bodytext0"/>
        <w:shd w:val="clear" w:color="auto" w:fill="auto"/>
        <w:spacing w:before="0" w:after="95" w:line="276" w:lineRule="auto"/>
        <w:ind w:firstLine="0"/>
        <w:jc w:val="left"/>
        <w:rPr>
          <w:rFonts w:ascii="Arial" w:hAnsi="Arial" w:cs="Arial"/>
          <w:b/>
          <w:color w:val="365F91" w:themeColor="accent1" w:themeShade="BF"/>
          <w:sz w:val="32"/>
          <w:szCs w:val="32"/>
        </w:rPr>
      </w:pPr>
      <w:r w:rsidRPr="00C2692C">
        <w:rPr>
          <w:rFonts w:ascii="Arial" w:hAnsi="Arial" w:cs="Arial"/>
          <w:b/>
          <w:color w:val="365F91" w:themeColor="accent1" w:themeShade="BF"/>
          <w:sz w:val="32"/>
          <w:szCs w:val="32"/>
        </w:rPr>
        <w:t>VERMIN ACT AMENDMENT BILL 1954</w:t>
      </w:r>
    </w:p>
    <w:p w:rsidR="00C2692C" w:rsidRPr="00C2692C" w:rsidRDefault="00C2692C" w:rsidP="00C2692C">
      <w:pPr>
        <w:pStyle w:val="Bodytext0"/>
        <w:shd w:val="clear" w:color="auto" w:fill="auto"/>
        <w:spacing w:before="0" w:after="95" w:line="276" w:lineRule="auto"/>
        <w:ind w:firstLine="0"/>
        <w:jc w:val="left"/>
        <w:rPr>
          <w:rFonts w:ascii="Arial" w:hAnsi="Arial" w:cs="Arial"/>
          <w:b/>
          <w:color w:val="365F91" w:themeColor="accent1" w:themeShade="BF"/>
          <w:sz w:val="28"/>
          <w:szCs w:val="28"/>
        </w:rPr>
      </w:pPr>
      <w:r w:rsidRPr="00C2692C">
        <w:rPr>
          <w:rFonts w:ascii="Arial" w:hAnsi="Arial" w:cs="Arial"/>
          <w:b/>
          <w:color w:val="365F91" w:themeColor="accent1" w:themeShade="BF"/>
          <w:sz w:val="28"/>
          <w:szCs w:val="28"/>
        </w:rPr>
        <w:t>Legislative Assembly, 5 October 1954, pages 874-5</w:t>
      </w:r>
    </w:p>
    <w:p w:rsidR="00C2692C" w:rsidRPr="00C2692C" w:rsidRDefault="00C2692C" w:rsidP="00C2692C">
      <w:pPr>
        <w:pStyle w:val="Bodytext0"/>
        <w:shd w:val="clear" w:color="auto" w:fill="auto"/>
        <w:spacing w:before="0" w:after="55" w:line="276" w:lineRule="auto"/>
        <w:ind w:firstLine="0"/>
        <w:jc w:val="left"/>
        <w:rPr>
          <w:rFonts w:ascii="Arial" w:hAnsi="Arial" w:cs="Arial"/>
          <w:color w:val="365F91" w:themeColor="accent1" w:themeShade="BF"/>
          <w:sz w:val="28"/>
          <w:szCs w:val="28"/>
        </w:rPr>
      </w:pPr>
      <w:r w:rsidRPr="00C2692C">
        <w:rPr>
          <w:rFonts w:ascii="Arial" w:hAnsi="Arial" w:cs="Arial"/>
          <w:color w:val="365F91" w:themeColor="accent1" w:themeShade="BF"/>
          <w:sz w:val="28"/>
          <w:szCs w:val="28"/>
        </w:rPr>
        <w:t>Second reading</w:t>
      </w:r>
    </w:p>
    <w:p w:rsidR="00C2692C" w:rsidRDefault="00C2692C" w:rsidP="00C2692C">
      <w:pPr>
        <w:pStyle w:val="Bodytext0"/>
        <w:shd w:val="clear" w:color="auto" w:fill="auto"/>
        <w:spacing w:before="0" w:after="0" w:line="276" w:lineRule="auto"/>
        <w:ind w:right="40" w:firstLine="0"/>
        <w:jc w:val="left"/>
        <w:rPr>
          <w:rFonts w:ascii="Arial" w:hAnsi="Arial" w:cs="Arial"/>
          <w:sz w:val="24"/>
          <w:szCs w:val="24"/>
        </w:rPr>
      </w:pPr>
    </w:p>
    <w:p w:rsidR="00C2692C" w:rsidRPr="00C2692C" w:rsidRDefault="00C2692C" w:rsidP="00C2692C">
      <w:pPr>
        <w:pStyle w:val="Bodytext0"/>
        <w:shd w:val="clear" w:color="auto" w:fill="auto"/>
        <w:spacing w:before="0" w:after="0" w:line="276" w:lineRule="auto"/>
        <w:ind w:right="40" w:firstLine="0"/>
        <w:jc w:val="left"/>
        <w:rPr>
          <w:rFonts w:ascii="Arial" w:hAnsi="Arial" w:cs="Arial"/>
          <w:sz w:val="24"/>
          <w:szCs w:val="24"/>
        </w:rPr>
      </w:pPr>
      <w:r w:rsidRPr="00C2692C">
        <w:rPr>
          <w:rFonts w:ascii="Arial" w:hAnsi="Arial" w:cs="Arial"/>
          <w:b/>
          <w:sz w:val="24"/>
          <w:szCs w:val="24"/>
        </w:rPr>
        <w:t xml:space="preserve">The Hon. C. S. HINCKS (Minister </w:t>
      </w:r>
      <w:r w:rsidRPr="00C2692C">
        <w:rPr>
          <w:rStyle w:val="Bodytext85pt"/>
          <w:rFonts w:ascii="Arial" w:hAnsi="Arial" w:cs="Arial"/>
          <w:b/>
          <w:sz w:val="24"/>
          <w:szCs w:val="24"/>
        </w:rPr>
        <w:t xml:space="preserve">of </w:t>
      </w:r>
      <w:r w:rsidRPr="00C2692C">
        <w:rPr>
          <w:rFonts w:ascii="Arial" w:hAnsi="Arial" w:cs="Arial"/>
          <w:b/>
          <w:sz w:val="24"/>
          <w:szCs w:val="24"/>
        </w:rPr>
        <w:t>Lands)—</w:t>
      </w:r>
      <w:r w:rsidRPr="00C2692C">
        <w:rPr>
          <w:rFonts w:ascii="Arial" w:hAnsi="Arial" w:cs="Arial"/>
          <w:sz w:val="24"/>
          <w:szCs w:val="24"/>
        </w:rPr>
        <w:t>I move—</w:t>
      </w:r>
    </w:p>
    <w:p w:rsidR="00C2692C" w:rsidRDefault="00C2692C" w:rsidP="00C2692C">
      <w:pPr>
        <w:pStyle w:val="Bodytext0"/>
        <w:shd w:val="clear" w:color="auto" w:fill="auto"/>
        <w:spacing w:before="0" w:after="0" w:line="276" w:lineRule="auto"/>
        <w:ind w:left="60" w:right="40" w:firstLine="0"/>
        <w:jc w:val="left"/>
        <w:rPr>
          <w:rFonts w:ascii="Arial" w:hAnsi="Arial" w:cs="Arial"/>
          <w:sz w:val="24"/>
          <w:szCs w:val="24"/>
        </w:rPr>
      </w:pPr>
    </w:p>
    <w:p w:rsidR="00C2692C" w:rsidRPr="00C2692C" w:rsidRDefault="00C2692C" w:rsidP="00C2692C">
      <w:pPr>
        <w:pStyle w:val="Bodytext0"/>
        <w:shd w:val="clear" w:color="auto" w:fill="auto"/>
        <w:spacing w:before="0" w:after="0" w:line="276" w:lineRule="auto"/>
        <w:ind w:left="60" w:right="40" w:firstLine="0"/>
        <w:jc w:val="left"/>
        <w:rPr>
          <w:rFonts w:ascii="Arial" w:hAnsi="Arial" w:cs="Arial"/>
          <w:sz w:val="24"/>
          <w:szCs w:val="24"/>
        </w:rPr>
      </w:pPr>
      <w:r w:rsidRPr="00C2692C">
        <w:rPr>
          <w:rFonts w:ascii="Arial" w:hAnsi="Arial" w:cs="Arial"/>
          <w:sz w:val="24"/>
          <w:szCs w:val="24"/>
        </w:rPr>
        <w:t xml:space="preserve">That this Bill be now read a second time. </w:t>
      </w:r>
      <w:r>
        <w:rPr>
          <w:rFonts w:ascii="Arial" w:hAnsi="Arial" w:cs="Arial"/>
          <w:sz w:val="24"/>
          <w:szCs w:val="24"/>
        </w:rPr>
        <w:t xml:space="preserve"> </w:t>
      </w:r>
      <w:r w:rsidRPr="00C2692C">
        <w:rPr>
          <w:rFonts w:ascii="Arial" w:hAnsi="Arial" w:cs="Arial"/>
          <w:sz w:val="24"/>
          <w:szCs w:val="24"/>
        </w:rPr>
        <w:t xml:space="preserve">Section 23 of the Vermin Act provides for the imposition of penalties upon owners and occupiers of land who fail to destroy vermin upon their land as required by the Act. </w:t>
      </w:r>
      <w:r>
        <w:rPr>
          <w:rFonts w:ascii="Arial" w:hAnsi="Arial" w:cs="Arial"/>
          <w:sz w:val="24"/>
          <w:szCs w:val="24"/>
        </w:rPr>
        <w:t xml:space="preserve"> </w:t>
      </w:r>
      <w:r w:rsidRPr="00C2692C">
        <w:rPr>
          <w:rFonts w:ascii="Arial" w:hAnsi="Arial" w:cs="Arial"/>
          <w:sz w:val="24"/>
          <w:szCs w:val="24"/>
        </w:rPr>
        <w:t>Subsection (2), which was enacted in 1945, imposes penalties on owners or occupiers who fail to destroy rabbit burrows when required to do so by notice given by the council under</w:t>
      </w:r>
      <w:r>
        <w:rPr>
          <w:rFonts w:ascii="Arial" w:hAnsi="Arial" w:cs="Arial"/>
          <w:sz w:val="24"/>
          <w:szCs w:val="24"/>
        </w:rPr>
        <w:t xml:space="preserve"> </w:t>
      </w:r>
      <w:r w:rsidRPr="00C2692C">
        <w:rPr>
          <w:rFonts w:ascii="Arial" w:hAnsi="Arial" w:cs="Arial"/>
          <w:sz w:val="24"/>
          <w:szCs w:val="24"/>
        </w:rPr>
        <w:t>section 2-2a.</w:t>
      </w:r>
      <w:r>
        <w:rPr>
          <w:rFonts w:ascii="Arial" w:hAnsi="Arial" w:cs="Arial"/>
          <w:sz w:val="24"/>
          <w:szCs w:val="24"/>
        </w:rPr>
        <w:t xml:space="preserve"> </w:t>
      </w:r>
      <w:r w:rsidRPr="00C2692C">
        <w:rPr>
          <w:rFonts w:ascii="Arial" w:hAnsi="Arial" w:cs="Arial"/>
          <w:sz w:val="24"/>
          <w:szCs w:val="24"/>
        </w:rPr>
        <w:t xml:space="preserve"> The penalty in each case is the same.</w:t>
      </w:r>
      <w:r>
        <w:rPr>
          <w:rFonts w:ascii="Arial" w:hAnsi="Arial" w:cs="Arial"/>
          <w:sz w:val="24"/>
          <w:szCs w:val="24"/>
        </w:rPr>
        <w:t xml:space="preserve"> </w:t>
      </w:r>
      <w:r w:rsidRPr="00C2692C">
        <w:rPr>
          <w:rFonts w:ascii="Arial" w:hAnsi="Arial" w:cs="Arial"/>
          <w:sz w:val="24"/>
          <w:szCs w:val="24"/>
        </w:rPr>
        <w:t xml:space="preserve"> For a first offence the section provides for a minimum penalty of £2 and a maximum penalty of £5</w:t>
      </w:r>
      <w:r>
        <w:rPr>
          <w:rFonts w:ascii="Arial" w:hAnsi="Arial" w:cs="Arial"/>
          <w:sz w:val="24"/>
          <w:szCs w:val="24"/>
        </w:rPr>
        <w:t>; for a second offence the mini</w:t>
      </w:r>
      <w:r w:rsidRPr="00C2692C">
        <w:rPr>
          <w:rFonts w:ascii="Arial" w:hAnsi="Arial" w:cs="Arial"/>
          <w:sz w:val="24"/>
          <w:szCs w:val="24"/>
        </w:rPr>
        <w:t>mum penalty is £5 and the maximum £20; and for subsequen</w:t>
      </w:r>
      <w:r>
        <w:rPr>
          <w:rFonts w:ascii="Arial" w:hAnsi="Arial" w:cs="Arial"/>
          <w:sz w:val="24"/>
          <w:szCs w:val="24"/>
        </w:rPr>
        <w:t>t offences the minimum penalty</w:t>
      </w:r>
      <w:r w:rsidRPr="00C2692C">
        <w:rPr>
          <w:rFonts w:ascii="Arial" w:hAnsi="Arial" w:cs="Arial"/>
          <w:sz w:val="24"/>
          <w:szCs w:val="24"/>
        </w:rPr>
        <w:t xml:space="preserve"> is £20 and the maximum penalty £50. </w:t>
      </w:r>
      <w:r>
        <w:rPr>
          <w:rFonts w:ascii="Arial" w:hAnsi="Arial" w:cs="Arial"/>
          <w:sz w:val="24"/>
          <w:szCs w:val="24"/>
        </w:rPr>
        <w:t xml:space="preserve"> </w:t>
      </w:r>
      <w:r w:rsidRPr="00C2692C">
        <w:rPr>
          <w:rFonts w:ascii="Arial" w:hAnsi="Arial" w:cs="Arial"/>
          <w:sz w:val="24"/>
          <w:szCs w:val="24"/>
        </w:rPr>
        <w:t xml:space="preserve">The Eyre Peninsula Local Government Association has asked that these penalties be increased. </w:t>
      </w:r>
      <w:r>
        <w:rPr>
          <w:rFonts w:ascii="Arial" w:hAnsi="Arial" w:cs="Arial"/>
          <w:sz w:val="24"/>
          <w:szCs w:val="24"/>
        </w:rPr>
        <w:t xml:space="preserve"> </w:t>
      </w:r>
      <w:r w:rsidRPr="00C2692C">
        <w:rPr>
          <w:rFonts w:ascii="Arial" w:hAnsi="Arial" w:cs="Arial"/>
          <w:sz w:val="24"/>
          <w:szCs w:val="24"/>
        </w:rPr>
        <w:t>The association states that it frequently occurs that fin</w:t>
      </w:r>
      <w:r>
        <w:rPr>
          <w:rFonts w:ascii="Arial" w:hAnsi="Arial" w:cs="Arial"/>
          <w:sz w:val="24"/>
          <w:szCs w:val="24"/>
        </w:rPr>
        <w:t>es of £2 or £3 are imposed for</w:t>
      </w:r>
      <w:r w:rsidRPr="00C2692C">
        <w:rPr>
          <w:rFonts w:ascii="Arial" w:hAnsi="Arial" w:cs="Arial"/>
          <w:sz w:val="24"/>
          <w:szCs w:val="24"/>
        </w:rPr>
        <w:t xml:space="preserve"> breaches of this Act and points out that, under existing conditions, this is not a sufficient deterrent to secure that landowners will comply with the duties imposed upon them by the Act.</w:t>
      </w:r>
    </w:p>
    <w:p w:rsidR="00C2692C" w:rsidRDefault="00C2692C" w:rsidP="00C2692C">
      <w:pPr>
        <w:pStyle w:val="Bodytext0"/>
        <w:shd w:val="clear" w:color="auto" w:fill="auto"/>
        <w:spacing w:before="0" w:after="0" w:line="276" w:lineRule="auto"/>
        <w:ind w:left="80" w:right="20" w:firstLine="0"/>
        <w:jc w:val="left"/>
        <w:rPr>
          <w:rFonts w:ascii="Arial" w:hAnsi="Arial" w:cs="Arial"/>
          <w:sz w:val="24"/>
          <w:szCs w:val="24"/>
        </w:rPr>
      </w:pPr>
    </w:p>
    <w:p w:rsidR="00C2692C" w:rsidRPr="00C2692C" w:rsidRDefault="00C2692C" w:rsidP="00C2692C">
      <w:pPr>
        <w:pStyle w:val="Bodytext0"/>
        <w:shd w:val="clear" w:color="auto" w:fill="auto"/>
        <w:spacing w:before="0" w:after="0" w:line="276" w:lineRule="auto"/>
        <w:ind w:left="80" w:right="20" w:firstLine="0"/>
        <w:jc w:val="left"/>
        <w:rPr>
          <w:rFonts w:ascii="Arial" w:hAnsi="Arial" w:cs="Arial"/>
          <w:sz w:val="24"/>
          <w:szCs w:val="24"/>
        </w:rPr>
      </w:pPr>
      <w:r w:rsidRPr="00C2692C">
        <w:rPr>
          <w:rFonts w:ascii="Arial" w:hAnsi="Arial" w:cs="Arial"/>
          <w:sz w:val="24"/>
          <w:szCs w:val="24"/>
        </w:rPr>
        <w:t>Accordingly, t</w:t>
      </w:r>
      <w:r>
        <w:rPr>
          <w:rFonts w:ascii="Arial" w:hAnsi="Arial" w:cs="Arial"/>
          <w:sz w:val="24"/>
          <w:szCs w:val="24"/>
        </w:rPr>
        <w:t>he Bill provides that the penal</w:t>
      </w:r>
      <w:r w:rsidRPr="00C2692C">
        <w:rPr>
          <w:rFonts w:ascii="Arial" w:hAnsi="Arial" w:cs="Arial"/>
          <w:sz w:val="24"/>
          <w:szCs w:val="24"/>
        </w:rPr>
        <w:t xml:space="preserve">ties under section 23 are to be as follows. In the case of a first offence, the minimum 'penalty is to be £5 and the maximum penalty I £10. </w:t>
      </w:r>
      <w:r>
        <w:rPr>
          <w:rFonts w:ascii="Arial" w:hAnsi="Arial" w:cs="Arial"/>
          <w:sz w:val="24"/>
          <w:szCs w:val="24"/>
        </w:rPr>
        <w:t xml:space="preserve"> </w:t>
      </w:r>
      <w:r w:rsidRPr="00C2692C">
        <w:rPr>
          <w:rFonts w:ascii="Arial" w:hAnsi="Arial" w:cs="Arial"/>
          <w:sz w:val="24"/>
          <w:szCs w:val="24"/>
        </w:rPr>
        <w:t xml:space="preserve">For a second offence the minimum penalty is fixed at £15 and the maximum at £30. </w:t>
      </w:r>
      <w:r>
        <w:rPr>
          <w:rFonts w:ascii="Arial" w:hAnsi="Arial" w:cs="Arial"/>
          <w:sz w:val="24"/>
          <w:szCs w:val="24"/>
        </w:rPr>
        <w:t xml:space="preserve"> </w:t>
      </w:r>
      <w:r w:rsidRPr="00C2692C">
        <w:rPr>
          <w:rFonts w:ascii="Arial" w:hAnsi="Arial" w:cs="Arial"/>
          <w:sz w:val="24"/>
          <w:szCs w:val="24"/>
        </w:rPr>
        <w:t>In the ease of a subsequent offence the minimum penalty is to be £25 whilst the maximum penalty is left at the existing amount of £50.</w:t>
      </w:r>
      <w:r>
        <w:rPr>
          <w:rFonts w:ascii="Arial" w:hAnsi="Arial" w:cs="Arial"/>
          <w:sz w:val="24"/>
          <w:szCs w:val="24"/>
        </w:rPr>
        <w:t xml:space="preserve"> </w:t>
      </w:r>
      <w:r w:rsidRPr="00C2692C">
        <w:rPr>
          <w:rFonts w:ascii="Arial" w:hAnsi="Arial" w:cs="Arial"/>
          <w:sz w:val="24"/>
          <w:szCs w:val="24"/>
        </w:rPr>
        <w:t xml:space="preserve"> It should be borne in mind that section 75 of the Justices Act authorizes a court to </w:t>
      </w:r>
      <w:r>
        <w:rPr>
          <w:rFonts w:ascii="Arial" w:hAnsi="Arial" w:cs="Arial"/>
          <w:sz w:val="24"/>
          <w:szCs w:val="24"/>
        </w:rPr>
        <w:t>dismiss a complaint or to inflic</w:t>
      </w:r>
      <w:r w:rsidRPr="00C2692C">
        <w:rPr>
          <w:rFonts w:ascii="Arial" w:hAnsi="Arial" w:cs="Arial"/>
          <w:sz w:val="24"/>
          <w:szCs w:val="24"/>
        </w:rPr>
        <w:t>t a nominal penalty in the case of an offence of a trifling nature and, in the case of a first offence, to reduce the amount prescribed for the penalty for the offence in question.</w:t>
      </w:r>
    </w:p>
    <w:p w:rsidR="00C2692C" w:rsidRDefault="00C2692C" w:rsidP="00C2692C">
      <w:pPr>
        <w:pStyle w:val="Bodytext0"/>
        <w:shd w:val="clear" w:color="auto" w:fill="auto"/>
        <w:spacing w:before="0" w:after="184" w:line="276" w:lineRule="auto"/>
        <w:ind w:right="20" w:firstLine="0"/>
        <w:jc w:val="left"/>
        <w:rPr>
          <w:rFonts w:ascii="Arial" w:hAnsi="Arial" w:cs="Arial"/>
          <w:sz w:val="24"/>
          <w:szCs w:val="24"/>
        </w:rPr>
      </w:pPr>
    </w:p>
    <w:p w:rsidR="00E20A43" w:rsidRPr="00C2692C" w:rsidRDefault="00C2692C" w:rsidP="00C2692C">
      <w:pPr>
        <w:pStyle w:val="Bodytext0"/>
        <w:shd w:val="clear" w:color="auto" w:fill="auto"/>
        <w:spacing w:before="0" w:after="184" w:line="276" w:lineRule="auto"/>
        <w:ind w:right="20" w:firstLine="0"/>
        <w:jc w:val="left"/>
        <w:rPr>
          <w:rFonts w:ascii="Arial" w:hAnsi="Arial" w:cs="Arial"/>
          <w:sz w:val="24"/>
          <w:szCs w:val="24"/>
        </w:rPr>
      </w:pPr>
      <w:r w:rsidRPr="00C2692C">
        <w:rPr>
          <w:rFonts w:ascii="Arial" w:hAnsi="Arial" w:cs="Arial"/>
          <w:sz w:val="24"/>
          <w:szCs w:val="24"/>
        </w:rPr>
        <w:t xml:space="preserve">Mr. </w:t>
      </w:r>
      <w:r>
        <w:rPr>
          <w:rFonts w:ascii="Arial" w:hAnsi="Arial" w:cs="Arial"/>
          <w:sz w:val="24"/>
          <w:szCs w:val="24"/>
        </w:rPr>
        <w:t>O ’HALLORAN secured the adjourn</w:t>
      </w:r>
      <w:r w:rsidRPr="00C2692C">
        <w:rPr>
          <w:rFonts w:ascii="Arial" w:hAnsi="Arial" w:cs="Arial"/>
          <w:sz w:val="24"/>
          <w:szCs w:val="24"/>
        </w:rPr>
        <w:t>ment of the debate.</w:t>
      </w:r>
    </w:p>
    <w:sectPr w:rsidR="00E20A43" w:rsidRPr="00C2692C" w:rsidSect="00C2692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2A2" w:rsidRDefault="008642A2" w:rsidP="0098065B">
      <w:pPr>
        <w:spacing w:after="0" w:line="240" w:lineRule="auto"/>
      </w:pPr>
      <w:r>
        <w:separator/>
      </w:r>
    </w:p>
  </w:endnote>
  <w:endnote w:type="continuationSeparator" w:id="1">
    <w:p w:rsidR="008642A2" w:rsidRDefault="008642A2" w:rsidP="009806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65B" w:rsidRDefault="0098065B" w:rsidP="0098065B">
    <w:pPr>
      <w:pStyle w:val="Footer"/>
      <w:jc w:val="right"/>
      <w:rPr>
        <w:color w:val="548DD4" w:themeColor="text2" w:themeTint="99"/>
      </w:rPr>
    </w:pPr>
    <w:r>
      <w:rPr>
        <w:rFonts w:hint="eastAsia"/>
        <w:noProof/>
        <w:color w:val="548DD4" w:themeColor="text2" w:themeTint="99"/>
      </w:rPr>
      <w:t>History of Agriculture South Australia</w:t>
    </w:r>
  </w:p>
  <w:p w:rsidR="0098065B" w:rsidRDefault="009806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2A2" w:rsidRDefault="008642A2" w:rsidP="0098065B">
      <w:pPr>
        <w:spacing w:after="0" w:line="240" w:lineRule="auto"/>
      </w:pPr>
      <w:r>
        <w:separator/>
      </w:r>
    </w:p>
  </w:footnote>
  <w:footnote w:type="continuationSeparator" w:id="1">
    <w:p w:rsidR="008642A2" w:rsidRDefault="008642A2" w:rsidP="009806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2692C"/>
    <w:rsid w:val="002054C2"/>
    <w:rsid w:val="008642A2"/>
    <w:rsid w:val="0098065B"/>
    <w:rsid w:val="00C2692C"/>
    <w:rsid w:val="00E20A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A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C2692C"/>
    <w:rPr>
      <w:rFonts w:ascii="Century Schoolbook" w:eastAsia="Century Schoolbook" w:hAnsi="Century Schoolbook" w:cs="Century Schoolbook"/>
      <w:sz w:val="15"/>
      <w:szCs w:val="15"/>
      <w:shd w:val="clear" w:color="auto" w:fill="FFFFFF"/>
    </w:rPr>
  </w:style>
  <w:style w:type="character" w:customStyle="1" w:styleId="Bodytext85pt">
    <w:name w:val="Body text + 8.5 pt"/>
    <w:basedOn w:val="Bodytext"/>
    <w:rsid w:val="00C2692C"/>
    <w:rPr>
      <w:color w:val="000000"/>
      <w:spacing w:val="0"/>
      <w:w w:val="100"/>
      <w:position w:val="0"/>
      <w:sz w:val="17"/>
      <w:szCs w:val="17"/>
      <w:lang w:val="en-US"/>
    </w:rPr>
  </w:style>
  <w:style w:type="paragraph" w:customStyle="1" w:styleId="Bodytext0">
    <w:name w:val="Body text"/>
    <w:basedOn w:val="Normal"/>
    <w:link w:val="Bodytext"/>
    <w:rsid w:val="00C2692C"/>
    <w:pPr>
      <w:widowControl w:val="0"/>
      <w:shd w:val="clear" w:color="auto" w:fill="FFFFFF"/>
      <w:spacing w:before="120" w:after="120" w:line="0" w:lineRule="atLeast"/>
      <w:ind w:hanging="1540"/>
      <w:jc w:val="center"/>
    </w:pPr>
    <w:rPr>
      <w:rFonts w:ascii="Century Schoolbook" w:eastAsia="Century Schoolbook" w:hAnsi="Century Schoolbook" w:cs="Century Schoolbook"/>
      <w:sz w:val="15"/>
      <w:szCs w:val="15"/>
    </w:rPr>
  </w:style>
  <w:style w:type="paragraph" w:styleId="Header">
    <w:name w:val="header"/>
    <w:basedOn w:val="Normal"/>
    <w:link w:val="HeaderChar"/>
    <w:uiPriority w:val="99"/>
    <w:semiHidden/>
    <w:unhideWhenUsed/>
    <w:rsid w:val="009806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065B"/>
  </w:style>
  <w:style w:type="paragraph" w:styleId="Footer">
    <w:name w:val="footer"/>
    <w:basedOn w:val="Normal"/>
    <w:link w:val="FooterChar"/>
    <w:uiPriority w:val="99"/>
    <w:semiHidden/>
    <w:unhideWhenUsed/>
    <w:rsid w:val="009806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06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2</cp:revision>
  <dcterms:created xsi:type="dcterms:W3CDTF">2021-04-29T07:51:00Z</dcterms:created>
  <dcterms:modified xsi:type="dcterms:W3CDTF">2021-05-03T22:33:00Z</dcterms:modified>
</cp:coreProperties>
</file>