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974" w:rsidRPr="00BF6974" w:rsidRDefault="00BF6974" w:rsidP="00BF6974">
      <w:pPr>
        <w:pStyle w:val="Bodytext0"/>
        <w:shd w:val="clear" w:color="auto" w:fill="auto"/>
        <w:spacing w:line="360" w:lineRule="auto"/>
        <w:ind w:right="20" w:firstLine="0"/>
        <w:jc w:val="left"/>
        <w:rPr>
          <w:rFonts w:ascii="Arial" w:hAnsi="Arial" w:cs="Arial"/>
          <w:b/>
          <w:color w:val="365F91" w:themeColor="accent1" w:themeShade="BF"/>
          <w:sz w:val="32"/>
          <w:szCs w:val="32"/>
        </w:rPr>
      </w:pPr>
      <w:r w:rsidRPr="00BF6974">
        <w:rPr>
          <w:rFonts w:ascii="Arial" w:hAnsi="Arial" w:cs="Arial"/>
          <w:b/>
          <w:color w:val="365F91" w:themeColor="accent1" w:themeShade="BF"/>
          <w:sz w:val="32"/>
          <w:szCs w:val="32"/>
        </w:rPr>
        <w:t>LAND SETTLEMENT ACT AMENDMENT BILL1949</w:t>
      </w:r>
    </w:p>
    <w:p w:rsidR="00BF6974" w:rsidRPr="00BF6974" w:rsidRDefault="00BF6974" w:rsidP="00BF6974">
      <w:pPr>
        <w:pStyle w:val="Bodytext0"/>
        <w:shd w:val="clear" w:color="auto" w:fill="auto"/>
        <w:spacing w:line="360" w:lineRule="auto"/>
        <w:ind w:right="20" w:firstLine="0"/>
        <w:jc w:val="left"/>
        <w:rPr>
          <w:rFonts w:ascii="Arial" w:hAnsi="Arial" w:cs="Arial"/>
          <w:color w:val="365F91" w:themeColor="accent1" w:themeShade="BF"/>
          <w:sz w:val="28"/>
          <w:szCs w:val="28"/>
        </w:rPr>
      </w:pPr>
      <w:r w:rsidRPr="00BF6974">
        <w:rPr>
          <w:rFonts w:ascii="Arial" w:hAnsi="Arial" w:cs="Arial"/>
          <w:color w:val="365F91" w:themeColor="accent1" w:themeShade="BF"/>
          <w:sz w:val="28"/>
          <w:szCs w:val="28"/>
        </w:rPr>
        <w:t>Legislative Assembly, 16 November 1949, page 1404</w:t>
      </w:r>
    </w:p>
    <w:p w:rsidR="00BF6974" w:rsidRPr="00BF6974" w:rsidRDefault="00BF6974" w:rsidP="00BF6974">
      <w:pPr>
        <w:pStyle w:val="Bodytext0"/>
        <w:shd w:val="clear" w:color="auto" w:fill="auto"/>
        <w:spacing w:line="360" w:lineRule="auto"/>
        <w:ind w:firstLine="0"/>
        <w:jc w:val="left"/>
        <w:rPr>
          <w:rFonts w:ascii="Arial" w:hAnsi="Arial" w:cs="Arial"/>
          <w:color w:val="365F91" w:themeColor="accent1" w:themeShade="BF"/>
          <w:sz w:val="28"/>
          <w:szCs w:val="28"/>
        </w:rPr>
      </w:pPr>
      <w:r w:rsidRPr="00BF6974">
        <w:rPr>
          <w:rFonts w:ascii="Arial" w:hAnsi="Arial" w:cs="Arial"/>
          <w:color w:val="365F91" w:themeColor="accent1" w:themeShade="BF"/>
          <w:sz w:val="28"/>
          <w:szCs w:val="28"/>
        </w:rPr>
        <w:t>Second reading</w:t>
      </w:r>
    </w:p>
    <w:p w:rsidR="00BF6974" w:rsidRDefault="00BF6974" w:rsidP="00BF6974">
      <w:pPr>
        <w:pStyle w:val="Bodytext0"/>
        <w:shd w:val="clear" w:color="auto" w:fill="auto"/>
        <w:spacing w:line="276" w:lineRule="auto"/>
        <w:ind w:left="40" w:right="40" w:firstLine="0"/>
        <w:jc w:val="left"/>
        <w:rPr>
          <w:rFonts w:ascii="Arial" w:hAnsi="Arial" w:cs="Arial"/>
          <w:sz w:val="24"/>
          <w:szCs w:val="24"/>
        </w:rPr>
      </w:pPr>
    </w:p>
    <w:p w:rsidR="00BF6974" w:rsidRPr="00BF6974" w:rsidRDefault="00BF6974" w:rsidP="00BF6974">
      <w:pPr>
        <w:framePr w:h="374" w:wrap="notBeside" w:vAnchor="text" w:hAnchor="page" w:x="1" w:y="4541"/>
        <w:spacing w:line="276" w:lineRule="auto"/>
        <w:rPr>
          <w:rFonts w:ascii="Arial" w:hAnsi="Arial" w:cs="Arial"/>
        </w:rPr>
      </w:pPr>
    </w:p>
    <w:p w:rsidR="00BF6974" w:rsidRPr="00BF6974" w:rsidRDefault="00BF6974" w:rsidP="00BF6974">
      <w:pPr>
        <w:pStyle w:val="Bodytext0"/>
        <w:shd w:val="clear" w:color="auto" w:fill="auto"/>
        <w:spacing w:line="276" w:lineRule="auto"/>
        <w:ind w:left="40" w:right="40" w:firstLine="0"/>
        <w:jc w:val="left"/>
        <w:rPr>
          <w:rFonts w:ascii="Arial" w:hAnsi="Arial" w:cs="Arial"/>
          <w:sz w:val="24"/>
          <w:szCs w:val="24"/>
        </w:rPr>
      </w:pPr>
      <w:r w:rsidRPr="00BF6974">
        <w:rPr>
          <w:rFonts w:ascii="Arial" w:hAnsi="Arial" w:cs="Arial"/>
          <w:b/>
          <w:sz w:val="24"/>
          <w:szCs w:val="24"/>
        </w:rPr>
        <w:t>The Hon. C. S. HINCKS (</w:t>
      </w:r>
      <w:proofErr w:type="spellStart"/>
      <w:r w:rsidRPr="00BF6974">
        <w:rPr>
          <w:rFonts w:ascii="Arial" w:hAnsi="Arial" w:cs="Arial"/>
          <w:b/>
          <w:sz w:val="24"/>
          <w:szCs w:val="24"/>
        </w:rPr>
        <w:t>Yorke</w:t>
      </w:r>
      <w:proofErr w:type="spellEnd"/>
      <w:r w:rsidRPr="00BF6974">
        <w:rPr>
          <w:rFonts w:ascii="Arial" w:hAnsi="Arial" w:cs="Arial"/>
          <w:b/>
          <w:sz w:val="24"/>
          <w:szCs w:val="24"/>
        </w:rPr>
        <w:t xml:space="preserve"> Peninsula —Minister of Lands)—</w:t>
      </w:r>
      <w:proofErr w:type="gramStart"/>
      <w:r w:rsidRPr="00BF6974">
        <w:rPr>
          <w:rFonts w:ascii="Arial" w:hAnsi="Arial" w:cs="Arial"/>
          <w:sz w:val="24"/>
          <w:szCs w:val="24"/>
        </w:rPr>
        <w:t>The</w:t>
      </w:r>
      <w:proofErr w:type="gramEnd"/>
      <w:r w:rsidRPr="00BF6974">
        <w:rPr>
          <w:rFonts w:ascii="Arial" w:hAnsi="Arial" w:cs="Arial"/>
          <w:sz w:val="24"/>
          <w:szCs w:val="24"/>
        </w:rPr>
        <w:t xml:space="preserve"> object of this Bill is to provide for the continued existence of the Land Settlement Committee for a further period of three years.</w:t>
      </w:r>
      <w:r>
        <w:rPr>
          <w:rFonts w:ascii="Arial" w:hAnsi="Arial" w:cs="Arial"/>
          <w:sz w:val="24"/>
          <w:szCs w:val="24"/>
        </w:rPr>
        <w:t xml:space="preserve">  When the Land Settle</w:t>
      </w:r>
      <w:r w:rsidRPr="00BF6974">
        <w:rPr>
          <w:rFonts w:ascii="Arial" w:hAnsi="Arial" w:cs="Arial"/>
          <w:sz w:val="24"/>
          <w:szCs w:val="24"/>
        </w:rPr>
        <w:t xml:space="preserve">ment Act was </w:t>
      </w:r>
      <w:r>
        <w:rPr>
          <w:rFonts w:ascii="Arial" w:hAnsi="Arial" w:cs="Arial"/>
          <w:sz w:val="24"/>
          <w:szCs w:val="24"/>
        </w:rPr>
        <w:t>passed in 1944 it appeared prob</w:t>
      </w:r>
      <w:r w:rsidRPr="00BF6974">
        <w:rPr>
          <w:rFonts w:ascii="Arial" w:hAnsi="Arial" w:cs="Arial"/>
          <w:sz w:val="24"/>
          <w:szCs w:val="24"/>
        </w:rPr>
        <w:t>able that the committee would only be required for five years and that, by the end of that period, its principal task would be completed.</w:t>
      </w:r>
      <w:r>
        <w:rPr>
          <w:rFonts w:ascii="Arial" w:hAnsi="Arial" w:cs="Arial"/>
          <w:sz w:val="24"/>
          <w:szCs w:val="24"/>
        </w:rPr>
        <w:t xml:space="preserve"> </w:t>
      </w:r>
      <w:r w:rsidRPr="00BF6974">
        <w:rPr>
          <w:rFonts w:ascii="Arial" w:hAnsi="Arial" w:cs="Arial"/>
          <w:sz w:val="24"/>
          <w:szCs w:val="24"/>
        </w:rPr>
        <w:t xml:space="preserve"> The Act therefore provided that the members of the committee were to hold office until the end of 1949. When the Bill for the 1944 Act was introduced the then Commissioner of Crown. Lands said, “</w:t>
      </w:r>
      <w:r>
        <w:rPr>
          <w:rFonts w:ascii="Arial" w:hAnsi="Arial" w:cs="Arial"/>
          <w:sz w:val="24"/>
          <w:szCs w:val="24"/>
        </w:rPr>
        <w:t>It is not proposed that the com</w:t>
      </w:r>
      <w:r w:rsidRPr="00BF6974">
        <w:rPr>
          <w:rFonts w:ascii="Arial" w:hAnsi="Arial" w:cs="Arial"/>
          <w:sz w:val="24"/>
          <w:szCs w:val="24"/>
        </w:rPr>
        <w:t>mittee will be a permanent one, and there is no provision for the appointment of any further members after the end of the year</w:t>
      </w:r>
      <w:r>
        <w:rPr>
          <w:rFonts w:ascii="Arial" w:hAnsi="Arial" w:cs="Arial"/>
          <w:sz w:val="24"/>
          <w:szCs w:val="24"/>
        </w:rPr>
        <w:t xml:space="preserve"> 1948</w:t>
      </w:r>
      <w:r w:rsidRPr="00BF6974">
        <w:rPr>
          <w:rFonts w:ascii="Arial" w:hAnsi="Arial" w:cs="Arial"/>
          <w:sz w:val="24"/>
          <w:szCs w:val="24"/>
        </w:rPr>
        <w:t>” The Land S</w:t>
      </w:r>
      <w:r>
        <w:rPr>
          <w:rFonts w:ascii="Arial" w:hAnsi="Arial" w:cs="Arial"/>
          <w:sz w:val="24"/>
          <w:szCs w:val="24"/>
        </w:rPr>
        <w:t xml:space="preserve">ettlement Act of 1948 </w:t>
      </w:r>
      <w:proofErr w:type="gramStart"/>
      <w:r>
        <w:rPr>
          <w:rFonts w:ascii="Arial" w:hAnsi="Arial" w:cs="Arial"/>
          <w:sz w:val="24"/>
          <w:szCs w:val="24"/>
        </w:rPr>
        <w:t xml:space="preserve">provides </w:t>
      </w:r>
      <w:r w:rsidRPr="00BF6974">
        <w:rPr>
          <w:rFonts w:ascii="Arial" w:hAnsi="Arial" w:cs="Arial"/>
          <w:sz w:val="24"/>
          <w:szCs w:val="24"/>
        </w:rPr>
        <w:t xml:space="preserve"> that</w:t>
      </w:r>
      <w:proofErr w:type="gramEnd"/>
      <w:r w:rsidRPr="00BF6974">
        <w:rPr>
          <w:rFonts w:ascii="Arial" w:hAnsi="Arial" w:cs="Arial"/>
          <w:sz w:val="24"/>
          <w:szCs w:val="24"/>
        </w:rPr>
        <w:t xml:space="preserve"> land in the western division of the South-East may only be acquired on the recommendation of the Parliamentary Com</w:t>
      </w:r>
      <w:r w:rsidRPr="00BF6974">
        <w:rPr>
          <w:rFonts w:ascii="Arial" w:hAnsi="Arial" w:cs="Arial"/>
          <w:sz w:val="24"/>
          <w:szCs w:val="24"/>
        </w:rPr>
        <w:softHyphen/>
        <w:t>mittee on Land Settlement.</w:t>
      </w:r>
      <w:r>
        <w:rPr>
          <w:rFonts w:ascii="Arial" w:hAnsi="Arial" w:cs="Arial"/>
          <w:sz w:val="24"/>
          <w:szCs w:val="24"/>
        </w:rPr>
        <w:t xml:space="preserve">  The Land Settle</w:t>
      </w:r>
      <w:r w:rsidRPr="00BF6974">
        <w:rPr>
          <w:rFonts w:ascii="Arial" w:hAnsi="Arial" w:cs="Arial"/>
          <w:sz w:val="24"/>
          <w:szCs w:val="24"/>
        </w:rPr>
        <w:t>ment (Development Leases) Act, 1949 also provides in section 3 for the concurrence of this commi</w:t>
      </w:r>
      <w:r>
        <w:rPr>
          <w:rFonts w:ascii="Arial" w:hAnsi="Arial" w:cs="Arial"/>
          <w:sz w:val="24"/>
          <w:szCs w:val="24"/>
        </w:rPr>
        <w:t>ttee in the granting of develop</w:t>
      </w:r>
      <w:r w:rsidRPr="00BF6974">
        <w:rPr>
          <w:rFonts w:ascii="Arial" w:hAnsi="Arial" w:cs="Arial"/>
          <w:sz w:val="24"/>
          <w:szCs w:val="24"/>
        </w:rPr>
        <w:t xml:space="preserve">ment. </w:t>
      </w:r>
      <w:proofErr w:type="gramStart"/>
      <w:r w:rsidRPr="00BF6974">
        <w:rPr>
          <w:rFonts w:ascii="Arial" w:hAnsi="Arial" w:cs="Arial"/>
          <w:sz w:val="24"/>
          <w:szCs w:val="24"/>
        </w:rPr>
        <w:t>leases</w:t>
      </w:r>
      <w:proofErr w:type="gramEnd"/>
      <w:r w:rsidRPr="00BF6974">
        <w:rPr>
          <w:rFonts w:ascii="Arial" w:hAnsi="Arial" w:cs="Arial"/>
          <w:sz w:val="24"/>
          <w:szCs w:val="24"/>
        </w:rPr>
        <w:t xml:space="preserve">. </w:t>
      </w:r>
      <w:r>
        <w:rPr>
          <w:rFonts w:ascii="Arial" w:hAnsi="Arial" w:cs="Arial"/>
          <w:sz w:val="24"/>
          <w:szCs w:val="24"/>
        </w:rPr>
        <w:t xml:space="preserve"> </w:t>
      </w:r>
      <w:r w:rsidRPr="00BF6974">
        <w:rPr>
          <w:rFonts w:ascii="Arial" w:hAnsi="Arial" w:cs="Arial"/>
          <w:sz w:val="24"/>
          <w:szCs w:val="24"/>
        </w:rPr>
        <w:t>In the Government’s opinion, therefore</w:t>
      </w:r>
      <w:proofErr w:type="gramStart"/>
      <w:r w:rsidRPr="00BF6974">
        <w:rPr>
          <w:rFonts w:ascii="Arial" w:hAnsi="Arial" w:cs="Arial"/>
          <w:sz w:val="24"/>
          <w:szCs w:val="24"/>
        </w:rPr>
        <w:t>,,</w:t>
      </w:r>
      <w:proofErr w:type="gramEnd"/>
      <w:r w:rsidRPr="00BF6974">
        <w:rPr>
          <w:rFonts w:ascii="Arial" w:hAnsi="Arial" w:cs="Arial"/>
          <w:sz w:val="24"/>
          <w:szCs w:val="24"/>
        </w:rPr>
        <w:t xml:space="preserve"> the advice and assistance of the committee will be required for a further period and it is therefore proposed to empower the Governor to make further appointments</w:t>
      </w:r>
      <w:r>
        <w:rPr>
          <w:rFonts w:ascii="Arial" w:hAnsi="Arial" w:cs="Arial"/>
          <w:sz w:val="24"/>
          <w:szCs w:val="24"/>
        </w:rPr>
        <w:t xml:space="preserve"> </w:t>
      </w:r>
      <w:r w:rsidRPr="00BF6974">
        <w:rPr>
          <w:rFonts w:ascii="Arial" w:hAnsi="Arial" w:cs="Arial"/>
          <w:sz w:val="24"/>
          <w:szCs w:val="24"/>
        </w:rPr>
        <w:t xml:space="preserve">to the committee to take effect from </w:t>
      </w:r>
      <w:proofErr w:type="spellStart"/>
      <w:r w:rsidRPr="00BF6974">
        <w:rPr>
          <w:rFonts w:ascii="Arial" w:hAnsi="Arial" w:cs="Arial"/>
          <w:sz w:val="24"/>
          <w:szCs w:val="24"/>
        </w:rPr>
        <w:t>Januarv</w:t>
      </w:r>
      <w:proofErr w:type="spellEnd"/>
      <w:r w:rsidRPr="00BF6974">
        <w:rPr>
          <w:rFonts w:ascii="Arial" w:hAnsi="Arial" w:cs="Arial"/>
          <w:sz w:val="24"/>
          <w:szCs w:val="24"/>
        </w:rPr>
        <w:t xml:space="preserve"> 1 next. </w:t>
      </w:r>
      <w:r>
        <w:rPr>
          <w:rFonts w:ascii="Arial" w:hAnsi="Arial" w:cs="Arial"/>
          <w:sz w:val="24"/>
          <w:szCs w:val="24"/>
        </w:rPr>
        <w:t xml:space="preserve"> </w:t>
      </w:r>
      <w:r w:rsidRPr="00BF6974">
        <w:rPr>
          <w:rFonts w:ascii="Arial" w:hAnsi="Arial" w:cs="Arial"/>
          <w:sz w:val="24"/>
          <w:szCs w:val="24"/>
        </w:rPr>
        <w:t>The members to be so appointed will hold office for a period of three years</w:t>
      </w:r>
    </w:p>
    <w:p w:rsidR="00BF6974" w:rsidRDefault="00BF6974" w:rsidP="00BF6974">
      <w:pPr>
        <w:pStyle w:val="Bodytext0"/>
        <w:shd w:val="clear" w:color="auto" w:fill="auto"/>
        <w:spacing w:line="276" w:lineRule="auto"/>
        <w:ind w:left="20" w:right="40" w:firstLine="0"/>
        <w:jc w:val="left"/>
        <w:rPr>
          <w:rFonts w:ascii="Arial" w:hAnsi="Arial" w:cs="Arial"/>
          <w:sz w:val="24"/>
          <w:szCs w:val="24"/>
        </w:rPr>
      </w:pPr>
    </w:p>
    <w:p w:rsidR="00BF6974" w:rsidRPr="00BF6974" w:rsidRDefault="00BF6974" w:rsidP="00BF6974">
      <w:pPr>
        <w:pStyle w:val="Bodytext0"/>
        <w:shd w:val="clear" w:color="auto" w:fill="auto"/>
        <w:spacing w:line="276" w:lineRule="auto"/>
        <w:ind w:left="20" w:right="40" w:firstLine="0"/>
        <w:jc w:val="left"/>
        <w:rPr>
          <w:rFonts w:ascii="Arial" w:hAnsi="Arial" w:cs="Arial"/>
          <w:sz w:val="24"/>
          <w:szCs w:val="24"/>
        </w:rPr>
      </w:pPr>
      <w:proofErr w:type="gramStart"/>
      <w:r w:rsidRPr="00BF6974">
        <w:rPr>
          <w:rFonts w:ascii="Arial" w:hAnsi="Arial" w:cs="Arial"/>
          <w:sz w:val="24"/>
          <w:szCs w:val="24"/>
        </w:rPr>
        <w:t xml:space="preserve">Apart from the fact that the term of office of the new members will </w:t>
      </w:r>
      <w:r w:rsidRPr="00BF6974">
        <w:rPr>
          <w:rStyle w:val="BodytextTimesNewRoman"/>
          <w:rFonts w:ascii="Arial" w:eastAsia="Century Schoolbook" w:hAnsi="Arial" w:cs="Arial"/>
          <w:sz w:val="24"/>
          <w:szCs w:val="24"/>
        </w:rPr>
        <w:t xml:space="preserve">be </w:t>
      </w:r>
      <w:r w:rsidRPr="00BF6974">
        <w:rPr>
          <w:rFonts w:ascii="Arial" w:hAnsi="Arial" w:cs="Arial"/>
          <w:sz w:val="24"/>
          <w:szCs w:val="24"/>
        </w:rPr>
        <w:t>three years the.</w:t>
      </w:r>
      <w:proofErr w:type="gramEnd"/>
      <w:r w:rsidRPr="00BF6974">
        <w:rPr>
          <w:rFonts w:ascii="Arial" w:hAnsi="Arial" w:cs="Arial"/>
          <w:sz w:val="24"/>
          <w:szCs w:val="24"/>
        </w:rPr>
        <w:t xml:space="preserve"> </w:t>
      </w:r>
      <w:proofErr w:type="gramStart"/>
      <w:r w:rsidRPr="00BF6974">
        <w:rPr>
          <w:rFonts w:ascii="Arial" w:hAnsi="Arial" w:cs="Arial"/>
          <w:sz w:val="24"/>
          <w:szCs w:val="24"/>
        </w:rPr>
        <w:t>appointments</w:t>
      </w:r>
      <w:proofErr w:type="gramEnd"/>
      <w:r w:rsidRPr="00BF6974">
        <w:rPr>
          <w:rFonts w:ascii="Arial" w:hAnsi="Arial" w:cs="Arial"/>
          <w:sz w:val="24"/>
          <w:szCs w:val="24"/>
        </w:rPr>
        <w:t xml:space="preserve"> will in all respects be </w:t>
      </w:r>
      <w:r w:rsidRPr="00BF6974">
        <w:rPr>
          <w:rStyle w:val="BodytextTimesNewRoman"/>
          <w:rFonts w:ascii="Arial" w:eastAsia="Century Schoolbook" w:hAnsi="Arial" w:cs="Arial"/>
          <w:sz w:val="24"/>
          <w:szCs w:val="24"/>
        </w:rPr>
        <w:t xml:space="preserve">subject </w:t>
      </w:r>
      <w:r w:rsidRPr="00BF6974">
        <w:rPr>
          <w:rFonts w:ascii="Arial" w:hAnsi="Arial" w:cs="Arial"/>
          <w:sz w:val="24"/>
          <w:szCs w:val="24"/>
        </w:rPr>
        <w:t>to the same con</w:t>
      </w:r>
      <w:r>
        <w:rPr>
          <w:rFonts w:ascii="Arial" w:hAnsi="Arial" w:cs="Arial"/>
          <w:sz w:val="24"/>
          <w:szCs w:val="24"/>
        </w:rPr>
        <w:t>ditions as the previous appoint</w:t>
      </w:r>
      <w:r w:rsidRPr="00BF6974">
        <w:rPr>
          <w:rFonts w:ascii="Arial" w:hAnsi="Arial" w:cs="Arial"/>
          <w:sz w:val="24"/>
          <w:szCs w:val="24"/>
        </w:rPr>
        <w:t>ments.</w:t>
      </w:r>
      <w:r>
        <w:rPr>
          <w:rFonts w:ascii="Arial" w:hAnsi="Arial" w:cs="Arial"/>
          <w:sz w:val="24"/>
          <w:szCs w:val="24"/>
        </w:rPr>
        <w:t xml:space="preserve"> </w:t>
      </w:r>
      <w:r w:rsidRPr="00BF6974">
        <w:rPr>
          <w:rFonts w:ascii="Arial" w:hAnsi="Arial" w:cs="Arial"/>
          <w:sz w:val="24"/>
          <w:szCs w:val="24"/>
        </w:rPr>
        <w:t xml:space="preserve"> I move the second reading.</w:t>
      </w:r>
    </w:p>
    <w:p w:rsidR="00BF6974" w:rsidRDefault="00BF6974" w:rsidP="00BF6974">
      <w:pPr>
        <w:pStyle w:val="Bodytext0"/>
        <w:shd w:val="clear" w:color="auto" w:fill="auto"/>
        <w:spacing w:after="124" w:line="276" w:lineRule="auto"/>
        <w:ind w:right="40" w:firstLine="0"/>
        <w:jc w:val="left"/>
        <w:rPr>
          <w:rFonts w:ascii="Arial" w:hAnsi="Arial" w:cs="Arial"/>
          <w:sz w:val="24"/>
          <w:szCs w:val="24"/>
        </w:rPr>
      </w:pPr>
    </w:p>
    <w:p w:rsidR="00FB2808" w:rsidRPr="00BF6974" w:rsidRDefault="00BF6974" w:rsidP="00BF6974">
      <w:pPr>
        <w:pStyle w:val="Bodytext0"/>
        <w:shd w:val="clear" w:color="auto" w:fill="auto"/>
        <w:spacing w:after="124" w:line="276" w:lineRule="auto"/>
        <w:ind w:right="40" w:firstLine="0"/>
        <w:jc w:val="left"/>
        <w:rPr>
          <w:rFonts w:ascii="Arial" w:hAnsi="Arial" w:cs="Arial"/>
          <w:sz w:val="24"/>
          <w:szCs w:val="24"/>
        </w:rPr>
      </w:pPr>
      <w:proofErr w:type="gramStart"/>
      <w:r>
        <w:rPr>
          <w:rFonts w:ascii="Arial" w:hAnsi="Arial" w:cs="Arial"/>
          <w:sz w:val="24"/>
          <w:szCs w:val="24"/>
        </w:rPr>
        <w:t>Mr. O HALLORAN .secured the adjourn</w:t>
      </w:r>
      <w:r w:rsidRPr="00BF6974">
        <w:rPr>
          <w:rFonts w:ascii="Arial" w:hAnsi="Arial" w:cs="Arial"/>
          <w:sz w:val="24"/>
          <w:szCs w:val="24"/>
        </w:rPr>
        <w:t>ment of the debate.</w:t>
      </w:r>
      <w:proofErr w:type="gramEnd"/>
    </w:p>
    <w:sectPr w:rsidR="00FB2808" w:rsidRPr="00BF6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E19F5"/>
    <w:multiLevelType w:val="multilevel"/>
    <w:tmpl w:val="E6D4D2E2"/>
    <w:lvl w:ilvl="0">
      <w:start w:val="194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6974"/>
    <w:rsid w:val="00BF6974"/>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974"/>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BF6974"/>
    <w:rPr>
      <w:rFonts w:ascii="Century Schoolbook" w:eastAsia="Century Schoolbook" w:hAnsi="Century Schoolbook" w:cs="Century Schoolbook"/>
      <w:sz w:val="14"/>
      <w:szCs w:val="14"/>
      <w:shd w:val="clear" w:color="auto" w:fill="FFFFFF"/>
    </w:rPr>
  </w:style>
  <w:style w:type="character" w:customStyle="1" w:styleId="BodytextItalic">
    <w:name w:val="Body text + Italic"/>
    <w:basedOn w:val="Bodytext"/>
    <w:rsid w:val="00BF6974"/>
    <w:rPr>
      <w:i/>
      <w:iCs/>
      <w:color w:val="000000"/>
      <w:spacing w:val="0"/>
      <w:w w:val="100"/>
      <w:position w:val="0"/>
      <w:lang w:val="en-US"/>
    </w:rPr>
  </w:style>
  <w:style w:type="character" w:customStyle="1" w:styleId="BodytextTimesNewRoman">
    <w:name w:val="Body text + Times New Roman"/>
    <w:aliases w:val="7.5 pt"/>
    <w:basedOn w:val="Bodytext"/>
    <w:rsid w:val="00BF6974"/>
    <w:rPr>
      <w:rFonts w:ascii="Times New Roman" w:eastAsia="Times New Roman" w:hAnsi="Times New Roman" w:cs="Times New Roman"/>
      <w:color w:val="000000"/>
      <w:spacing w:val="0"/>
      <w:w w:val="100"/>
      <w:position w:val="0"/>
      <w:sz w:val="15"/>
      <w:szCs w:val="15"/>
      <w:lang w:val="en-US"/>
    </w:rPr>
  </w:style>
  <w:style w:type="paragraph" w:customStyle="1" w:styleId="Bodytext0">
    <w:name w:val="Body text"/>
    <w:basedOn w:val="Normal"/>
    <w:link w:val="Bodytext"/>
    <w:rsid w:val="00BF6974"/>
    <w:pPr>
      <w:shd w:val="clear" w:color="auto" w:fill="FFFFFF"/>
      <w:spacing w:line="202" w:lineRule="exact"/>
      <w:ind w:hanging="320"/>
      <w:jc w:val="both"/>
    </w:pPr>
    <w:rPr>
      <w:rFonts w:ascii="Century Schoolbook" w:eastAsia="Century Schoolbook" w:hAnsi="Century Schoolbook" w:cs="Century Schoolbook"/>
      <w:color w:val="auto"/>
      <w:sz w:val="14"/>
      <w:szCs w:val="14"/>
    </w:rPr>
  </w:style>
  <w:style w:type="paragraph" w:styleId="BalloonText">
    <w:name w:val="Balloon Text"/>
    <w:basedOn w:val="Normal"/>
    <w:link w:val="BalloonTextChar"/>
    <w:uiPriority w:val="99"/>
    <w:semiHidden/>
    <w:unhideWhenUsed/>
    <w:rsid w:val="00BF6974"/>
    <w:rPr>
      <w:rFonts w:ascii="Tahoma" w:hAnsi="Tahoma" w:cs="Tahoma"/>
      <w:sz w:val="16"/>
      <w:szCs w:val="16"/>
    </w:rPr>
  </w:style>
  <w:style w:type="character" w:customStyle="1" w:styleId="BalloonTextChar">
    <w:name w:val="Balloon Text Char"/>
    <w:basedOn w:val="DefaultParagraphFont"/>
    <w:link w:val="BalloonText"/>
    <w:uiPriority w:val="99"/>
    <w:semiHidden/>
    <w:rsid w:val="00BF6974"/>
    <w:rPr>
      <w:rFonts w:ascii="Tahoma" w:eastAsia="Courier New"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2021-03-27T11:07:00Z</dcterms:created>
  <dcterms:modified xsi:type="dcterms:W3CDTF">2021-03-27T11:14:00Z</dcterms:modified>
</cp:coreProperties>
</file>