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65165" w14:textId="26111BE6" w:rsidR="00322386" w:rsidRPr="00FD20F1" w:rsidRDefault="00FD20F1" w:rsidP="00FD20F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FD20F1">
        <w:rPr>
          <w:rStyle w:val="Bodytext1715pt"/>
          <w:rFonts w:ascii="Arial" w:eastAsia="Arial Unicode MS" w:hAnsi="Arial" w:cs="Arial"/>
          <w:i w:val="0"/>
          <w:iCs w:val="0"/>
          <w:color w:val="00439E"/>
          <w:spacing w:val="1"/>
          <w:sz w:val="32"/>
          <w:szCs w:val="32"/>
          <w:shd w:val="clear" w:color="auto" w:fill="auto"/>
          <w:lang w:val="en-AU" w:eastAsia="en-AU"/>
        </w:rPr>
        <w:t>FRUIT FLY (COMPENSATION) BILL 1963</w:t>
      </w:r>
    </w:p>
    <w:p w14:paraId="66709E3B" w14:textId="4108D7F8" w:rsidR="00322386" w:rsidRPr="00FD20F1" w:rsidRDefault="00322386" w:rsidP="00FD20F1">
      <w:pPr>
        <w:pStyle w:val="Default"/>
        <w:spacing w:line="276" w:lineRule="auto"/>
        <w:rPr>
          <w:rFonts w:ascii="Arial" w:hAnsi="Arial" w:cs="Arial"/>
          <w:color w:val="auto"/>
        </w:rPr>
      </w:pPr>
    </w:p>
    <w:p w14:paraId="2213CA4A" w14:textId="51570C22" w:rsidR="00322386" w:rsidRPr="00FD20F1" w:rsidRDefault="00322386" w:rsidP="00FD20F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FD20F1">
        <w:rPr>
          <w:rStyle w:val="Bodytext1715pt"/>
          <w:rFonts w:ascii="Arial" w:eastAsia="Arial Unicode MS" w:hAnsi="Arial" w:cs="Arial"/>
          <w:i w:val="0"/>
          <w:iCs w:val="0"/>
          <w:color w:val="00439E"/>
          <w:spacing w:val="1"/>
          <w:sz w:val="28"/>
          <w:szCs w:val="28"/>
          <w:shd w:val="clear" w:color="auto" w:fill="auto"/>
          <w:lang w:val="en-AU" w:eastAsia="en-AU"/>
        </w:rPr>
        <w:t>H</w:t>
      </w:r>
      <w:r w:rsidR="00891439">
        <w:rPr>
          <w:rStyle w:val="Bodytext1715pt"/>
          <w:rFonts w:ascii="Arial" w:eastAsia="Arial Unicode MS" w:hAnsi="Arial" w:cs="Arial"/>
          <w:i w:val="0"/>
          <w:iCs w:val="0"/>
          <w:color w:val="00439E"/>
          <w:spacing w:val="1"/>
          <w:sz w:val="28"/>
          <w:szCs w:val="28"/>
          <w:shd w:val="clear" w:color="auto" w:fill="auto"/>
          <w:lang w:val="en-AU" w:eastAsia="en-AU"/>
        </w:rPr>
        <w:t>ouse of</w:t>
      </w:r>
      <w:r w:rsidRPr="00FD20F1">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891439">
        <w:rPr>
          <w:rStyle w:val="Bodytext1715pt"/>
          <w:rFonts w:ascii="Arial" w:eastAsia="Arial Unicode MS" w:hAnsi="Arial" w:cs="Arial"/>
          <w:i w:val="0"/>
          <w:iCs w:val="0"/>
          <w:color w:val="00439E"/>
          <w:spacing w:val="1"/>
          <w:sz w:val="28"/>
          <w:szCs w:val="28"/>
          <w:shd w:val="clear" w:color="auto" w:fill="auto"/>
          <w:lang w:val="en-AU" w:eastAsia="en-AU"/>
        </w:rPr>
        <w:t>ssembly</w:t>
      </w:r>
      <w:r w:rsidRPr="00FD20F1">
        <w:rPr>
          <w:rStyle w:val="Bodytext1715pt"/>
          <w:rFonts w:ascii="Arial" w:eastAsia="Arial Unicode MS" w:hAnsi="Arial" w:cs="Arial"/>
          <w:i w:val="0"/>
          <w:iCs w:val="0"/>
          <w:color w:val="00439E"/>
          <w:spacing w:val="1"/>
          <w:sz w:val="28"/>
          <w:szCs w:val="28"/>
          <w:shd w:val="clear" w:color="auto" w:fill="auto"/>
          <w:lang w:val="en-AU" w:eastAsia="en-AU"/>
        </w:rPr>
        <w:t>, 15 A</w:t>
      </w:r>
      <w:r w:rsidR="00891439">
        <w:rPr>
          <w:rStyle w:val="Bodytext1715pt"/>
          <w:rFonts w:ascii="Arial" w:eastAsia="Arial Unicode MS" w:hAnsi="Arial" w:cs="Arial"/>
          <w:i w:val="0"/>
          <w:iCs w:val="0"/>
          <w:color w:val="00439E"/>
          <w:spacing w:val="1"/>
          <w:sz w:val="28"/>
          <w:szCs w:val="28"/>
          <w:shd w:val="clear" w:color="auto" w:fill="auto"/>
          <w:lang w:val="en-AU" w:eastAsia="en-AU"/>
        </w:rPr>
        <w:t>ugust</w:t>
      </w:r>
      <w:r w:rsidRPr="00FD20F1">
        <w:rPr>
          <w:rStyle w:val="Bodytext1715pt"/>
          <w:rFonts w:ascii="Arial" w:eastAsia="Arial Unicode MS" w:hAnsi="Arial" w:cs="Arial"/>
          <w:i w:val="0"/>
          <w:iCs w:val="0"/>
          <w:color w:val="00439E"/>
          <w:spacing w:val="1"/>
          <w:sz w:val="28"/>
          <w:szCs w:val="28"/>
          <w:shd w:val="clear" w:color="auto" w:fill="auto"/>
          <w:lang w:val="en-AU" w:eastAsia="en-AU"/>
        </w:rPr>
        <w:t xml:space="preserve"> 1963, </w:t>
      </w:r>
      <w:r w:rsidR="00891439">
        <w:rPr>
          <w:rStyle w:val="Bodytext1715pt"/>
          <w:rFonts w:ascii="Arial" w:eastAsia="Arial Unicode MS" w:hAnsi="Arial" w:cs="Arial"/>
          <w:i w:val="0"/>
          <w:iCs w:val="0"/>
          <w:color w:val="00439E"/>
          <w:spacing w:val="1"/>
          <w:sz w:val="28"/>
          <w:szCs w:val="28"/>
          <w:shd w:val="clear" w:color="auto" w:fill="auto"/>
          <w:lang w:val="en-AU" w:eastAsia="en-AU"/>
        </w:rPr>
        <w:t>page</w:t>
      </w:r>
      <w:r w:rsidRPr="00FD20F1">
        <w:rPr>
          <w:rStyle w:val="Bodytext1715pt"/>
          <w:rFonts w:ascii="Arial" w:eastAsia="Arial Unicode MS" w:hAnsi="Arial" w:cs="Arial"/>
          <w:i w:val="0"/>
          <w:iCs w:val="0"/>
          <w:color w:val="00439E"/>
          <w:spacing w:val="1"/>
          <w:sz w:val="28"/>
          <w:szCs w:val="28"/>
          <w:shd w:val="clear" w:color="auto" w:fill="auto"/>
          <w:lang w:val="en-AU" w:eastAsia="en-AU"/>
        </w:rPr>
        <w:t xml:space="preserve"> 528</w:t>
      </w:r>
    </w:p>
    <w:p w14:paraId="11A271DA" w14:textId="77777777" w:rsidR="00322386" w:rsidRPr="00FD20F1" w:rsidRDefault="00322386" w:rsidP="00FD20F1">
      <w:pPr>
        <w:pStyle w:val="Default"/>
        <w:spacing w:line="276" w:lineRule="auto"/>
        <w:rPr>
          <w:rFonts w:ascii="Arial" w:hAnsi="Arial" w:cs="Arial"/>
          <w:color w:val="auto"/>
        </w:rPr>
      </w:pPr>
    </w:p>
    <w:p w14:paraId="126C6B8D" w14:textId="31742B8F" w:rsidR="00322386" w:rsidRPr="00891439" w:rsidRDefault="00322386" w:rsidP="00FD20F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891439">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891439" w:rsidRPr="00891439">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891439">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76BD5D5B" w14:textId="77777777" w:rsidR="00322386" w:rsidRPr="00FD20F1" w:rsidRDefault="00322386" w:rsidP="00FD20F1">
      <w:pPr>
        <w:pStyle w:val="Default"/>
        <w:spacing w:line="276" w:lineRule="auto"/>
        <w:rPr>
          <w:rFonts w:ascii="Arial" w:hAnsi="Arial" w:cs="Arial"/>
          <w:color w:val="auto"/>
        </w:rPr>
      </w:pPr>
    </w:p>
    <w:p w14:paraId="66D48BEB" w14:textId="77777777" w:rsidR="00322386" w:rsidRPr="00FD20F1" w:rsidRDefault="00322386" w:rsidP="00FD20F1">
      <w:pPr>
        <w:pStyle w:val="Default"/>
        <w:spacing w:line="276" w:lineRule="auto"/>
        <w:rPr>
          <w:rFonts w:ascii="Arial" w:hAnsi="Arial" w:cs="Arial"/>
          <w:color w:val="auto"/>
        </w:rPr>
      </w:pPr>
      <w:r w:rsidRPr="00891439">
        <w:rPr>
          <w:rFonts w:ascii="Arial" w:hAnsi="Arial" w:cs="Arial"/>
          <w:b/>
          <w:bCs/>
          <w:color w:val="auto"/>
        </w:rPr>
        <w:t>The Hon. D. N. BROOKMAN (Minister of Agriculture):</w:t>
      </w:r>
      <w:r w:rsidRPr="00FD20F1">
        <w:rPr>
          <w:rFonts w:ascii="Arial" w:hAnsi="Arial" w:cs="Arial"/>
          <w:color w:val="auto"/>
        </w:rPr>
        <w:t xml:space="preserve"> I move:</w:t>
      </w:r>
    </w:p>
    <w:p w14:paraId="0308B262" w14:textId="77777777" w:rsidR="00322386" w:rsidRPr="00FD20F1" w:rsidRDefault="00322386" w:rsidP="00FD20F1">
      <w:pPr>
        <w:pStyle w:val="Default"/>
        <w:spacing w:line="276" w:lineRule="auto"/>
        <w:rPr>
          <w:rFonts w:ascii="Arial" w:hAnsi="Arial" w:cs="Arial"/>
          <w:color w:val="auto"/>
        </w:rPr>
      </w:pPr>
      <w:r w:rsidRPr="00FD20F1">
        <w:rPr>
          <w:rFonts w:ascii="Arial" w:hAnsi="Arial" w:cs="Arial"/>
          <w:i/>
          <w:iCs/>
          <w:color w:val="auto"/>
        </w:rPr>
        <w:t>That this Bill be now read a second time.</w:t>
      </w:r>
    </w:p>
    <w:p w14:paraId="5255EEBF" w14:textId="77777777" w:rsidR="00322386" w:rsidRPr="00FD20F1" w:rsidRDefault="00322386" w:rsidP="00FD20F1">
      <w:pPr>
        <w:pStyle w:val="Default"/>
        <w:spacing w:line="276" w:lineRule="auto"/>
        <w:rPr>
          <w:rFonts w:ascii="Arial" w:hAnsi="Arial" w:cs="Arial"/>
          <w:color w:val="auto"/>
        </w:rPr>
      </w:pPr>
    </w:p>
    <w:p w14:paraId="7FAFFE50" w14:textId="50B7D182" w:rsidR="00322386" w:rsidRDefault="00322386" w:rsidP="00FD20F1">
      <w:pPr>
        <w:pStyle w:val="Default"/>
        <w:spacing w:line="276" w:lineRule="auto"/>
        <w:rPr>
          <w:rFonts w:ascii="Arial" w:hAnsi="Arial" w:cs="Arial"/>
          <w:color w:val="auto"/>
        </w:rPr>
      </w:pPr>
      <w:r w:rsidRPr="00FD20F1">
        <w:rPr>
          <w:rFonts w:ascii="Arial" w:hAnsi="Arial" w:cs="Arial"/>
          <w:color w:val="auto"/>
        </w:rPr>
        <w:t xml:space="preserve">It is similar in form to the Act passed in 1959, its purpose being to enable the Government to pay compensation for losses arising from the campaign for the eradication of fruit fly. </w:t>
      </w:r>
      <w:r w:rsidR="00891439">
        <w:rPr>
          <w:rFonts w:ascii="Arial" w:hAnsi="Arial" w:cs="Arial"/>
          <w:color w:val="auto"/>
        </w:rPr>
        <w:t xml:space="preserve"> </w:t>
      </w:r>
      <w:r w:rsidRPr="00FD20F1">
        <w:rPr>
          <w:rFonts w:ascii="Arial" w:hAnsi="Arial" w:cs="Arial"/>
          <w:color w:val="auto"/>
        </w:rPr>
        <w:t xml:space="preserve">Six proclamations relating to areas near Clovelly Park, </w:t>
      </w:r>
      <w:proofErr w:type="spellStart"/>
      <w:r w:rsidRPr="00FD20F1">
        <w:rPr>
          <w:rFonts w:ascii="Arial" w:hAnsi="Arial" w:cs="Arial"/>
          <w:color w:val="auto"/>
        </w:rPr>
        <w:t>Frewville</w:t>
      </w:r>
      <w:proofErr w:type="spellEnd"/>
      <w:r w:rsidRPr="00FD20F1">
        <w:rPr>
          <w:rFonts w:ascii="Arial" w:hAnsi="Arial" w:cs="Arial"/>
          <w:color w:val="auto"/>
        </w:rPr>
        <w:t xml:space="preserve">, Beulah Park, Highgate, Marion and North </w:t>
      </w:r>
      <w:proofErr w:type="spellStart"/>
      <w:r w:rsidRPr="00FD20F1">
        <w:rPr>
          <w:rFonts w:ascii="Arial" w:hAnsi="Arial" w:cs="Arial"/>
          <w:color w:val="auto"/>
        </w:rPr>
        <w:t>Unley</w:t>
      </w:r>
      <w:proofErr w:type="spellEnd"/>
      <w:r w:rsidRPr="00FD20F1">
        <w:rPr>
          <w:rFonts w:ascii="Arial" w:hAnsi="Arial" w:cs="Arial"/>
          <w:color w:val="auto"/>
        </w:rPr>
        <w:t xml:space="preserve"> were issued this year prohibiting persons from carrying away fruit from the infected areas without the authority of an inspector.</w:t>
      </w:r>
    </w:p>
    <w:p w14:paraId="67B0518C" w14:textId="77777777" w:rsidR="00FD20F1" w:rsidRPr="00FD20F1" w:rsidRDefault="00FD20F1" w:rsidP="00FD20F1">
      <w:pPr>
        <w:pStyle w:val="Default"/>
        <w:spacing w:line="276" w:lineRule="auto"/>
        <w:rPr>
          <w:rFonts w:ascii="Arial" w:hAnsi="Arial" w:cs="Arial"/>
          <w:color w:val="auto"/>
        </w:rPr>
      </w:pPr>
    </w:p>
    <w:p w14:paraId="1DBC436B" w14:textId="31EDF772" w:rsidR="00322386" w:rsidRDefault="00322386" w:rsidP="00FD20F1">
      <w:pPr>
        <w:pStyle w:val="Default"/>
        <w:spacing w:line="276" w:lineRule="auto"/>
        <w:rPr>
          <w:rFonts w:ascii="Arial" w:hAnsi="Arial" w:cs="Arial"/>
          <w:color w:val="auto"/>
        </w:rPr>
      </w:pPr>
      <w:r w:rsidRPr="00FD20F1">
        <w:rPr>
          <w:rFonts w:ascii="Arial" w:hAnsi="Arial" w:cs="Arial"/>
          <w:color w:val="auto"/>
        </w:rPr>
        <w:t>As members know, it has been the practice in other years for compensation to be given for loss arising from these measures, and this Bill accordingly provides by clause 3 for compensation for loss arising by reason of any act of the officers of the Agriculture Department within the areas defined by the proclamations.</w:t>
      </w:r>
      <w:r w:rsidR="00435506">
        <w:rPr>
          <w:rFonts w:ascii="Arial" w:hAnsi="Arial" w:cs="Arial"/>
          <w:color w:val="auto"/>
        </w:rPr>
        <w:t xml:space="preserve"> </w:t>
      </w:r>
      <w:r w:rsidRPr="00FD20F1">
        <w:rPr>
          <w:rFonts w:ascii="Arial" w:hAnsi="Arial" w:cs="Arial"/>
          <w:color w:val="auto"/>
        </w:rPr>
        <w:t xml:space="preserve"> It also provides for compensation for loss arising from the prohibition of the removal of fruit from any such land. </w:t>
      </w:r>
      <w:r w:rsidR="00435506">
        <w:rPr>
          <w:rFonts w:ascii="Arial" w:hAnsi="Arial" w:cs="Arial"/>
          <w:color w:val="auto"/>
        </w:rPr>
        <w:t xml:space="preserve"> </w:t>
      </w:r>
      <w:r w:rsidRPr="00FD20F1">
        <w:rPr>
          <w:rFonts w:ascii="Arial" w:hAnsi="Arial" w:cs="Arial"/>
          <w:color w:val="auto"/>
        </w:rPr>
        <w:t>Clause 4 fixes the time limit for the lodging of claims as February 1, 1964.</w:t>
      </w:r>
    </w:p>
    <w:p w14:paraId="0311A014" w14:textId="77777777" w:rsidR="00FD20F1" w:rsidRPr="00FD20F1" w:rsidRDefault="00FD20F1" w:rsidP="00FD20F1">
      <w:pPr>
        <w:pStyle w:val="Default"/>
        <w:spacing w:line="276" w:lineRule="auto"/>
        <w:rPr>
          <w:rFonts w:ascii="Arial" w:hAnsi="Arial" w:cs="Arial"/>
          <w:color w:val="auto"/>
        </w:rPr>
      </w:pPr>
    </w:p>
    <w:p w14:paraId="1D5D87FB" w14:textId="41D4DFAA" w:rsidR="00322386" w:rsidRDefault="00322386" w:rsidP="00FD20F1">
      <w:pPr>
        <w:pStyle w:val="Default"/>
        <w:spacing w:line="276" w:lineRule="auto"/>
        <w:rPr>
          <w:rFonts w:ascii="Arial" w:hAnsi="Arial" w:cs="Arial"/>
          <w:color w:val="auto"/>
        </w:rPr>
      </w:pPr>
      <w:r w:rsidRPr="00FD20F1">
        <w:rPr>
          <w:rFonts w:ascii="Arial" w:hAnsi="Arial" w:cs="Arial"/>
          <w:color w:val="auto"/>
        </w:rPr>
        <w:t xml:space="preserve">Whilst the number of outbreaks of fruit fly in the metropolitan area this year is disappointing, there is no reason for excessive alarm. </w:t>
      </w:r>
      <w:r w:rsidR="00435506">
        <w:rPr>
          <w:rFonts w:ascii="Arial" w:hAnsi="Arial" w:cs="Arial"/>
          <w:color w:val="auto"/>
        </w:rPr>
        <w:t xml:space="preserve"> </w:t>
      </w:r>
      <w:r w:rsidRPr="00FD20F1">
        <w:rPr>
          <w:rFonts w:ascii="Arial" w:hAnsi="Arial" w:cs="Arial"/>
          <w:color w:val="auto"/>
        </w:rPr>
        <w:t xml:space="preserve">I have had a discussion with a world authority on fruit fly, Dr. Steiner, who visited South Australia early this year. </w:t>
      </w:r>
      <w:r w:rsidR="00435506">
        <w:rPr>
          <w:rFonts w:ascii="Arial" w:hAnsi="Arial" w:cs="Arial"/>
          <w:color w:val="auto"/>
        </w:rPr>
        <w:t xml:space="preserve"> </w:t>
      </w:r>
      <w:r w:rsidRPr="00FD20F1">
        <w:rPr>
          <w:rFonts w:ascii="Arial" w:hAnsi="Arial" w:cs="Arial"/>
          <w:color w:val="auto"/>
        </w:rPr>
        <w:t>He said that the precautions South Australians were taking were particularly effective and, when I asked in what way he thought we could improve our methods, he said only that he had been able to give us some assistance in the construction of the actual lures for fruit fly and that in every other respect he considered our methods were exceedingly good.</w:t>
      </w:r>
      <w:r w:rsidR="00435506">
        <w:rPr>
          <w:rFonts w:ascii="Arial" w:hAnsi="Arial" w:cs="Arial"/>
          <w:color w:val="auto"/>
        </w:rPr>
        <w:t xml:space="preserve"> </w:t>
      </w:r>
      <w:r w:rsidRPr="00FD20F1">
        <w:rPr>
          <w:rFonts w:ascii="Arial" w:hAnsi="Arial" w:cs="Arial"/>
          <w:color w:val="auto"/>
        </w:rPr>
        <w:t xml:space="preserve"> I asked him to comment on the outbreaks we had from time to time despite the </w:t>
      </w:r>
      <w:proofErr w:type="gramStart"/>
      <w:r w:rsidRPr="00FD20F1">
        <w:rPr>
          <w:rFonts w:ascii="Arial" w:hAnsi="Arial" w:cs="Arial"/>
          <w:color w:val="auto"/>
        </w:rPr>
        <w:t>precautions</w:t>
      </w:r>
      <w:proofErr w:type="gramEnd"/>
      <w:r w:rsidRPr="00FD20F1">
        <w:rPr>
          <w:rFonts w:ascii="Arial" w:hAnsi="Arial" w:cs="Arial"/>
          <w:color w:val="auto"/>
        </w:rPr>
        <w:t xml:space="preserve"> and he said that we had to expect a certain number of outbreaks as long as fruit fly was a menace anywhere else in Australia. </w:t>
      </w:r>
      <w:r w:rsidR="00435506">
        <w:rPr>
          <w:rFonts w:ascii="Arial" w:hAnsi="Arial" w:cs="Arial"/>
          <w:color w:val="auto"/>
        </w:rPr>
        <w:t xml:space="preserve"> </w:t>
      </w:r>
      <w:r w:rsidRPr="00FD20F1">
        <w:rPr>
          <w:rFonts w:ascii="Arial" w:hAnsi="Arial" w:cs="Arial"/>
          <w:color w:val="auto"/>
        </w:rPr>
        <w:t xml:space="preserve">Bearing that in mind, I think it may assist members to know that, although we have had a few outbreaks, that does not necessarily indicate a preliminary to a breakdown in our system. </w:t>
      </w:r>
      <w:r w:rsidR="00435506">
        <w:rPr>
          <w:rFonts w:ascii="Arial" w:hAnsi="Arial" w:cs="Arial"/>
          <w:color w:val="auto"/>
        </w:rPr>
        <w:t xml:space="preserve"> </w:t>
      </w:r>
      <w:r w:rsidRPr="00FD20F1">
        <w:rPr>
          <w:rFonts w:ascii="Arial" w:hAnsi="Arial" w:cs="Arial"/>
          <w:color w:val="auto"/>
        </w:rPr>
        <w:t xml:space="preserve">Everything we have seen in the last few years and all the information we have gathered has given us encouragement for holding it at bay in future. </w:t>
      </w:r>
      <w:r w:rsidR="00435506">
        <w:rPr>
          <w:rFonts w:ascii="Arial" w:hAnsi="Arial" w:cs="Arial"/>
          <w:color w:val="auto"/>
        </w:rPr>
        <w:t xml:space="preserve"> </w:t>
      </w:r>
      <w:r w:rsidRPr="00FD20F1">
        <w:rPr>
          <w:rFonts w:ascii="Arial" w:hAnsi="Arial" w:cs="Arial"/>
          <w:color w:val="auto"/>
        </w:rPr>
        <w:t xml:space="preserve">Certainly, if we were </w:t>
      </w:r>
      <w:r w:rsidR="00FD20F1" w:rsidRPr="00FD20F1">
        <w:rPr>
          <w:rFonts w:ascii="Arial" w:hAnsi="Arial" w:cs="Arial"/>
          <w:color w:val="auto"/>
        </w:rPr>
        <w:t>able,</w:t>
      </w:r>
      <w:r w:rsidRPr="00FD20F1">
        <w:rPr>
          <w:rFonts w:ascii="Arial" w:hAnsi="Arial" w:cs="Arial"/>
          <w:color w:val="auto"/>
        </w:rPr>
        <w:t xml:space="preserve"> we would have more </w:t>
      </w:r>
      <w:proofErr w:type="gramStart"/>
      <w:r w:rsidRPr="00FD20F1">
        <w:rPr>
          <w:rFonts w:ascii="Arial" w:hAnsi="Arial" w:cs="Arial"/>
          <w:color w:val="auto"/>
        </w:rPr>
        <w:t>road blocks</w:t>
      </w:r>
      <w:proofErr w:type="gramEnd"/>
      <w:r w:rsidRPr="00FD20F1">
        <w:rPr>
          <w:rFonts w:ascii="Arial" w:hAnsi="Arial" w:cs="Arial"/>
          <w:color w:val="auto"/>
        </w:rPr>
        <w:t xml:space="preserve"> and do other things to tighten preventive measures even more. </w:t>
      </w:r>
      <w:r w:rsidR="00435506">
        <w:rPr>
          <w:rFonts w:ascii="Arial" w:hAnsi="Arial" w:cs="Arial"/>
          <w:color w:val="auto"/>
        </w:rPr>
        <w:t xml:space="preserve"> </w:t>
      </w:r>
      <w:r w:rsidRPr="00FD20F1">
        <w:rPr>
          <w:rFonts w:ascii="Arial" w:hAnsi="Arial" w:cs="Arial"/>
          <w:color w:val="auto"/>
        </w:rPr>
        <w:t xml:space="preserve">It is impossible to stop every vehicle that enters this State on the different roads, and undoubtedly some fruit must get past. </w:t>
      </w:r>
      <w:r w:rsidR="00435506">
        <w:rPr>
          <w:rFonts w:ascii="Arial" w:hAnsi="Arial" w:cs="Arial"/>
          <w:color w:val="auto"/>
        </w:rPr>
        <w:t xml:space="preserve"> </w:t>
      </w:r>
      <w:r w:rsidRPr="00FD20F1">
        <w:rPr>
          <w:rFonts w:ascii="Arial" w:hAnsi="Arial" w:cs="Arial"/>
          <w:color w:val="auto"/>
        </w:rPr>
        <w:t>However, it appears that the measures we are taking are generally effective.</w:t>
      </w:r>
    </w:p>
    <w:p w14:paraId="6D512228" w14:textId="77777777" w:rsidR="00FD20F1" w:rsidRPr="00FD20F1" w:rsidRDefault="00FD20F1" w:rsidP="00FD20F1">
      <w:pPr>
        <w:pStyle w:val="Default"/>
        <w:spacing w:line="276" w:lineRule="auto"/>
        <w:rPr>
          <w:rFonts w:ascii="Arial" w:hAnsi="Arial" w:cs="Arial"/>
          <w:color w:val="auto"/>
        </w:rPr>
      </w:pPr>
    </w:p>
    <w:p w14:paraId="28365B49" w14:textId="77777777" w:rsidR="00322386" w:rsidRPr="00FD20F1" w:rsidRDefault="00322386" w:rsidP="00FD20F1">
      <w:pPr>
        <w:pStyle w:val="Default"/>
        <w:spacing w:line="276" w:lineRule="auto"/>
        <w:rPr>
          <w:rFonts w:ascii="Arial" w:hAnsi="Arial" w:cs="Arial"/>
          <w:color w:val="auto"/>
        </w:rPr>
      </w:pPr>
      <w:r w:rsidRPr="00FD20F1">
        <w:rPr>
          <w:rFonts w:ascii="Arial" w:hAnsi="Arial" w:cs="Arial"/>
          <w:color w:val="auto"/>
        </w:rPr>
        <w:t>Mr. HUTCHENS secured the adjournment of the debate.</w:t>
      </w:r>
    </w:p>
    <w:p w14:paraId="29C3975F" w14:textId="6D49D5D9" w:rsidR="00322386" w:rsidRPr="00FD20F1" w:rsidRDefault="00322386" w:rsidP="00FD20F1">
      <w:pPr>
        <w:spacing w:after="0"/>
        <w:rPr>
          <w:rFonts w:ascii="Arial" w:hAnsi="Arial" w:cs="Arial"/>
          <w:b/>
          <w:bCs/>
          <w:kern w:val="0"/>
          <w:sz w:val="24"/>
          <w:szCs w:val="24"/>
          <w:lang w:val="en-US"/>
        </w:rPr>
      </w:pPr>
    </w:p>
    <w:sectPr w:rsidR="00322386" w:rsidRPr="00FD20F1" w:rsidSect="00FD20F1">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388D8" w14:textId="77777777" w:rsidR="002C73EA" w:rsidRDefault="002C73EA" w:rsidP="00891439">
      <w:pPr>
        <w:spacing w:after="0" w:line="240" w:lineRule="auto"/>
      </w:pPr>
      <w:r>
        <w:separator/>
      </w:r>
    </w:p>
  </w:endnote>
  <w:endnote w:type="continuationSeparator" w:id="0">
    <w:p w14:paraId="706863D8" w14:textId="77777777" w:rsidR="002C73EA" w:rsidRDefault="002C73EA" w:rsidP="0089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B9720" w14:textId="77777777" w:rsidR="00891439" w:rsidRPr="00891439" w:rsidRDefault="00891439" w:rsidP="00891439">
    <w:pPr>
      <w:pStyle w:val="Footer"/>
      <w:jc w:val="right"/>
      <w:rPr>
        <w:rFonts w:ascii="Arial" w:hAnsi="Arial" w:cs="Arial"/>
        <w:b/>
        <w:bCs/>
        <w:color w:val="365F91" w:themeColor="accent1" w:themeShade="BF"/>
        <w:sz w:val="24"/>
        <w:szCs w:val="24"/>
        <w:lang w:val="en-US"/>
      </w:rPr>
    </w:pPr>
    <w:r w:rsidRPr="00891439">
      <w:rPr>
        <w:rFonts w:ascii="Arial" w:hAnsi="Arial" w:cs="Arial"/>
        <w:b/>
        <w:bCs/>
        <w:color w:val="365F91" w:themeColor="accent1" w:themeShade="BF"/>
        <w:sz w:val="24"/>
        <w:szCs w:val="24"/>
        <w:lang w:val="en-US"/>
      </w:rPr>
      <w:t>History of Agriculture South Australia</w:t>
    </w:r>
  </w:p>
  <w:p w14:paraId="1D606537" w14:textId="77777777" w:rsidR="00891439" w:rsidRDefault="00891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90729" w14:textId="77777777" w:rsidR="002C73EA" w:rsidRDefault="002C73EA" w:rsidP="00891439">
      <w:pPr>
        <w:spacing w:after="0" w:line="240" w:lineRule="auto"/>
      </w:pPr>
      <w:r>
        <w:separator/>
      </w:r>
    </w:p>
  </w:footnote>
  <w:footnote w:type="continuationSeparator" w:id="0">
    <w:p w14:paraId="6F66C509" w14:textId="77777777" w:rsidR="002C73EA" w:rsidRDefault="002C73EA" w:rsidP="00891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86"/>
    <w:rsid w:val="002413F6"/>
    <w:rsid w:val="00287356"/>
    <w:rsid w:val="002B6231"/>
    <w:rsid w:val="002C73EA"/>
    <w:rsid w:val="00322386"/>
    <w:rsid w:val="003910F6"/>
    <w:rsid w:val="00435506"/>
    <w:rsid w:val="00702AC1"/>
    <w:rsid w:val="00891439"/>
    <w:rsid w:val="00FD20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B49B"/>
  <w15:chartTrackingRefBased/>
  <w15:docId w15:val="{B55E4BA0-B38C-400B-83BB-8F0D37291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2386"/>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FD20F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891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439"/>
  </w:style>
  <w:style w:type="paragraph" w:styleId="Footer">
    <w:name w:val="footer"/>
    <w:basedOn w:val="Normal"/>
    <w:link w:val="FooterChar"/>
    <w:uiPriority w:val="99"/>
    <w:unhideWhenUsed/>
    <w:rsid w:val="00891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2024-06-11T08:05:00Z</dcterms:created>
  <dcterms:modified xsi:type="dcterms:W3CDTF">2024-06-13T07:51:00Z</dcterms:modified>
</cp:coreProperties>
</file>