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917FC" w14:textId="3DB2D082" w:rsidR="00437352" w:rsidRPr="003B3EA8" w:rsidRDefault="003B3EA8" w:rsidP="003B3EA8">
      <w:pPr>
        <w:spacing w:after="0"/>
        <w:rPr>
          <w:rStyle w:val="Headerorfooter75pt"/>
          <w:rFonts w:ascii="Arial" w:eastAsia="Arial Unicode MS" w:hAnsi="Arial" w:cs="Arial"/>
          <w:i w:val="0"/>
          <w:iCs w:val="0"/>
          <w:color w:val="00439E"/>
          <w:spacing w:val="1"/>
          <w:sz w:val="32"/>
          <w:szCs w:val="32"/>
          <w:lang w:val="en-AU" w:eastAsia="en-AU"/>
        </w:rPr>
      </w:pPr>
      <w:r w:rsidRPr="003B3EA8">
        <w:rPr>
          <w:rStyle w:val="Headerorfooter75pt"/>
          <w:rFonts w:ascii="Arial" w:eastAsia="Arial Unicode MS" w:hAnsi="Arial" w:cs="Arial"/>
          <w:i w:val="0"/>
          <w:iCs w:val="0"/>
          <w:color w:val="00439E"/>
          <w:spacing w:val="1"/>
          <w:sz w:val="32"/>
          <w:szCs w:val="32"/>
          <w:lang w:val="en-AU" w:eastAsia="en-AU"/>
        </w:rPr>
        <w:t>CROWN LANDS ACT AMENDMENT BILL 1975</w:t>
      </w:r>
    </w:p>
    <w:p w14:paraId="0A9C5C09" w14:textId="77777777" w:rsidR="00437352" w:rsidRPr="003B3EA8" w:rsidRDefault="00437352" w:rsidP="003B3EA8">
      <w:pPr>
        <w:spacing w:after="0"/>
        <w:rPr>
          <w:rFonts w:ascii="Arial" w:hAnsi="Arial" w:cs="Arial"/>
          <w:sz w:val="24"/>
          <w:szCs w:val="24"/>
        </w:rPr>
      </w:pPr>
    </w:p>
    <w:p w14:paraId="4E216DDC" w14:textId="542A9CBA" w:rsidR="002413F6" w:rsidRPr="003B3EA8" w:rsidRDefault="003B3EA8" w:rsidP="003B3EA8">
      <w:pPr>
        <w:spacing w:after="0"/>
        <w:rPr>
          <w:rStyle w:val="Headerorfooter75pt"/>
          <w:rFonts w:ascii="Arial" w:eastAsia="Arial Unicode MS" w:hAnsi="Arial" w:cs="Arial"/>
          <w:i w:val="0"/>
          <w:iCs w:val="0"/>
          <w:color w:val="00439E"/>
          <w:spacing w:val="1"/>
          <w:sz w:val="28"/>
          <w:szCs w:val="28"/>
          <w:lang w:val="en-AU" w:eastAsia="en-AU"/>
        </w:rPr>
      </w:pPr>
      <w:r w:rsidRPr="003B3EA8">
        <w:rPr>
          <w:rStyle w:val="Headerorfooter75pt"/>
          <w:rFonts w:ascii="Arial" w:eastAsia="Arial Unicode MS" w:hAnsi="Arial" w:cs="Arial"/>
          <w:i w:val="0"/>
          <w:iCs w:val="0"/>
          <w:color w:val="00439E"/>
          <w:spacing w:val="1"/>
          <w:sz w:val="28"/>
          <w:szCs w:val="28"/>
          <w:lang w:val="en-AU" w:eastAsia="en-AU"/>
        </w:rPr>
        <w:t>H</w:t>
      </w:r>
      <w:r w:rsidR="00FB5FE9">
        <w:rPr>
          <w:rStyle w:val="Headerorfooter75pt"/>
          <w:rFonts w:ascii="Arial" w:eastAsia="Arial Unicode MS" w:hAnsi="Arial" w:cs="Arial"/>
          <w:i w:val="0"/>
          <w:iCs w:val="0"/>
          <w:color w:val="00439E"/>
          <w:spacing w:val="1"/>
          <w:sz w:val="28"/>
          <w:szCs w:val="28"/>
          <w:lang w:val="en-AU" w:eastAsia="en-AU"/>
        </w:rPr>
        <w:t>ouse of</w:t>
      </w:r>
      <w:r w:rsidRPr="003B3EA8">
        <w:rPr>
          <w:rStyle w:val="Headerorfooter75pt"/>
          <w:rFonts w:ascii="Arial" w:eastAsia="Arial Unicode MS" w:hAnsi="Arial" w:cs="Arial"/>
          <w:i w:val="0"/>
          <w:iCs w:val="0"/>
          <w:color w:val="00439E"/>
          <w:spacing w:val="1"/>
          <w:sz w:val="28"/>
          <w:szCs w:val="28"/>
          <w:lang w:val="en-AU" w:eastAsia="en-AU"/>
        </w:rPr>
        <w:t xml:space="preserve"> A</w:t>
      </w:r>
      <w:r w:rsidR="00FB5FE9">
        <w:rPr>
          <w:rStyle w:val="Headerorfooter75pt"/>
          <w:rFonts w:ascii="Arial" w:eastAsia="Arial Unicode MS" w:hAnsi="Arial" w:cs="Arial"/>
          <w:i w:val="0"/>
          <w:iCs w:val="0"/>
          <w:color w:val="00439E"/>
          <w:spacing w:val="1"/>
          <w:sz w:val="28"/>
          <w:szCs w:val="28"/>
          <w:lang w:val="en-AU" w:eastAsia="en-AU"/>
        </w:rPr>
        <w:t>ssembly</w:t>
      </w:r>
      <w:r w:rsidRPr="003B3EA8">
        <w:rPr>
          <w:rStyle w:val="Headerorfooter75pt"/>
          <w:rFonts w:ascii="Arial" w:eastAsia="Arial Unicode MS" w:hAnsi="Arial" w:cs="Arial"/>
          <w:i w:val="0"/>
          <w:iCs w:val="0"/>
          <w:color w:val="00439E"/>
          <w:spacing w:val="1"/>
          <w:sz w:val="28"/>
          <w:szCs w:val="28"/>
          <w:lang w:val="en-AU" w:eastAsia="en-AU"/>
        </w:rPr>
        <w:t>, 19 F</w:t>
      </w:r>
      <w:r w:rsidR="00FB5FE9">
        <w:rPr>
          <w:rStyle w:val="Headerorfooter75pt"/>
          <w:rFonts w:ascii="Arial" w:eastAsia="Arial Unicode MS" w:hAnsi="Arial" w:cs="Arial"/>
          <w:i w:val="0"/>
          <w:iCs w:val="0"/>
          <w:color w:val="00439E"/>
          <w:spacing w:val="1"/>
          <w:sz w:val="28"/>
          <w:szCs w:val="28"/>
          <w:lang w:val="en-AU" w:eastAsia="en-AU"/>
        </w:rPr>
        <w:t>ebruary</w:t>
      </w:r>
      <w:r w:rsidRPr="003B3EA8">
        <w:rPr>
          <w:rStyle w:val="Headerorfooter75pt"/>
          <w:rFonts w:ascii="Arial" w:eastAsia="Arial Unicode MS" w:hAnsi="Arial" w:cs="Arial"/>
          <w:i w:val="0"/>
          <w:iCs w:val="0"/>
          <w:color w:val="00439E"/>
          <w:spacing w:val="1"/>
          <w:sz w:val="28"/>
          <w:szCs w:val="28"/>
          <w:lang w:val="en-AU" w:eastAsia="en-AU"/>
        </w:rPr>
        <w:t xml:space="preserve"> 1975</w:t>
      </w:r>
      <w:r>
        <w:rPr>
          <w:rStyle w:val="Headerorfooter75pt"/>
          <w:rFonts w:ascii="Arial" w:eastAsia="Arial Unicode MS" w:hAnsi="Arial" w:cs="Arial"/>
          <w:i w:val="0"/>
          <w:iCs w:val="0"/>
          <w:color w:val="00439E"/>
          <w:spacing w:val="1"/>
          <w:sz w:val="28"/>
          <w:szCs w:val="28"/>
          <w:lang w:val="en-AU" w:eastAsia="en-AU"/>
        </w:rPr>
        <w:t>,</w:t>
      </w:r>
      <w:r w:rsidRPr="003B3EA8">
        <w:rPr>
          <w:rStyle w:val="Headerorfooter75pt"/>
          <w:rFonts w:ascii="Arial" w:eastAsia="Arial Unicode MS" w:hAnsi="Arial" w:cs="Arial"/>
          <w:i w:val="0"/>
          <w:iCs w:val="0"/>
          <w:color w:val="00439E"/>
          <w:spacing w:val="1"/>
          <w:sz w:val="28"/>
          <w:szCs w:val="28"/>
          <w:lang w:val="en-AU" w:eastAsia="en-AU"/>
        </w:rPr>
        <w:t xml:space="preserve"> </w:t>
      </w:r>
      <w:r w:rsidR="00FB5FE9">
        <w:rPr>
          <w:rStyle w:val="Headerorfooter75pt"/>
          <w:rFonts w:ascii="Arial" w:eastAsia="Arial Unicode MS" w:hAnsi="Arial" w:cs="Arial"/>
          <w:i w:val="0"/>
          <w:iCs w:val="0"/>
          <w:color w:val="00439E"/>
          <w:spacing w:val="1"/>
          <w:sz w:val="28"/>
          <w:szCs w:val="28"/>
          <w:lang w:val="en-AU" w:eastAsia="en-AU"/>
        </w:rPr>
        <w:t>page</w:t>
      </w:r>
      <w:r w:rsidRPr="003B3EA8">
        <w:rPr>
          <w:rStyle w:val="Headerorfooter75pt"/>
          <w:rFonts w:ascii="Arial" w:eastAsia="Arial Unicode MS" w:hAnsi="Arial" w:cs="Arial"/>
          <w:i w:val="0"/>
          <w:iCs w:val="0"/>
          <w:color w:val="00439E"/>
          <w:spacing w:val="1"/>
          <w:sz w:val="28"/>
          <w:szCs w:val="28"/>
          <w:lang w:val="en-AU" w:eastAsia="en-AU"/>
        </w:rPr>
        <w:t xml:space="preserve"> 2448</w:t>
      </w:r>
    </w:p>
    <w:p w14:paraId="6E9F1ED7" w14:textId="35C9C643" w:rsidR="00437352" w:rsidRDefault="00437352" w:rsidP="003B3EA8">
      <w:pPr>
        <w:spacing w:after="0"/>
        <w:rPr>
          <w:rFonts w:ascii="Arial" w:hAnsi="Arial" w:cs="Arial"/>
          <w:sz w:val="24"/>
          <w:szCs w:val="24"/>
        </w:rPr>
      </w:pPr>
    </w:p>
    <w:p w14:paraId="18C7BE67" w14:textId="7D5090E1" w:rsidR="003B3EA8" w:rsidRPr="00FB5FE9" w:rsidRDefault="003B3EA8" w:rsidP="003B3EA8">
      <w:pPr>
        <w:spacing w:after="0"/>
        <w:rPr>
          <w:rStyle w:val="Headerorfooter75pt"/>
          <w:rFonts w:ascii="Arial" w:eastAsia="Arial Unicode MS" w:hAnsi="Arial" w:cs="Arial"/>
          <w:b w:val="0"/>
          <w:bCs w:val="0"/>
          <w:i w:val="0"/>
          <w:iCs w:val="0"/>
          <w:color w:val="00439E"/>
          <w:spacing w:val="1"/>
          <w:sz w:val="28"/>
          <w:szCs w:val="28"/>
          <w:lang w:val="en-AU" w:eastAsia="en-AU"/>
        </w:rPr>
      </w:pPr>
      <w:r w:rsidRPr="00FB5FE9">
        <w:rPr>
          <w:rStyle w:val="Headerorfooter75pt"/>
          <w:rFonts w:ascii="Arial" w:eastAsia="Arial Unicode MS" w:hAnsi="Arial" w:cs="Arial"/>
          <w:b w:val="0"/>
          <w:bCs w:val="0"/>
          <w:i w:val="0"/>
          <w:iCs w:val="0"/>
          <w:color w:val="00439E"/>
          <w:spacing w:val="1"/>
          <w:sz w:val="28"/>
          <w:szCs w:val="28"/>
          <w:lang w:val="en-AU" w:eastAsia="en-AU"/>
        </w:rPr>
        <w:t xml:space="preserve">Second </w:t>
      </w:r>
      <w:r w:rsidR="00FB5FE9" w:rsidRPr="00FB5FE9">
        <w:rPr>
          <w:rStyle w:val="Headerorfooter75pt"/>
          <w:rFonts w:ascii="Arial" w:eastAsia="Arial Unicode MS" w:hAnsi="Arial" w:cs="Arial"/>
          <w:b w:val="0"/>
          <w:bCs w:val="0"/>
          <w:i w:val="0"/>
          <w:iCs w:val="0"/>
          <w:color w:val="00439E"/>
          <w:spacing w:val="1"/>
          <w:sz w:val="28"/>
          <w:szCs w:val="28"/>
          <w:lang w:val="en-AU" w:eastAsia="en-AU"/>
        </w:rPr>
        <w:t>r</w:t>
      </w:r>
      <w:r w:rsidRPr="00FB5FE9">
        <w:rPr>
          <w:rStyle w:val="Headerorfooter75pt"/>
          <w:rFonts w:ascii="Arial" w:eastAsia="Arial Unicode MS" w:hAnsi="Arial" w:cs="Arial"/>
          <w:b w:val="0"/>
          <w:bCs w:val="0"/>
          <w:i w:val="0"/>
          <w:iCs w:val="0"/>
          <w:color w:val="00439E"/>
          <w:spacing w:val="1"/>
          <w:sz w:val="28"/>
          <w:szCs w:val="28"/>
          <w:lang w:val="en-AU" w:eastAsia="en-AU"/>
        </w:rPr>
        <w:t>eading</w:t>
      </w:r>
    </w:p>
    <w:p w14:paraId="7461EF46" w14:textId="77777777" w:rsidR="003B3EA8" w:rsidRPr="003B3EA8" w:rsidRDefault="003B3EA8" w:rsidP="003B3EA8">
      <w:pPr>
        <w:spacing w:after="0"/>
        <w:rPr>
          <w:rFonts w:ascii="Arial" w:hAnsi="Arial" w:cs="Arial"/>
          <w:sz w:val="24"/>
          <w:szCs w:val="24"/>
        </w:rPr>
      </w:pPr>
    </w:p>
    <w:p w14:paraId="2CF55492" w14:textId="77777777" w:rsidR="00437352" w:rsidRPr="003B3EA8" w:rsidRDefault="00437352" w:rsidP="003B3EA8">
      <w:pPr>
        <w:spacing w:after="0"/>
        <w:rPr>
          <w:rFonts w:ascii="Arial" w:hAnsi="Arial" w:cs="Arial"/>
          <w:sz w:val="24"/>
          <w:szCs w:val="24"/>
        </w:rPr>
      </w:pPr>
      <w:r w:rsidRPr="00FB5FE9">
        <w:rPr>
          <w:rFonts w:ascii="Arial" w:hAnsi="Arial" w:cs="Arial"/>
          <w:b/>
          <w:bCs/>
          <w:sz w:val="24"/>
          <w:szCs w:val="24"/>
        </w:rPr>
        <w:t>The Hon. L. J. KING (Attorney-General</w:t>
      </w:r>
      <w:r w:rsidRPr="003B3EA8">
        <w:rPr>
          <w:rFonts w:ascii="Arial" w:hAnsi="Arial" w:cs="Arial"/>
          <w:sz w:val="24"/>
          <w:szCs w:val="24"/>
        </w:rPr>
        <w:t xml:space="preserve">) obtained leave and introduced a Bill for an Act to amend the Crown Lands Act, 1929-1974. Read a first time. </w:t>
      </w:r>
    </w:p>
    <w:p w14:paraId="36950934" w14:textId="77777777" w:rsidR="00437352" w:rsidRPr="003B3EA8" w:rsidRDefault="00437352" w:rsidP="003B3EA8">
      <w:pPr>
        <w:spacing w:after="0"/>
        <w:rPr>
          <w:rFonts w:ascii="Arial" w:hAnsi="Arial" w:cs="Arial"/>
          <w:sz w:val="24"/>
          <w:szCs w:val="24"/>
        </w:rPr>
      </w:pPr>
    </w:p>
    <w:p w14:paraId="1AB247BB" w14:textId="77777777" w:rsidR="00437352" w:rsidRPr="003B3EA8" w:rsidRDefault="00437352" w:rsidP="003B3EA8">
      <w:pPr>
        <w:spacing w:after="0"/>
        <w:rPr>
          <w:rFonts w:ascii="Arial" w:hAnsi="Arial" w:cs="Arial"/>
          <w:sz w:val="24"/>
          <w:szCs w:val="24"/>
        </w:rPr>
      </w:pPr>
      <w:r w:rsidRPr="003B3EA8">
        <w:rPr>
          <w:rFonts w:ascii="Arial" w:hAnsi="Arial" w:cs="Arial"/>
          <w:sz w:val="24"/>
          <w:szCs w:val="24"/>
        </w:rPr>
        <w:t xml:space="preserve">The Hon. L. J. KING: I move: </w:t>
      </w:r>
    </w:p>
    <w:p w14:paraId="510F312C" w14:textId="77777777" w:rsidR="00437352" w:rsidRPr="003B3EA8" w:rsidRDefault="00437352" w:rsidP="003B3EA8">
      <w:pPr>
        <w:spacing w:after="0"/>
        <w:rPr>
          <w:rFonts w:ascii="Arial" w:hAnsi="Arial" w:cs="Arial"/>
          <w:sz w:val="24"/>
          <w:szCs w:val="24"/>
        </w:rPr>
      </w:pPr>
      <w:r w:rsidRPr="003B3EA8">
        <w:rPr>
          <w:rFonts w:ascii="Arial" w:hAnsi="Arial" w:cs="Arial"/>
          <w:i/>
          <w:iCs/>
          <w:sz w:val="24"/>
          <w:szCs w:val="24"/>
        </w:rPr>
        <w:t>That this Bill be now read a second time.</w:t>
      </w:r>
      <w:r w:rsidRPr="003B3EA8">
        <w:rPr>
          <w:rFonts w:ascii="Arial" w:hAnsi="Arial" w:cs="Arial"/>
          <w:sz w:val="24"/>
          <w:szCs w:val="24"/>
        </w:rPr>
        <w:t xml:space="preserve"> </w:t>
      </w:r>
    </w:p>
    <w:p w14:paraId="3F05F75C" w14:textId="77777777" w:rsidR="00437352" w:rsidRPr="003B3EA8" w:rsidRDefault="00437352" w:rsidP="003B3EA8">
      <w:pPr>
        <w:spacing w:after="0"/>
        <w:rPr>
          <w:rFonts w:ascii="Arial" w:hAnsi="Arial" w:cs="Arial"/>
          <w:sz w:val="24"/>
          <w:szCs w:val="24"/>
        </w:rPr>
      </w:pPr>
    </w:p>
    <w:p w14:paraId="131FCC1A" w14:textId="77777777" w:rsidR="00437352" w:rsidRPr="003B3EA8" w:rsidRDefault="00437352" w:rsidP="003B3EA8">
      <w:pPr>
        <w:spacing w:after="0"/>
        <w:rPr>
          <w:rFonts w:ascii="Arial" w:hAnsi="Arial" w:cs="Arial"/>
          <w:sz w:val="24"/>
          <w:szCs w:val="24"/>
        </w:rPr>
      </w:pPr>
      <w:r w:rsidRPr="003B3EA8">
        <w:rPr>
          <w:rFonts w:ascii="Arial" w:hAnsi="Arial" w:cs="Arial"/>
          <w:sz w:val="24"/>
          <w:szCs w:val="24"/>
        </w:rPr>
        <w:t xml:space="preserve">I ask leave to have the second reading explanation inserted in </w:t>
      </w:r>
      <w:r w:rsidRPr="003B3EA8">
        <w:rPr>
          <w:rFonts w:ascii="Arial" w:hAnsi="Arial" w:cs="Arial"/>
          <w:i/>
          <w:iCs/>
          <w:sz w:val="24"/>
          <w:szCs w:val="24"/>
        </w:rPr>
        <w:t>Hansard</w:t>
      </w:r>
      <w:r w:rsidRPr="003B3EA8">
        <w:rPr>
          <w:rFonts w:ascii="Arial" w:hAnsi="Arial" w:cs="Arial"/>
          <w:sz w:val="24"/>
          <w:szCs w:val="24"/>
        </w:rPr>
        <w:t xml:space="preserve"> without my reading it. </w:t>
      </w:r>
    </w:p>
    <w:p w14:paraId="1A76FB18" w14:textId="77777777" w:rsidR="00437352" w:rsidRPr="003B3EA8" w:rsidRDefault="00437352" w:rsidP="003B3EA8">
      <w:pPr>
        <w:spacing w:after="0"/>
        <w:rPr>
          <w:rFonts w:ascii="Arial" w:hAnsi="Arial" w:cs="Arial"/>
          <w:sz w:val="24"/>
          <w:szCs w:val="24"/>
        </w:rPr>
      </w:pPr>
    </w:p>
    <w:p w14:paraId="43910A54" w14:textId="77777777" w:rsidR="00437352" w:rsidRPr="003B3EA8" w:rsidRDefault="00437352" w:rsidP="003B3EA8">
      <w:pPr>
        <w:spacing w:after="0"/>
        <w:rPr>
          <w:rFonts w:ascii="Arial" w:hAnsi="Arial" w:cs="Arial"/>
          <w:sz w:val="24"/>
          <w:szCs w:val="24"/>
        </w:rPr>
      </w:pPr>
      <w:r w:rsidRPr="003B3EA8">
        <w:rPr>
          <w:rFonts w:ascii="Arial" w:hAnsi="Arial" w:cs="Arial"/>
          <w:sz w:val="24"/>
          <w:szCs w:val="24"/>
        </w:rPr>
        <w:t xml:space="preserve">Leave granted. </w:t>
      </w:r>
    </w:p>
    <w:p w14:paraId="5362E5E6" w14:textId="77777777" w:rsidR="00437352" w:rsidRPr="003B3EA8" w:rsidRDefault="00437352" w:rsidP="003B3EA8">
      <w:pPr>
        <w:spacing w:after="0"/>
        <w:rPr>
          <w:rFonts w:ascii="Arial" w:hAnsi="Arial" w:cs="Arial"/>
          <w:sz w:val="24"/>
          <w:szCs w:val="24"/>
        </w:rPr>
      </w:pPr>
    </w:p>
    <w:p w14:paraId="5A1FD64F" w14:textId="77777777" w:rsidR="00437352" w:rsidRPr="003B3EA8" w:rsidRDefault="00437352" w:rsidP="003B3EA8">
      <w:pPr>
        <w:spacing w:after="0"/>
        <w:rPr>
          <w:rFonts w:ascii="Arial" w:hAnsi="Arial" w:cs="Arial"/>
          <w:sz w:val="24"/>
          <w:szCs w:val="24"/>
        </w:rPr>
      </w:pPr>
      <w:r w:rsidRPr="003B3EA8">
        <w:rPr>
          <w:rFonts w:ascii="Arial" w:hAnsi="Arial" w:cs="Arial"/>
          <w:sz w:val="24"/>
          <w:szCs w:val="24"/>
        </w:rPr>
        <w:t xml:space="preserve">Explanation of Bill </w:t>
      </w:r>
    </w:p>
    <w:p w14:paraId="0B41F54A" w14:textId="77777777" w:rsidR="00437352" w:rsidRPr="003B3EA8" w:rsidRDefault="00437352" w:rsidP="003B3EA8">
      <w:pPr>
        <w:spacing w:after="0"/>
        <w:rPr>
          <w:rFonts w:ascii="Arial" w:hAnsi="Arial" w:cs="Arial"/>
          <w:sz w:val="24"/>
          <w:szCs w:val="24"/>
        </w:rPr>
      </w:pPr>
    </w:p>
    <w:p w14:paraId="519B751B" w14:textId="77777777" w:rsidR="00437352" w:rsidRPr="003B3EA8" w:rsidRDefault="00437352" w:rsidP="003B3EA8">
      <w:pPr>
        <w:spacing w:after="0"/>
        <w:rPr>
          <w:rFonts w:ascii="Arial" w:hAnsi="Arial" w:cs="Arial"/>
          <w:sz w:val="24"/>
          <w:szCs w:val="24"/>
        </w:rPr>
      </w:pPr>
      <w:r w:rsidRPr="003B3EA8">
        <w:rPr>
          <w:rFonts w:ascii="Arial" w:hAnsi="Arial" w:cs="Arial"/>
          <w:sz w:val="24"/>
          <w:szCs w:val="24"/>
        </w:rPr>
        <w:t xml:space="preserve">This short Bill provides for the repeal of section 270 of the Crown Lands Act, 1929, as amended. This repeal is entirely consequential on the enactment of section 79 in the Real Property Act by a Bill which has been recently passed by this House. </w:t>
      </w:r>
    </w:p>
    <w:p w14:paraId="173DAE64" w14:textId="77777777" w:rsidR="00437352" w:rsidRPr="003B3EA8" w:rsidRDefault="00437352" w:rsidP="003B3EA8">
      <w:pPr>
        <w:spacing w:after="0"/>
        <w:rPr>
          <w:rFonts w:ascii="Arial" w:hAnsi="Arial" w:cs="Arial"/>
          <w:sz w:val="24"/>
          <w:szCs w:val="24"/>
        </w:rPr>
      </w:pPr>
    </w:p>
    <w:p w14:paraId="640D8F59" w14:textId="53E870D6" w:rsidR="00437352" w:rsidRPr="003B3EA8" w:rsidRDefault="00437352" w:rsidP="003B3EA8">
      <w:pPr>
        <w:spacing w:after="0"/>
        <w:rPr>
          <w:rFonts w:ascii="Arial" w:hAnsi="Arial" w:cs="Arial"/>
          <w:sz w:val="24"/>
          <w:szCs w:val="24"/>
        </w:rPr>
      </w:pPr>
      <w:r w:rsidRPr="003B3EA8">
        <w:rPr>
          <w:rFonts w:ascii="Arial" w:hAnsi="Arial" w:cs="Arial"/>
          <w:sz w:val="24"/>
          <w:szCs w:val="24"/>
        </w:rPr>
        <w:t>Mr. CHAPMAN secured the adjournment of the debate</w:t>
      </w:r>
    </w:p>
    <w:sectPr w:rsidR="00437352" w:rsidRPr="003B3EA8" w:rsidSect="003B3EA8">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296E" w14:textId="77777777" w:rsidR="00FB5FE9" w:rsidRDefault="00FB5FE9" w:rsidP="00FB5FE9">
      <w:pPr>
        <w:spacing w:after="0" w:line="240" w:lineRule="auto"/>
      </w:pPr>
      <w:r>
        <w:separator/>
      </w:r>
    </w:p>
  </w:endnote>
  <w:endnote w:type="continuationSeparator" w:id="0">
    <w:p w14:paraId="4283D537" w14:textId="77777777" w:rsidR="00FB5FE9" w:rsidRDefault="00FB5FE9" w:rsidP="00FB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CD2" w14:textId="77777777" w:rsidR="00FB5FE9" w:rsidRPr="00FB5FE9" w:rsidRDefault="00FB5FE9" w:rsidP="00FB5FE9">
    <w:pPr>
      <w:pStyle w:val="Footer"/>
      <w:jc w:val="right"/>
      <w:rPr>
        <w:color w:val="365F91" w:themeColor="accent1" w:themeShade="BF"/>
        <w:lang w:val="en-US"/>
      </w:rPr>
    </w:pPr>
    <w:r w:rsidRPr="00FB5FE9">
      <w:rPr>
        <w:rFonts w:hint="eastAsia"/>
        <w:color w:val="365F91" w:themeColor="accent1" w:themeShade="BF"/>
        <w:lang w:val="en-US"/>
      </w:rPr>
      <w:t>History of Agriculture South Australia</w:t>
    </w:r>
  </w:p>
  <w:p w14:paraId="43E05A89" w14:textId="77777777" w:rsidR="00FB5FE9" w:rsidRDefault="00FB5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A00DF" w14:textId="77777777" w:rsidR="00FB5FE9" w:rsidRDefault="00FB5FE9" w:rsidP="00FB5FE9">
      <w:pPr>
        <w:spacing w:after="0" w:line="240" w:lineRule="auto"/>
      </w:pPr>
      <w:r>
        <w:separator/>
      </w:r>
    </w:p>
  </w:footnote>
  <w:footnote w:type="continuationSeparator" w:id="0">
    <w:p w14:paraId="6DA5D707" w14:textId="77777777" w:rsidR="00FB5FE9" w:rsidRDefault="00FB5FE9" w:rsidP="00FB5F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52"/>
    <w:rsid w:val="002413F6"/>
    <w:rsid w:val="003B3EA8"/>
    <w:rsid w:val="00437352"/>
    <w:rsid w:val="00FB5F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DB42"/>
  <w15:chartTrackingRefBased/>
  <w15:docId w15:val="{B8E8DD25-361F-4A15-BAE9-04734CFF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3B3EA8"/>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FB5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FE9"/>
  </w:style>
  <w:style w:type="paragraph" w:styleId="Footer">
    <w:name w:val="footer"/>
    <w:basedOn w:val="Normal"/>
    <w:link w:val="FooterChar"/>
    <w:uiPriority w:val="99"/>
    <w:unhideWhenUsed/>
    <w:rsid w:val="00FB5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2</cp:revision>
  <dcterms:created xsi:type="dcterms:W3CDTF">2021-10-28T21:28:00Z</dcterms:created>
  <dcterms:modified xsi:type="dcterms:W3CDTF">2021-10-28T21:28:00Z</dcterms:modified>
</cp:coreProperties>
</file>