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DB265" w14:textId="7389742D" w:rsidR="000711CE" w:rsidRPr="004367B9" w:rsidRDefault="009D65F8" w:rsidP="004367B9">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4367B9">
        <w:rPr>
          <w:rStyle w:val="Bodytext1715pt"/>
          <w:rFonts w:ascii="Arial" w:eastAsia="Arial Unicode MS" w:hAnsi="Arial" w:cs="Arial"/>
          <w:i w:val="0"/>
          <w:iCs w:val="0"/>
          <w:color w:val="00439E"/>
          <w:spacing w:val="1"/>
          <w:sz w:val="32"/>
          <w:szCs w:val="32"/>
          <w:shd w:val="clear" w:color="auto" w:fill="auto"/>
          <w:lang w:val="en-AU" w:eastAsia="en-AU"/>
        </w:rPr>
        <w:t>CATTLE COMPENSATION ACT AMENDMENT BILL 1962</w:t>
      </w:r>
    </w:p>
    <w:p w14:paraId="2F133E02" w14:textId="77777777" w:rsidR="000711CE" w:rsidRPr="0047514A" w:rsidRDefault="000711CE" w:rsidP="009D65F8">
      <w:pPr>
        <w:pStyle w:val="Default"/>
        <w:spacing w:line="276" w:lineRule="auto"/>
        <w:rPr>
          <w:rFonts w:ascii="Arial" w:hAnsi="Arial" w:cs="Arial"/>
          <w:color w:val="auto"/>
          <w:lang w:val="en-AU"/>
        </w:rPr>
      </w:pPr>
    </w:p>
    <w:p w14:paraId="7F4C5CEA" w14:textId="47DDE341" w:rsidR="009D65F8" w:rsidRPr="00214C02" w:rsidRDefault="009D65F8" w:rsidP="00214C02">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214C02">
        <w:rPr>
          <w:rStyle w:val="Bodytext1715pt"/>
          <w:rFonts w:ascii="Arial" w:eastAsia="Arial Unicode MS" w:hAnsi="Arial" w:cs="Arial"/>
          <w:i w:val="0"/>
          <w:iCs w:val="0"/>
          <w:color w:val="00439E"/>
          <w:spacing w:val="1"/>
          <w:sz w:val="28"/>
          <w:szCs w:val="28"/>
          <w:shd w:val="clear" w:color="auto" w:fill="auto"/>
          <w:lang w:val="en-AU" w:eastAsia="en-AU"/>
        </w:rPr>
        <w:t>H</w:t>
      </w:r>
      <w:r w:rsidR="00720F7D">
        <w:rPr>
          <w:rStyle w:val="Bodytext1715pt"/>
          <w:rFonts w:ascii="Arial" w:eastAsia="Arial Unicode MS" w:hAnsi="Arial" w:cs="Arial"/>
          <w:i w:val="0"/>
          <w:iCs w:val="0"/>
          <w:color w:val="00439E"/>
          <w:spacing w:val="1"/>
          <w:sz w:val="28"/>
          <w:szCs w:val="28"/>
          <w:shd w:val="clear" w:color="auto" w:fill="auto"/>
          <w:lang w:val="en-AU" w:eastAsia="en-AU"/>
        </w:rPr>
        <w:t>ouse of</w:t>
      </w:r>
      <w:r w:rsidRPr="00214C02">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720F7D">
        <w:rPr>
          <w:rStyle w:val="Bodytext1715pt"/>
          <w:rFonts w:ascii="Arial" w:eastAsia="Arial Unicode MS" w:hAnsi="Arial" w:cs="Arial"/>
          <w:i w:val="0"/>
          <w:iCs w:val="0"/>
          <w:color w:val="00439E"/>
          <w:spacing w:val="1"/>
          <w:sz w:val="28"/>
          <w:szCs w:val="28"/>
          <w:shd w:val="clear" w:color="auto" w:fill="auto"/>
          <w:lang w:val="en-AU" w:eastAsia="en-AU"/>
        </w:rPr>
        <w:t>ssembly</w:t>
      </w:r>
      <w:r w:rsidRPr="00214C02">
        <w:rPr>
          <w:rStyle w:val="Bodytext1715pt"/>
          <w:rFonts w:ascii="Arial" w:eastAsia="Arial Unicode MS" w:hAnsi="Arial" w:cs="Arial"/>
          <w:i w:val="0"/>
          <w:iCs w:val="0"/>
          <w:color w:val="00439E"/>
          <w:spacing w:val="1"/>
          <w:sz w:val="28"/>
          <w:szCs w:val="28"/>
          <w:shd w:val="clear" w:color="auto" w:fill="auto"/>
          <w:lang w:val="en-AU" w:eastAsia="en-AU"/>
        </w:rPr>
        <w:t>, 23 O</w:t>
      </w:r>
      <w:r w:rsidR="00720F7D">
        <w:rPr>
          <w:rStyle w:val="Bodytext1715pt"/>
          <w:rFonts w:ascii="Arial" w:eastAsia="Arial Unicode MS" w:hAnsi="Arial" w:cs="Arial"/>
          <w:i w:val="0"/>
          <w:iCs w:val="0"/>
          <w:color w:val="00439E"/>
          <w:spacing w:val="1"/>
          <w:sz w:val="28"/>
          <w:szCs w:val="28"/>
          <w:shd w:val="clear" w:color="auto" w:fill="auto"/>
          <w:lang w:val="en-AU" w:eastAsia="en-AU"/>
        </w:rPr>
        <w:t>ctober</w:t>
      </w:r>
      <w:r w:rsidRPr="00214C02">
        <w:rPr>
          <w:rStyle w:val="Bodytext1715pt"/>
          <w:rFonts w:ascii="Arial" w:eastAsia="Arial Unicode MS" w:hAnsi="Arial" w:cs="Arial"/>
          <w:i w:val="0"/>
          <w:iCs w:val="0"/>
          <w:color w:val="00439E"/>
          <w:spacing w:val="1"/>
          <w:sz w:val="28"/>
          <w:szCs w:val="28"/>
          <w:shd w:val="clear" w:color="auto" w:fill="auto"/>
          <w:lang w:val="en-AU" w:eastAsia="en-AU"/>
        </w:rPr>
        <w:t xml:space="preserve"> 1962, </w:t>
      </w:r>
      <w:r w:rsidR="00720F7D">
        <w:rPr>
          <w:rStyle w:val="Bodytext1715pt"/>
          <w:rFonts w:ascii="Arial" w:eastAsia="Arial Unicode MS" w:hAnsi="Arial" w:cs="Arial"/>
          <w:i w:val="0"/>
          <w:iCs w:val="0"/>
          <w:color w:val="00439E"/>
          <w:spacing w:val="1"/>
          <w:sz w:val="28"/>
          <w:szCs w:val="28"/>
          <w:shd w:val="clear" w:color="auto" w:fill="auto"/>
          <w:lang w:val="en-AU" w:eastAsia="en-AU"/>
        </w:rPr>
        <w:t>page</w:t>
      </w:r>
      <w:r w:rsidRPr="00214C02">
        <w:rPr>
          <w:rStyle w:val="Bodytext1715pt"/>
          <w:rFonts w:ascii="Arial" w:eastAsia="Arial Unicode MS" w:hAnsi="Arial" w:cs="Arial"/>
          <w:i w:val="0"/>
          <w:iCs w:val="0"/>
          <w:color w:val="00439E"/>
          <w:spacing w:val="1"/>
          <w:sz w:val="28"/>
          <w:szCs w:val="28"/>
          <w:shd w:val="clear" w:color="auto" w:fill="auto"/>
          <w:lang w:val="en-AU" w:eastAsia="en-AU"/>
        </w:rPr>
        <w:t xml:space="preserve"> 1604</w:t>
      </w:r>
    </w:p>
    <w:p w14:paraId="137303A4" w14:textId="77777777" w:rsidR="009D65F8" w:rsidRPr="0047514A" w:rsidRDefault="009D65F8" w:rsidP="009D65F8">
      <w:pPr>
        <w:pStyle w:val="Default"/>
        <w:spacing w:line="276" w:lineRule="auto"/>
        <w:rPr>
          <w:rFonts w:ascii="Arial" w:hAnsi="Arial" w:cs="Arial"/>
          <w:color w:val="auto"/>
          <w:lang w:val="en-AU"/>
        </w:rPr>
      </w:pPr>
    </w:p>
    <w:p w14:paraId="6F540677" w14:textId="68827EB0" w:rsidR="009D65F8" w:rsidRPr="00720F7D" w:rsidRDefault="009D65F8" w:rsidP="00400A68">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720F7D">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720F7D" w:rsidRPr="00720F7D">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720F7D">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3A57EA11" w14:textId="77777777" w:rsidR="009D65F8" w:rsidRPr="0047514A" w:rsidRDefault="009D65F8" w:rsidP="009D65F8">
      <w:pPr>
        <w:pStyle w:val="Default"/>
        <w:spacing w:line="276" w:lineRule="auto"/>
        <w:rPr>
          <w:rFonts w:ascii="Arial" w:hAnsi="Arial" w:cs="Arial"/>
          <w:color w:val="auto"/>
          <w:lang w:val="en-AU"/>
        </w:rPr>
      </w:pPr>
    </w:p>
    <w:p w14:paraId="08D1A4A9" w14:textId="77777777" w:rsidR="000711CE" w:rsidRPr="0047514A" w:rsidRDefault="000711CE" w:rsidP="009D65F8">
      <w:pPr>
        <w:pStyle w:val="Default"/>
        <w:spacing w:line="276" w:lineRule="auto"/>
        <w:rPr>
          <w:rFonts w:ascii="Arial" w:hAnsi="Arial" w:cs="Arial"/>
          <w:color w:val="auto"/>
          <w:lang w:val="en-AU"/>
        </w:rPr>
      </w:pPr>
      <w:r w:rsidRPr="00720F7D">
        <w:rPr>
          <w:rFonts w:ascii="Arial" w:hAnsi="Arial" w:cs="Arial"/>
          <w:b/>
          <w:bCs/>
          <w:color w:val="auto"/>
          <w:lang w:val="en-AU"/>
        </w:rPr>
        <w:t>The Hon. D. N. BROOKMAN (Minister of Agriculture</w:t>
      </w:r>
      <w:r w:rsidRPr="0047514A">
        <w:rPr>
          <w:rFonts w:ascii="Arial" w:hAnsi="Arial" w:cs="Arial"/>
          <w:color w:val="auto"/>
          <w:lang w:val="en-AU"/>
        </w:rPr>
        <w:t>) moved:</w:t>
      </w:r>
    </w:p>
    <w:p w14:paraId="6DA6A44F" w14:textId="77777777" w:rsidR="000711CE" w:rsidRPr="0047514A" w:rsidRDefault="000711CE" w:rsidP="009D65F8">
      <w:pPr>
        <w:pStyle w:val="Default"/>
        <w:spacing w:line="276" w:lineRule="auto"/>
        <w:rPr>
          <w:rFonts w:ascii="Arial" w:hAnsi="Arial" w:cs="Arial"/>
          <w:color w:val="auto"/>
          <w:lang w:val="en-AU"/>
        </w:rPr>
      </w:pPr>
      <w:r w:rsidRPr="0047514A">
        <w:rPr>
          <w:rFonts w:ascii="Arial" w:hAnsi="Arial" w:cs="Arial"/>
          <w:color w:val="auto"/>
          <w:lang w:val="en-AU"/>
        </w:rPr>
        <w:t>That the Speaker do now leave the Chair and the House resolve itself into a Committee of the Whole for the purpose of considering the following resolution: That it is desirable to introduce a Bill for an Act to amend the Cattle Compensation Act, 1939-1954.</w:t>
      </w:r>
    </w:p>
    <w:p w14:paraId="4E6CD313" w14:textId="77777777" w:rsidR="0047514A" w:rsidRPr="0047514A" w:rsidRDefault="0047514A" w:rsidP="009D65F8">
      <w:pPr>
        <w:pStyle w:val="Default"/>
        <w:spacing w:line="276" w:lineRule="auto"/>
        <w:rPr>
          <w:rFonts w:ascii="Arial" w:hAnsi="Arial" w:cs="Arial"/>
          <w:color w:val="auto"/>
          <w:lang w:val="en-AU"/>
        </w:rPr>
      </w:pPr>
    </w:p>
    <w:p w14:paraId="2CFA5E64" w14:textId="5D84E5B2" w:rsidR="000711CE" w:rsidRPr="0047514A" w:rsidRDefault="000711CE" w:rsidP="009D65F8">
      <w:pPr>
        <w:pStyle w:val="Default"/>
        <w:spacing w:line="276" w:lineRule="auto"/>
        <w:rPr>
          <w:rFonts w:ascii="Arial" w:hAnsi="Arial" w:cs="Arial"/>
          <w:color w:val="auto"/>
          <w:lang w:val="en-AU"/>
        </w:rPr>
      </w:pPr>
      <w:r w:rsidRPr="0047514A">
        <w:rPr>
          <w:rFonts w:ascii="Arial" w:hAnsi="Arial" w:cs="Arial"/>
          <w:color w:val="auto"/>
          <w:lang w:val="en-AU"/>
        </w:rPr>
        <w:t>Motion carried.</w:t>
      </w:r>
    </w:p>
    <w:p w14:paraId="202215ED" w14:textId="77777777" w:rsidR="0047514A" w:rsidRPr="0047514A" w:rsidRDefault="0047514A" w:rsidP="009D65F8">
      <w:pPr>
        <w:pStyle w:val="Default"/>
        <w:spacing w:line="276" w:lineRule="auto"/>
        <w:rPr>
          <w:rFonts w:ascii="Arial" w:hAnsi="Arial" w:cs="Arial"/>
          <w:color w:val="auto"/>
          <w:lang w:val="en-AU"/>
        </w:rPr>
      </w:pPr>
    </w:p>
    <w:p w14:paraId="1C03E731" w14:textId="5C5D2148" w:rsidR="000711CE" w:rsidRPr="0047514A" w:rsidRDefault="000711CE" w:rsidP="009D65F8">
      <w:pPr>
        <w:pStyle w:val="Default"/>
        <w:spacing w:line="276" w:lineRule="auto"/>
        <w:rPr>
          <w:rFonts w:ascii="Arial" w:hAnsi="Arial" w:cs="Arial"/>
          <w:color w:val="auto"/>
          <w:lang w:val="en-AU"/>
        </w:rPr>
      </w:pPr>
      <w:r w:rsidRPr="0047514A">
        <w:rPr>
          <w:rFonts w:ascii="Arial" w:hAnsi="Arial" w:cs="Arial"/>
          <w:color w:val="auto"/>
          <w:lang w:val="en-AU"/>
        </w:rPr>
        <w:t xml:space="preserve">Resolution agreed to in Committee and adopted by the House. </w:t>
      </w:r>
      <w:r w:rsidR="00720F7D">
        <w:rPr>
          <w:rFonts w:ascii="Arial" w:hAnsi="Arial" w:cs="Arial"/>
          <w:color w:val="auto"/>
          <w:lang w:val="en-AU"/>
        </w:rPr>
        <w:t xml:space="preserve"> </w:t>
      </w:r>
      <w:r w:rsidRPr="0047514A">
        <w:rPr>
          <w:rFonts w:ascii="Arial" w:hAnsi="Arial" w:cs="Arial"/>
          <w:color w:val="auto"/>
          <w:lang w:val="en-AU"/>
        </w:rPr>
        <w:t>Bill introduced and read a first time.</w:t>
      </w:r>
    </w:p>
    <w:p w14:paraId="34C09DCE" w14:textId="77777777" w:rsidR="0047514A" w:rsidRPr="0047514A" w:rsidRDefault="0047514A" w:rsidP="009D65F8">
      <w:pPr>
        <w:pStyle w:val="Default"/>
        <w:spacing w:line="276" w:lineRule="auto"/>
        <w:rPr>
          <w:rFonts w:ascii="Arial" w:hAnsi="Arial" w:cs="Arial"/>
          <w:color w:val="auto"/>
          <w:lang w:val="en-AU"/>
        </w:rPr>
      </w:pPr>
    </w:p>
    <w:p w14:paraId="5CC8F381" w14:textId="56AFE3BD" w:rsidR="000711CE" w:rsidRPr="0047514A" w:rsidRDefault="000711CE" w:rsidP="009D65F8">
      <w:pPr>
        <w:pStyle w:val="Default"/>
        <w:spacing w:line="276" w:lineRule="auto"/>
        <w:rPr>
          <w:rFonts w:ascii="Arial" w:hAnsi="Arial" w:cs="Arial"/>
          <w:color w:val="auto"/>
          <w:lang w:val="en-AU"/>
        </w:rPr>
      </w:pPr>
      <w:r w:rsidRPr="0047514A">
        <w:rPr>
          <w:rFonts w:ascii="Arial" w:hAnsi="Arial" w:cs="Arial"/>
          <w:color w:val="auto"/>
          <w:lang w:val="en-AU"/>
        </w:rPr>
        <w:t>The Hon. D. N. BROOKMAN: I move:</w:t>
      </w:r>
    </w:p>
    <w:p w14:paraId="3962FCAF" w14:textId="77777777" w:rsidR="0047514A" w:rsidRPr="0047514A" w:rsidRDefault="000711CE" w:rsidP="009D65F8">
      <w:pPr>
        <w:pStyle w:val="Default"/>
        <w:spacing w:line="276" w:lineRule="auto"/>
        <w:rPr>
          <w:rFonts w:ascii="Arial" w:hAnsi="Arial" w:cs="Arial"/>
          <w:color w:val="auto"/>
          <w:lang w:val="en-AU"/>
        </w:rPr>
      </w:pPr>
      <w:r w:rsidRPr="0047514A">
        <w:rPr>
          <w:rFonts w:ascii="Arial" w:hAnsi="Arial" w:cs="Arial"/>
          <w:i/>
          <w:iCs/>
          <w:color w:val="auto"/>
          <w:lang w:val="en-AU"/>
        </w:rPr>
        <w:t xml:space="preserve">That this Bill be now read a second time. </w:t>
      </w:r>
    </w:p>
    <w:p w14:paraId="6BA25A27" w14:textId="77777777" w:rsidR="0047514A" w:rsidRPr="0047514A" w:rsidRDefault="0047514A" w:rsidP="009D65F8">
      <w:pPr>
        <w:pStyle w:val="Default"/>
        <w:spacing w:line="276" w:lineRule="auto"/>
        <w:rPr>
          <w:rFonts w:ascii="Arial" w:hAnsi="Arial" w:cs="Arial"/>
          <w:color w:val="auto"/>
          <w:lang w:val="en-AU"/>
        </w:rPr>
      </w:pPr>
    </w:p>
    <w:p w14:paraId="24327840" w14:textId="5F2012A3" w:rsidR="000711CE" w:rsidRDefault="000711CE" w:rsidP="009D65F8">
      <w:pPr>
        <w:pStyle w:val="Default"/>
        <w:spacing w:line="276" w:lineRule="auto"/>
        <w:rPr>
          <w:rFonts w:ascii="Arial" w:hAnsi="Arial" w:cs="Arial"/>
          <w:color w:val="auto"/>
          <w:lang w:val="en-AU"/>
        </w:rPr>
      </w:pPr>
      <w:r w:rsidRPr="0047514A">
        <w:rPr>
          <w:rFonts w:ascii="Arial" w:hAnsi="Arial" w:cs="Arial"/>
          <w:color w:val="auto"/>
          <w:lang w:val="en-AU"/>
        </w:rPr>
        <w:t xml:space="preserve">It makes three amendments to the principal Act. </w:t>
      </w:r>
      <w:r w:rsidR="00720F7D">
        <w:rPr>
          <w:rFonts w:ascii="Arial" w:hAnsi="Arial" w:cs="Arial"/>
          <w:color w:val="auto"/>
          <w:lang w:val="en-AU"/>
        </w:rPr>
        <w:t xml:space="preserve"> </w:t>
      </w:r>
      <w:r w:rsidRPr="0047514A">
        <w:rPr>
          <w:rFonts w:ascii="Arial" w:hAnsi="Arial" w:cs="Arial"/>
          <w:color w:val="auto"/>
          <w:lang w:val="en-AU"/>
        </w:rPr>
        <w:t>The. first amendment is made by clauses 3 and 4 of the Bill, which empower the proclamation of any diseases affecting cattle to be diseases for the purposes of the Act.</w:t>
      </w:r>
      <w:r w:rsidR="00720F7D">
        <w:rPr>
          <w:rFonts w:ascii="Arial" w:hAnsi="Arial" w:cs="Arial"/>
          <w:color w:val="auto"/>
          <w:lang w:val="en-AU"/>
        </w:rPr>
        <w:t xml:space="preserve"> </w:t>
      </w:r>
      <w:r w:rsidRPr="0047514A">
        <w:rPr>
          <w:rFonts w:ascii="Arial" w:hAnsi="Arial" w:cs="Arial"/>
          <w:color w:val="auto"/>
          <w:lang w:val="en-AU"/>
        </w:rPr>
        <w:t xml:space="preserve"> Honourable members will remember that the Swine Compensation Act was amended last year in a similar way, the purpose being to enable the addition of new diseases without amending the Act from time to time.</w:t>
      </w:r>
    </w:p>
    <w:p w14:paraId="3ED1F428" w14:textId="77777777" w:rsidR="0047514A" w:rsidRPr="0047514A" w:rsidRDefault="0047514A" w:rsidP="009D65F8">
      <w:pPr>
        <w:pStyle w:val="Default"/>
        <w:spacing w:line="276" w:lineRule="auto"/>
        <w:rPr>
          <w:rFonts w:ascii="Arial" w:hAnsi="Arial" w:cs="Arial"/>
          <w:color w:val="auto"/>
          <w:lang w:val="en-AU"/>
        </w:rPr>
      </w:pPr>
    </w:p>
    <w:p w14:paraId="7CFEEB7B" w14:textId="11237F69" w:rsidR="000711CE" w:rsidRDefault="000711CE" w:rsidP="009D65F8">
      <w:pPr>
        <w:pStyle w:val="Default"/>
        <w:spacing w:line="276" w:lineRule="auto"/>
        <w:rPr>
          <w:rFonts w:ascii="Arial" w:hAnsi="Arial" w:cs="Arial"/>
          <w:color w:val="auto"/>
          <w:lang w:val="en-AU"/>
        </w:rPr>
      </w:pPr>
      <w:r w:rsidRPr="0047514A">
        <w:rPr>
          <w:rFonts w:ascii="Arial" w:hAnsi="Arial" w:cs="Arial"/>
          <w:color w:val="auto"/>
          <w:lang w:val="en-AU"/>
        </w:rPr>
        <w:t xml:space="preserve">Clause 5 of the Bill (on which clause 6 (a) is consequential) is designed to provide for approved stock agents to pay cattle compensation duty directly to the Minister in bulk instead of attaching stamps of various denominations to statements sent out to purchasers. </w:t>
      </w:r>
      <w:r w:rsidR="00720F7D">
        <w:rPr>
          <w:rFonts w:ascii="Arial" w:hAnsi="Arial" w:cs="Arial"/>
          <w:color w:val="auto"/>
          <w:lang w:val="en-AU"/>
        </w:rPr>
        <w:t xml:space="preserve"> </w:t>
      </w:r>
      <w:r w:rsidRPr="0047514A">
        <w:rPr>
          <w:rFonts w:ascii="Arial" w:hAnsi="Arial" w:cs="Arial"/>
          <w:color w:val="auto"/>
          <w:lang w:val="en-AU"/>
        </w:rPr>
        <w:t>Under the principal Act every owner of cattle or his agent is required to make out a statement of the number of any cattle sold by him, the date of selling, and amount of the purchase money a head; to this statement he is required to affix cattle duty stamps to cover the duty payable and he is to give or send by registered letter the statement to the buyer within seven days.</w:t>
      </w:r>
      <w:r w:rsidR="00720F7D">
        <w:rPr>
          <w:rFonts w:ascii="Arial" w:hAnsi="Arial" w:cs="Arial"/>
          <w:color w:val="auto"/>
          <w:lang w:val="en-AU"/>
        </w:rPr>
        <w:t xml:space="preserve"> </w:t>
      </w:r>
      <w:r w:rsidRPr="0047514A">
        <w:rPr>
          <w:rFonts w:ascii="Arial" w:hAnsi="Arial" w:cs="Arial"/>
          <w:color w:val="auto"/>
          <w:lang w:val="en-AU"/>
        </w:rPr>
        <w:t xml:space="preserve"> It will be seen that stock agents who are constantly selling large numbers of cattle are required to perform much clerical and administrative work in connection with each sale. </w:t>
      </w:r>
      <w:r w:rsidR="00720F7D">
        <w:rPr>
          <w:rFonts w:ascii="Arial" w:hAnsi="Arial" w:cs="Arial"/>
          <w:color w:val="auto"/>
          <w:lang w:val="en-AU"/>
        </w:rPr>
        <w:t xml:space="preserve"> </w:t>
      </w:r>
      <w:r w:rsidRPr="0047514A">
        <w:rPr>
          <w:rFonts w:ascii="Arial" w:hAnsi="Arial" w:cs="Arial"/>
          <w:color w:val="auto"/>
          <w:lang w:val="en-AU"/>
        </w:rPr>
        <w:t xml:space="preserve">Under the new provisions, agents or persons or companies whose business includes the sale of cattle on behalf of various owners will be able to obtain from the Minister a permit exempting them from the compilation and stamping of individual statements and authorizing them to pay the Minister the full amount of duty in respect of the purchase money in periodical returns. This will save much administrative, clerical and book work, it will be unnecessary for </w:t>
      </w:r>
      <w:r w:rsidRPr="0047514A">
        <w:rPr>
          <w:rFonts w:ascii="Arial" w:hAnsi="Arial" w:cs="Arial"/>
          <w:color w:val="auto"/>
          <w:lang w:val="en-AU"/>
        </w:rPr>
        <w:lastRenderedPageBreak/>
        <w:t xml:space="preserve">individual stamps to be obtained and placed on separate statements in respect of each sale, and it will greatly facilitate the payment of the required duty. </w:t>
      </w:r>
      <w:r w:rsidR="00720F7D">
        <w:rPr>
          <w:rFonts w:ascii="Arial" w:hAnsi="Arial" w:cs="Arial"/>
          <w:color w:val="auto"/>
          <w:lang w:val="en-AU"/>
        </w:rPr>
        <w:t xml:space="preserve"> </w:t>
      </w:r>
      <w:r w:rsidRPr="0047514A">
        <w:rPr>
          <w:rFonts w:ascii="Arial" w:hAnsi="Arial" w:cs="Arial"/>
          <w:color w:val="auto"/>
          <w:lang w:val="en-AU"/>
        </w:rPr>
        <w:t xml:space="preserve">The Minister is to be satisfied before issuing any </w:t>
      </w:r>
      <w:proofErr w:type="gramStart"/>
      <w:r w:rsidRPr="0047514A">
        <w:rPr>
          <w:rFonts w:ascii="Arial" w:hAnsi="Arial" w:cs="Arial"/>
          <w:color w:val="auto"/>
          <w:lang w:val="en-AU"/>
        </w:rPr>
        <w:t>particular permit</w:t>
      </w:r>
      <w:proofErr w:type="gramEnd"/>
      <w:r w:rsidRPr="0047514A">
        <w:rPr>
          <w:rFonts w:ascii="Arial" w:hAnsi="Arial" w:cs="Arial"/>
          <w:color w:val="auto"/>
          <w:lang w:val="en-AU"/>
        </w:rPr>
        <w:t xml:space="preserve"> that economy in the administration of the Act will result and he may include such conditions as he thinks fit. </w:t>
      </w:r>
      <w:r w:rsidR="00720F7D">
        <w:rPr>
          <w:rFonts w:ascii="Arial" w:hAnsi="Arial" w:cs="Arial"/>
          <w:color w:val="auto"/>
          <w:lang w:val="en-AU"/>
        </w:rPr>
        <w:t xml:space="preserve"> </w:t>
      </w:r>
      <w:r w:rsidRPr="0047514A">
        <w:rPr>
          <w:rFonts w:ascii="Arial" w:hAnsi="Arial" w:cs="Arial"/>
          <w:color w:val="auto"/>
          <w:lang w:val="en-AU"/>
        </w:rPr>
        <w:t xml:space="preserve">He has a discretion to alter any conditions or cancel a permit. </w:t>
      </w:r>
      <w:r w:rsidR="00720F7D">
        <w:rPr>
          <w:rFonts w:ascii="Arial" w:hAnsi="Arial" w:cs="Arial"/>
          <w:color w:val="auto"/>
          <w:lang w:val="en-AU"/>
        </w:rPr>
        <w:t xml:space="preserve"> </w:t>
      </w:r>
      <w:r w:rsidRPr="0047514A">
        <w:rPr>
          <w:rFonts w:ascii="Arial" w:hAnsi="Arial" w:cs="Arial"/>
          <w:color w:val="auto"/>
          <w:lang w:val="en-AU"/>
        </w:rPr>
        <w:t>There are other machinery provisions covering discharge to agents, recovery of any unpaid amounts and other machinery provisions.</w:t>
      </w:r>
      <w:r w:rsidR="00720F7D">
        <w:rPr>
          <w:rFonts w:ascii="Arial" w:hAnsi="Arial" w:cs="Arial"/>
          <w:color w:val="auto"/>
          <w:lang w:val="en-AU"/>
        </w:rPr>
        <w:t xml:space="preserve"> </w:t>
      </w:r>
      <w:r w:rsidRPr="0047514A">
        <w:rPr>
          <w:rFonts w:ascii="Arial" w:hAnsi="Arial" w:cs="Arial"/>
          <w:color w:val="auto"/>
          <w:lang w:val="en-AU"/>
        </w:rPr>
        <w:t xml:space="preserve"> I would refer </w:t>
      </w:r>
      <w:proofErr w:type="gramStart"/>
      <w:r w:rsidRPr="0047514A">
        <w:rPr>
          <w:rFonts w:ascii="Arial" w:hAnsi="Arial" w:cs="Arial"/>
          <w:color w:val="auto"/>
          <w:lang w:val="en-AU"/>
        </w:rPr>
        <w:t>in particular to</w:t>
      </w:r>
      <w:proofErr w:type="gramEnd"/>
      <w:r w:rsidRPr="0047514A">
        <w:rPr>
          <w:rFonts w:ascii="Arial" w:hAnsi="Arial" w:cs="Arial"/>
          <w:color w:val="auto"/>
          <w:lang w:val="en-AU"/>
        </w:rPr>
        <w:t xml:space="preserve"> clause 7 of the Bill, which empowers the Minister or his authorized agent to inspect books and accounts and make full inquiries to ensure compliance with the Act.</w:t>
      </w:r>
      <w:r w:rsidR="00720F7D">
        <w:rPr>
          <w:rFonts w:ascii="Arial" w:hAnsi="Arial" w:cs="Arial"/>
          <w:color w:val="auto"/>
          <w:lang w:val="en-AU"/>
        </w:rPr>
        <w:t xml:space="preserve"> </w:t>
      </w:r>
      <w:r w:rsidRPr="0047514A">
        <w:rPr>
          <w:rFonts w:ascii="Arial" w:hAnsi="Arial" w:cs="Arial"/>
          <w:color w:val="auto"/>
          <w:lang w:val="en-AU"/>
        </w:rPr>
        <w:t xml:space="preserve"> The new provisions are based on corresponding provisions in Western Australia.</w:t>
      </w:r>
    </w:p>
    <w:p w14:paraId="591A1673" w14:textId="77777777" w:rsidR="0047514A" w:rsidRPr="0047514A" w:rsidRDefault="0047514A" w:rsidP="009D65F8">
      <w:pPr>
        <w:pStyle w:val="Default"/>
        <w:spacing w:line="276" w:lineRule="auto"/>
        <w:rPr>
          <w:rFonts w:ascii="Arial" w:hAnsi="Arial" w:cs="Arial"/>
          <w:color w:val="auto"/>
          <w:lang w:val="en-AU"/>
        </w:rPr>
      </w:pPr>
    </w:p>
    <w:p w14:paraId="5A9CCF02" w14:textId="1727745A" w:rsidR="000711CE" w:rsidRDefault="000711CE" w:rsidP="009D65F8">
      <w:pPr>
        <w:pStyle w:val="Default"/>
        <w:spacing w:line="276" w:lineRule="auto"/>
        <w:rPr>
          <w:rFonts w:ascii="Arial" w:hAnsi="Arial" w:cs="Arial"/>
          <w:color w:val="auto"/>
          <w:lang w:val="en-AU"/>
        </w:rPr>
      </w:pPr>
      <w:r w:rsidRPr="0047514A">
        <w:rPr>
          <w:rFonts w:ascii="Arial" w:hAnsi="Arial" w:cs="Arial"/>
          <w:color w:val="auto"/>
          <w:lang w:val="en-AU"/>
        </w:rPr>
        <w:t xml:space="preserve">The third amendment made by the Bill is a simplification of the scale of cattle duty. </w:t>
      </w:r>
      <w:r w:rsidR="00720F7D">
        <w:rPr>
          <w:rFonts w:ascii="Arial" w:hAnsi="Arial" w:cs="Arial"/>
          <w:color w:val="auto"/>
          <w:lang w:val="en-AU"/>
        </w:rPr>
        <w:t xml:space="preserve"> </w:t>
      </w:r>
      <w:r w:rsidRPr="0047514A">
        <w:rPr>
          <w:rFonts w:ascii="Arial" w:hAnsi="Arial" w:cs="Arial"/>
          <w:color w:val="auto"/>
          <w:lang w:val="en-AU"/>
        </w:rPr>
        <w:t>At present the rates are ½d. for each £1 of the purchase price, with a maximum of 1s. 3d. a head; under the amendments effected by clause 6 (</w:t>
      </w:r>
      <w:r w:rsidRPr="0047514A">
        <w:rPr>
          <w:rFonts w:ascii="Arial" w:hAnsi="Arial" w:cs="Arial"/>
          <w:i/>
          <w:iCs/>
          <w:color w:val="auto"/>
          <w:lang w:val="en-AU"/>
        </w:rPr>
        <w:t>b</w:t>
      </w:r>
      <w:r w:rsidRPr="0047514A">
        <w:rPr>
          <w:rFonts w:ascii="Arial" w:hAnsi="Arial" w:cs="Arial"/>
          <w:color w:val="auto"/>
          <w:lang w:val="en-AU"/>
        </w:rPr>
        <w:t>), (</w:t>
      </w:r>
      <w:r w:rsidRPr="0047514A">
        <w:rPr>
          <w:rFonts w:ascii="Arial" w:hAnsi="Arial" w:cs="Arial"/>
          <w:i/>
          <w:iCs/>
          <w:color w:val="auto"/>
          <w:lang w:val="en-AU"/>
        </w:rPr>
        <w:t>c</w:t>
      </w:r>
      <w:r w:rsidRPr="0047514A">
        <w:rPr>
          <w:rFonts w:ascii="Arial" w:hAnsi="Arial" w:cs="Arial"/>
          <w:color w:val="auto"/>
          <w:lang w:val="en-AU"/>
        </w:rPr>
        <w:t>) and (</w:t>
      </w:r>
      <w:r w:rsidRPr="0047514A">
        <w:rPr>
          <w:rFonts w:ascii="Arial" w:hAnsi="Arial" w:cs="Arial"/>
          <w:i/>
          <w:iCs/>
          <w:color w:val="auto"/>
          <w:lang w:val="en-AU"/>
        </w:rPr>
        <w:t>d</w:t>
      </w:r>
      <w:r w:rsidRPr="0047514A">
        <w:rPr>
          <w:rFonts w:ascii="Arial" w:hAnsi="Arial" w:cs="Arial"/>
          <w:color w:val="auto"/>
          <w:lang w:val="en-AU"/>
        </w:rPr>
        <w:t xml:space="preserve">) the scale will be 3d. a £100 with a maximum of 1s. a head. </w:t>
      </w:r>
      <w:r w:rsidR="00720F7D">
        <w:rPr>
          <w:rFonts w:ascii="Arial" w:hAnsi="Arial" w:cs="Arial"/>
          <w:color w:val="auto"/>
          <w:lang w:val="en-AU"/>
        </w:rPr>
        <w:t xml:space="preserve"> </w:t>
      </w:r>
      <w:r w:rsidRPr="0047514A">
        <w:rPr>
          <w:rFonts w:ascii="Arial" w:hAnsi="Arial" w:cs="Arial"/>
          <w:color w:val="auto"/>
          <w:lang w:val="en-AU"/>
        </w:rPr>
        <w:t xml:space="preserve">The amendment will </w:t>
      </w:r>
      <w:proofErr w:type="spellStart"/>
      <w:proofErr w:type="gramStart"/>
      <w:r w:rsidRPr="0047514A">
        <w:rPr>
          <w:rFonts w:ascii="Arial" w:hAnsi="Arial" w:cs="Arial"/>
          <w:color w:val="auto"/>
          <w:lang w:val="en-AU"/>
        </w:rPr>
        <w:t>effect</w:t>
      </w:r>
      <w:proofErr w:type="spellEnd"/>
      <w:proofErr w:type="gramEnd"/>
      <w:r w:rsidRPr="0047514A">
        <w:rPr>
          <w:rFonts w:ascii="Arial" w:hAnsi="Arial" w:cs="Arial"/>
          <w:color w:val="auto"/>
          <w:lang w:val="en-AU"/>
        </w:rPr>
        <w:t xml:space="preserve"> administrative savings both to the persons liable and to the Government.</w:t>
      </w:r>
    </w:p>
    <w:p w14:paraId="0F42568E" w14:textId="77777777" w:rsidR="0047514A" w:rsidRPr="0047514A" w:rsidRDefault="0047514A" w:rsidP="009D65F8">
      <w:pPr>
        <w:pStyle w:val="Default"/>
        <w:spacing w:line="276" w:lineRule="auto"/>
        <w:rPr>
          <w:rFonts w:ascii="Arial" w:hAnsi="Arial" w:cs="Arial"/>
          <w:color w:val="auto"/>
          <w:lang w:val="en-AU"/>
        </w:rPr>
      </w:pPr>
    </w:p>
    <w:p w14:paraId="4CBE6D59" w14:textId="77777777" w:rsidR="000711CE" w:rsidRPr="0047514A" w:rsidRDefault="000711CE" w:rsidP="009D65F8">
      <w:pPr>
        <w:pStyle w:val="Default"/>
        <w:spacing w:line="276" w:lineRule="auto"/>
        <w:rPr>
          <w:rFonts w:ascii="Arial" w:hAnsi="Arial" w:cs="Arial"/>
          <w:color w:val="auto"/>
          <w:lang w:val="en-AU"/>
        </w:rPr>
      </w:pPr>
      <w:r w:rsidRPr="0047514A">
        <w:rPr>
          <w:rFonts w:ascii="Arial" w:hAnsi="Arial" w:cs="Arial"/>
          <w:color w:val="auto"/>
          <w:lang w:val="en-AU"/>
        </w:rPr>
        <w:t>Mr. BYWATERS secured the adjournment of the debate.</w:t>
      </w:r>
    </w:p>
    <w:p w14:paraId="455FF586" w14:textId="11C94E54" w:rsidR="000711CE" w:rsidRPr="0047514A" w:rsidRDefault="000711CE" w:rsidP="009D65F8">
      <w:pPr>
        <w:spacing w:after="0"/>
        <w:rPr>
          <w:rFonts w:ascii="Arial" w:hAnsi="Arial" w:cs="Arial"/>
          <w:b/>
          <w:bCs/>
          <w:kern w:val="0"/>
          <w:sz w:val="24"/>
          <w:szCs w:val="24"/>
        </w:rPr>
      </w:pPr>
    </w:p>
    <w:sectPr w:rsidR="000711CE" w:rsidRPr="0047514A" w:rsidSect="00CC7098">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D7467" w14:textId="77777777" w:rsidR="005405D7" w:rsidRDefault="005405D7" w:rsidP="00936CAF">
      <w:pPr>
        <w:spacing w:after="0" w:line="240" w:lineRule="auto"/>
      </w:pPr>
      <w:r>
        <w:separator/>
      </w:r>
    </w:p>
  </w:endnote>
  <w:endnote w:type="continuationSeparator" w:id="0">
    <w:p w14:paraId="05F80718" w14:textId="77777777" w:rsidR="005405D7" w:rsidRDefault="005405D7" w:rsidP="0093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11B9F" w14:textId="77777777" w:rsidR="00936CAF" w:rsidRPr="00936CAF" w:rsidRDefault="00936CAF" w:rsidP="00936CAF">
    <w:pPr>
      <w:pStyle w:val="Footer"/>
      <w:jc w:val="right"/>
      <w:rPr>
        <w:rFonts w:ascii="Arial" w:hAnsi="Arial" w:cs="Arial"/>
        <w:color w:val="365F91" w:themeColor="accent1" w:themeShade="BF"/>
        <w:sz w:val="24"/>
        <w:szCs w:val="24"/>
        <w:lang w:val="en-US"/>
      </w:rPr>
    </w:pPr>
    <w:r w:rsidRPr="00936CAF">
      <w:rPr>
        <w:rFonts w:ascii="Arial" w:hAnsi="Arial" w:cs="Arial"/>
        <w:color w:val="365F91" w:themeColor="accent1" w:themeShade="BF"/>
        <w:sz w:val="24"/>
        <w:szCs w:val="24"/>
        <w:lang w:val="en-US"/>
      </w:rPr>
      <w:t>History of Agriculture South Australia</w:t>
    </w:r>
  </w:p>
  <w:p w14:paraId="5F19362A" w14:textId="77777777" w:rsidR="00936CAF" w:rsidRDefault="00936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824D1" w14:textId="77777777" w:rsidR="005405D7" w:rsidRDefault="005405D7" w:rsidP="00936CAF">
      <w:pPr>
        <w:spacing w:after="0" w:line="240" w:lineRule="auto"/>
      </w:pPr>
      <w:r>
        <w:separator/>
      </w:r>
    </w:p>
  </w:footnote>
  <w:footnote w:type="continuationSeparator" w:id="0">
    <w:p w14:paraId="5E83191A" w14:textId="77777777" w:rsidR="005405D7" w:rsidRDefault="005405D7" w:rsidP="00936C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CE"/>
    <w:rsid w:val="000711CE"/>
    <w:rsid w:val="00214C02"/>
    <w:rsid w:val="002413F6"/>
    <w:rsid w:val="00287356"/>
    <w:rsid w:val="002B6231"/>
    <w:rsid w:val="00351231"/>
    <w:rsid w:val="00400A68"/>
    <w:rsid w:val="004367B9"/>
    <w:rsid w:val="0047514A"/>
    <w:rsid w:val="005405D7"/>
    <w:rsid w:val="00720F7D"/>
    <w:rsid w:val="007A6C7A"/>
    <w:rsid w:val="00936CAF"/>
    <w:rsid w:val="009D65F8"/>
    <w:rsid w:val="00CC7098"/>
    <w:rsid w:val="00D556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3903"/>
  <w15:chartTrackingRefBased/>
  <w15:docId w15:val="{C9881AA3-AE5F-4FC1-9219-B811ABB6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11CE"/>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4367B9"/>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936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CAF"/>
  </w:style>
  <w:style w:type="paragraph" w:styleId="Footer">
    <w:name w:val="footer"/>
    <w:basedOn w:val="Normal"/>
    <w:link w:val="FooterChar"/>
    <w:uiPriority w:val="99"/>
    <w:unhideWhenUsed/>
    <w:rsid w:val="00936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7</cp:revision>
  <dcterms:created xsi:type="dcterms:W3CDTF">2024-06-04T10:00:00Z</dcterms:created>
  <dcterms:modified xsi:type="dcterms:W3CDTF">2024-06-09T06:48:00Z</dcterms:modified>
</cp:coreProperties>
</file>