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56E" w:rsidRPr="00E6456E" w:rsidRDefault="00E6456E" w:rsidP="00E6456E">
      <w:pPr>
        <w:rPr>
          <w:rFonts w:ascii="Arial" w:hAnsi="Arial" w:cs="Arial"/>
          <w:b/>
          <w:color w:val="365F91" w:themeColor="accent1" w:themeShade="BF"/>
          <w:sz w:val="32"/>
          <w:szCs w:val="32"/>
        </w:rPr>
      </w:pPr>
      <w:r w:rsidRPr="00E6456E">
        <w:rPr>
          <w:rFonts w:ascii="Arial" w:hAnsi="Arial" w:cs="Arial"/>
          <w:b/>
          <w:color w:val="365F91" w:themeColor="accent1" w:themeShade="BF"/>
          <w:sz w:val="32"/>
          <w:szCs w:val="32"/>
        </w:rPr>
        <w:t>BARLEY MARKETING ACT AMENDMENT BILL 1989</w:t>
      </w:r>
    </w:p>
    <w:p w:rsidR="00E6456E" w:rsidRPr="00E6456E" w:rsidRDefault="00E6456E" w:rsidP="00E6456E">
      <w:pPr>
        <w:rPr>
          <w:rFonts w:ascii="Arial" w:hAnsi="Arial" w:cs="Arial"/>
          <w:b/>
          <w:color w:val="365F91" w:themeColor="accent1" w:themeShade="BF"/>
          <w:sz w:val="28"/>
          <w:szCs w:val="28"/>
        </w:rPr>
      </w:pPr>
      <w:r w:rsidRPr="00E6456E">
        <w:rPr>
          <w:rFonts w:ascii="Arial" w:hAnsi="Arial" w:cs="Arial"/>
          <w:b/>
          <w:color w:val="365F91" w:themeColor="accent1" w:themeShade="BF"/>
          <w:sz w:val="28"/>
          <w:szCs w:val="28"/>
        </w:rPr>
        <w:t>Legislative Assembly , 5 April 1989, pages 2669-70</w:t>
      </w:r>
    </w:p>
    <w:p w:rsidR="00E6456E" w:rsidRPr="00E6456E" w:rsidRDefault="00E6456E" w:rsidP="00E6456E">
      <w:pPr>
        <w:rPr>
          <w:rFonts w:ascii="Arial" w:hAnsi="Arial" w:cs="Arial"/>
          <w:color w:val="365F91" w:themeColor="accent1" w:themeShade="BF"/>
          <w:sz w:val="28"/>
          <w:szCs w:val="28"/>
        </w:rPr>
      </w:pPr>
      <w:r w:rsidRPr="00E6456E">
        <w:rPr>
          <w:rFonts w:ascii="Arial" w:hAnsi="Arial" w:cs="Arial"/>
          <w:color w:val="365F91" w:themeColor="accent1" w:themeShade="BF"/>
          <w:sz w:val="28"/>
          <w:szCs w:val="28"/>
        </w:rPr>
        <w:t>Second reading</w:t>
      </w:r>
    </w:p>
    <w:p w:rsidR="00E6456E" w:rsidRDefault="00E6456E" w:rsidP="00E6456E">
      <w:pPr>
        <w:rPr>
          <w:rFonts w:ascii="Arial" w:hAnsi="Arial" w:cs="Arial"/>
          <w:sz w:val="24"/>
          <w:szCs w:val="24"/>
        </w:rPr>
      </w:pPr>
      <w:r w:rsidRPr="00E6456E">
        <w:rPr>
          <w:rFonts w:ascii="Arial" w:hAnsi="Arial" w:cs="Arial"/>
          <w:b/>
          <w:sz w:val="24"/>
          <w:szCs w:val="24"/>
        </w:rPr>
        <w:t>The Hon. M.K. MAYES (Minister of Agriculture)</w:t>
      </w:r>
      <w:r w:rsidRPr="00E6456E">
        <w:rPr>
          <w:rFonts w:ascii="Arial" w:hAnsi="Arial" w:cs="Arial"/>
          <w:sz w:val="24"/>
          <w:szCs w:val="24"/>
        </w:rPr>
        <w:t xml:space="preserve"> obtained leave and introduced a Bill for an Act to amend the Barley Marketing Act 1947. Read a first time. </w:t>
      </w:r>
    </w:p>
    <w:p w:rsidR="00E6456E" w:rsidRDefault="00E6456E" w:rsidP="00E6456E">
      <w:pPr>
        <w:rPr>
          <w:rFonts w:ascii="Arial" w:hAnsi="Arial" w:cs="Arial"/>
          <w:sz w:val="24"/>
          <w:szCs w:val="24"/>
        </w:rPr>
      </w:pPr>
      <w:r w:rsidRPr="00E6456E">
        <w:rPr>
          <w:rFonts w:ascii="Arial" w:hAnsi="Arial" w:cs="Arial"/>
          <w:sz w:val="24"/>
          <w:szCs w:val="24"/>
        </w:rPr>
        <w:t xml:space="preserve">The Hon. M.K. MAYES: I move: That this Bill be now read a second time. </w:t>
      </w:r>
    </w:p>
    <w:p w:rsidR="00E6456E" w:rsidRDefault="00E6456E" w:rsidP="00E6456E">
      <w:pPr>
        <w:rPr>
          <w:rFonts w:ascii="Arial" w:hAnsi="Arial" w:cs="Arial"/>
          <w:sz w:val="24"/>
          <w:szCs w:val="24"/>
        </w:rPr>
      </w:pPr>
      <w:r w:rsidRPr="00E6456E">
        <w:rPr>
          <w:rFonts w:ascii="Arial" w:hAnsi="Arial" w:cs="Arial"/>
          <w:sz w:val="24"/>
          <w:szCs w:val="24"/>
        </w:rPr>
        <w:t xml:space="preserve">I seek leave to have the second reading explanation inserted in Hansard without my reading it. Leave granted. </w:t>
      </w:r>
    </w:p>
    <w:p w:rsidR="00E6456E" w:rsidRDefault="00E6456E" w:rsidP="00E6456E">
      <w:pPr>
        <w:rPr>
          <w:rFonts w:ascii="Arial" w:hAnsi="Arial" w:cs="Arial"/>
          <w:sz w:val="24"/>
          <w:szCs w:val="24"/>
        </w:rPr>
      </w:pPr>
      <w:r w:rsidRPr="00E6456E">
        <w:rPr>
          <w:rFonts w:ascii="Arial" w:hAnsi="Arial" w:cs="Arial"/>
          <w:sz w:val="24"/>
          <w:szCs w:val="24"/>
        </w:rPr>
        <w:t xml:space="preserve">Explanation of Bill </w:t>
      </w:r>
    </w:p>
    <w:p w:rsidR="00E6456E" w:rsidRDefault="00E6456E" w:rsidP="00E6456E">
      <w:pPr>
        <w:rPr>
          <w:rFonts w:ascii="Arial" w:hAnsi="Arial" w:cs="Arial"/>
          <w:sz w:val="24"/>
          <w:szCs w:val="24"/>
        </w:rPr>
      </w:pPr>
      <w:r w:rsidRPr="00E6456E">
        <w:rPr>
          <w:rFonts w:ascii="Arial" w:hAnsi="Arial" w:cs="Arial"/>
          <w:sz w:val="24"/>
          <w:szCs w:val="24"/>
        </w:rPr>
        <w:t>Following an approach from the United Farmers and Stockowners of S.A. Inc., the Australian Barley Board (ABB) supports the introduction of a permit system for feed barley.</w:t>
      </w:r>
      <w:r>
        <w:rPr>
          <w:rFonts w:ascii="Arial" w:hAnsi="Arial" w:cs="Arial"/>
          <w:sz w:val="24"/>
          <w:szCs w:val="24"/>
        </w:rPr>
        <w:t xml:space="preserve"> </w:t>
      </w:r>
      <w:r w:rsidRPr="00E6456E">
        <w:rPr>
          <w:rFonts w:ascii="Arial" w:hAnsi="Arial" w:cs="Arial"/>
          <w:sz w:val="24"/>
          <w:szCs w:val="24"/>
        </w:rPr>
        <w:t xml:space="preserve"> Under the current legislation no barley can be bought or sold or delivered to any person without the written approval of the board. </w:t>
      </w:r>
      <w:r>
        <w:rPr>
          <w:rFonts w:ascii="Arial" w:hAnsi="Arial" w:cs="Arial"/>
          <w:sz w:val="24"/>
          <w:szCs w:val="24"/>
        </w:rPr>
        <w:t xml:space="preserve"> </w:t>
      </w:r>
      <w:r w:rsidRPr="00E6456E">
        <w:rPr>
          <w:rFonts w:ascii="Arial" w:hAnsi="Arial" w:cs="Arial"/>
          <w:sz w:val="24"/>
          <w:szCs w:val="24"/>
        </w:rPr>
        <w:t xml:space="preserve">The board has the authority to issue permits but not to charge a fee for service. </w:t>
      </w:r>
      <w:r>
        <w:rPr>
          <w:rFonts w:ascii="Arial" w:hAnsi="Arial" w:cs="Arial"/>
          <w:sz w:val="24"/>
          <w:szCs w:val="24"/>
        </w:rPr>
        <w:t xml:space="preserve"> </w:t>
      </w:r>
      <w:r w:rsidRPr="00E6456E">
        <w:rPr>
          <w:rFonts w:ascii="Arial" w:hAnsi="Arial" w:cs="Arial"/>
          <w:sz w:val="24"/>
          <w:szCs w:val="24"/>
        </w:rPr>
        <w:t xml:space="preserve">Under the proposed arrangements, domestic prices for feed barley sold under permit would not be administratively determined, but would be determined by negotiation between growers and buyers. </w:t>
      </w:r>
      <w:r>
        <w:rPr>
          <w:rFonts w:ascii="Arial" w:hAnsi="Arial" w:cs="Arial"/>
          <w:sz w:val="24"/>
          <w:szCs w:val="24"/>
        </w:rPr>
        <w:t xml:space="preserve"> </w:t>
      </w:r>
      <w:r w:rsidRPr="00E6456E">
        <w:rPr>
          <w:rFonts w:ascii="Arial" w:hAnsi="Arial" w:cs="Arial"/>
          <w:sz w:val="24"/>
          <w:szCs w:val="24"/>
        </w:rPr>
        <w:t>The major advantage of a permit scheme is that a greater range of marketing options would be available, and both growers and users would have some freedom to choose the particular trading opportunity which is most appropriate to their circumstances.</w:t>
      </w:r>
      <w:r>
        <w:rPr>
          <w:rFonts w:ascii="Arial" w:hAnsi="Arial" w:cs="Arial"/>
          <w:sz w:val="24"/>
          <w:szCs w:val="24"/>
        </w:rPr>
        <w:t xml:space="preserve"> </w:t>
      </w:r>
      <w:r w:rsidRPr="00E6456E">
        <w:rPr>
          <w:rFonts w:ascii="Arial" w:hAnsi="Arial" w:cs="Arial"/>
          <w:sz w:val="24"/>
          <w:szCs w:val="24"/>
        </w:rPr>
        <w:t xml:space="preserve"> Growers not wishing to negotiate with stockfeed users the sale of their barley, and those who prefer to have all marketing and distributional services provided for them as part of a single marketing package, would be able to continue delivering their barley to the ABB. The second amendment relates to a change brought about by the passage of the Commonwealth Rural Industries Research Act 1985 which refers to the Barley Research Trust Fund rather than the Barley Research Trust Account. </w:t>
      </w:r>
    </w:p>
    <w:p w:rsidR="00E6456E" w:rsidRDefault="00E6456E" w:rsidP="00E6456E">
      <w:pPr>
        <w:rPr>
          <w:rFonts w:ascii="Arial" w:hAnsi="Arial" w:cs="Arial"/>
          <w:sz w:val="24"/>
          <w:szCs w:val="24"/>
        </w:rPr>
      </w:pPr>
      <w:r w:rsidRPr="00E6456E">
        <w:rPr>
          <w:rFonts w:ascii="Arial" w:hAnsi="Arial" w:cs="Arial"/>
          <w:sz w:val="24"/>
          <w:szCs w:val="24"/>
        </w:rPr>
        <w:t xml:space="preserve">Clause 1 is formal. </w:t>
      </w:r>
      <w:r>
        <w:rPr>
          <w:rFonts w:ascii="Arial" w:hAnsi="Arial" w:cs="Arial"/>
          <w:sz w:val="24"/>
          <w:szCs w:val="24"/>
        </w:rPr>
        <w:t xml:space="preserve"> </w:t>
      </w:r>
      <w:r w:rsidRPr="00E6456E">
        <w:rPr>
          <w:rFonts w:ascii="Arial" w:hAnsi="Arial" w:cs="Arial"/>
          <w:sz w:val="24"/>
          <w:szCs w:val="24"/>
        </w:rPr>
        <w:t xml:space="preserve">Clause 2 amends section 14 of the principal Act which creates the offence of selling or delivering barley to a person other than the Australian Barley Board. </w:t>
      </w:r>
      <w:r>
        <w:rPr>
          <w:rFonts w:ascii="Arial" w:hAnsi="Arial" w:cs="Arial"/>
          <w:sz w:val="24"/>
          <w:szCs w:val="24"/>
        </w:rPr>
        <w:t xml:space="preserve"> </w:t>
      </w:r>
      <w:r w:rsidRPr="00E6456E">
        <w:rPr>
          <w:rFonts w:ascii="Arial" w:hAnsi="Arial" w:cs="Arial"/>
          <w:sz w:val="24"/>
          <w:szCs w:val="24"/>
        </w:rPr>
        <w:t>The clause amends the section by adding to the list of exceptions to the offence barley sold to a person authorised to purchase it in accordance with a permit issued by the board under proposed new section 14b (for which see clause 4).</w:t>
      </w:r>
      <w:r>
        <w:rPr>
          <w:rFonts w:ascii="Arial" w:hAnsi="Arial" w:cs="Arial"/>
          <w:sz w:val="24"/>
          <w:szCs w:val="24"/>
        </w:rPr>
        <w:t xml:space="preserve"> </w:t>
      </w:r>
      <w:r w:rsidRPr="00E6456E">
        <w:rPr>
          <w:rFonts w:ascii="Arial" w:hAnsi="Arial" w:cs="Arial"/>
          <w:sz w:val="24"/>
          <w:szCs w:val="24"/>
        </w:rPr>
        <w:t xml:space="preserve">Clause 3 makes another amendment that is consequential to the proposed new section 14b. </w:t>
      </w:r>
      <w:r>
        <w:rPr>
          <w:rFonts w:ascii="Arial" w:hAnsi="Arial" w:cs="Arial"/>
          <w:sz w:val="24"/>
          <w:szCs w:val="24"/>
        </w:rPr>
        <w:t xml:space="preserve"> </w:t>
      </w:r>
      <w:r w:rsidRPr="00E6456E">
        <w:rPr>
          <w:rFonts w:ascii="Arial" w:hAnsi="Arial" w:cs="Arial"/>
          <w:sz w:val="24"/>
          <w:szCs w:val="24"/>
        </w:rPr>
        <w:t>Clause 4 provides for the insertion of a new section 14b. Proposed new section 14b provides that the board may, on application and payment of such fee as</w:t>
      </w:r>
      <w:r>
        <w:rPr>
          <w:rFonts w:ascii="Arial" w:hAnsi="Arial" w:cs="Arial"/>
          <w:sz w:val="24"/>
          <w:szCs w:val="24"/>
        </w:rPr>
        <w:t xml:space="preserve"> the board may determine, issue</w:t>
      </w:r>
      <w:r w:rsidRPr="00E6456E">
        <w:rPr>
          <w:rFonts w:ascii="Arial" w:hAnsi="Arial" w:cs="Arial"/>
          <w:sz w:val="24"/>
          <w:szCs w:val="24"/>
        </w:rPr>
        <w:t xml:space="preserve"> a permit authorising a person to make, during a specified season, purchases of barley from growers for stockfeed purposes. </w:t>
      </w:r>
      <w:r>
        <w:rPr>
          <w:rFonts w:ascii="Arial" w:hAnsi="Arial" w:cs="Arial"/>
          <w:sz w:val="24"/>
          <w:szCs w:val="24"/>
        </w:rPr>
        <w:t xml:space="preserve"> </w:t>
      </w:r>
      <w:r w:rsidRPr="00E6456E">
        <w:rPr>
          <w:rFonts w:ascii="Arial" w:hAnsi="Arial" w:cs="Arial"/>
          <w:sz w:val="24"/>
          <w:szCs w:val="24"/>
        </w:rPr>
        <w:t xml:space="preserve">The clause provides that a permit may </w:t>
      </w:r>
      <w:r w:rsidRPr="00E6456E">
        <w:rPr>
          <w:rFonts w:ascii="Arial" w:hAnsi="Arial" w:cs="Arial"/>
          <w:sz w:val="24"/>
          <w:szCs w:val="24"/>
        </w:rPr>
        <w:lastRenderedPageBreak/>
        <w:t xml:space="preserve">contain such terms and conditions as are fixed by the board and may be revoked or suspended by the board upon breach by the holder of any such term or condition. Clause 5 makes corrections to certain references in section 19b required as a result of the replacement of the Barley Research Act 1980 of the Commonwealth by the Rural Industries Research Act 1985. </w:t>
      </w:r>
    </w:p>
    <w:p w:rsidR="00E11CC3" w:rsidRPr="00E6456E" w:rsidRDefault="00E6456E" w:rsidP="00E6456E">
      <w:pPr>
        <w:rPr>
          <w:rFonts w:ascii="Arial" w:hAnsi="Arial" w:cs="Arial"/>
          <w:sz w:val="24"/>
          <w:szCs w:val="24"/>
        </w:rPr>
      </w:pPr>
      <w:r w:rsidRPr="00E6456E">
        <w:rPr>
          <w:rFonts w:ascii="Arial" w:hAnsi="Arial" w:cs="Arial"/>
          <w:sz w:val="24"/>
          <w:szCs w:val="24"/>
        </w:rPr>
        <w:t xml:space="preserve">Mr GUNN secured </w:t>
      </w:r>
      <w:r>
        <w:rPr>
          <w:rFonts w:ascii="Arial" w:hAnsi="Arial" w:cs="Arial"/>
          <w:sz w:val="24"/>
          <w:szCs w:val="24"/>
        </w:rPr>
        <w:t>the adjournment of the debate.</w:t>
      </w:r>
    </w:p>
    <w:sectPr w:rsidR="00E11CC3" w:rsidRPr="00E6456E" w:rsidSect="00E11CC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FB6" w:rsidRDefault="00022FB6" w:rsidP="00E6456E">
      <w:pPr>
        <w:spacing w:after="0" w:line="240" w:lineRule="auto"/>
      </w:pPr>
      <w:r>
        <w:separator/>
      </w:r>
    </w:p>
  </w:endnote>
  <w:endnote w:type="continuationSeparator" w:id="1">
    <w:p w:rsidR="00022FB6" w:rsidRDefault="00022FB6" w:rsidP="00E645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56E" w:rsidRDefault="00E6456E" w:rsidP="00E6456E">
    <w:pPr>
      <w:pStyle w:val="Footer"/>
      <w:jc w:val="right"/>
      <w:rPr>
        <w:color w:val="548DD4" w:themeColor="text2" w:themeTint="99"/>
      </w:rPr>
    </w:pPr>
    <w:r>
      <w:rPr>
        <w:rFonts w:hint="eastAsia"/>
        <w:noProof/>
        <w:color w:val="548DD4" w:themeColor="text2" w:themeTint="99"/>
      </w:rPr>
      <w:t>History of Agriculture South Australia</w:t>
    </w:r>
  </w:p>
  <w:p w:rsidR="00E6456E" w:rsidRDefault="00E645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FB6" w:rsidRDefault="00022FB6" w:rsidP="00E6456E">
      <w:pPr>
        <w:spacing w:after="0" w:line="240" w:lineRule="auto"/>
      </w:pPr>
      <w:r>
        <w:separator/>
      </w:r>
    </w:p>
  </w:footnote>
  <w:footnote w:type="continuationSeparator" w:id="1">
    <w:p w:rsidR="00022FB6" w:rsidRDefault="00022FB6" w:rsidP="00E645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6456E"/>
    <w:rsid w:val="00022FB6"/>
    <w:rsid w:val="00E11CC3"/>
    <w:rsid w:val="00E645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5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456E"/>
  </w:style>
  <w:style w:type="paragraph" w:styleId="Footer">
    <w:name w:val="footer"/>
    <w:basedOn w:val="Normal"/>
    <w:link w:val="FooterChar"/>
    <w:uiPriority w:val="99"/>
    <w:semiHidden/>
    <w:unhideWhenUsed/>
    <w:rsid w:val="00E645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45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2020-09-30T23:26:00Z</dcterms:created>
  <dcterms:modified xsi:type="dcterms:W3CDTF">2020-09-30T23:30:00Z</dcterms:modified>
</cp:coreProperties>
</file>