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16B" w:rsidRPr="00CF316B" w:rsidRDefault="00CF316B" w:rsidP="00CF316B">
      <w:pPr>
        <w:pStyle w:val="Bodytext60"/>
        <w:shd w:val="clear" w:color="auto" w:fill="auto"/>
        <w:spacing w:before="0" w:after="121" w:line="360" w:lineRule="auto"/>
        <w:ind w:left="20"/>
        <w:rPr>
          <w:rFonts w:ascii="Arial" w:hAnsi="Arial" w:cs="Arial"/>
          <w:color w:val="365F91" w:themeColor="accent1" w:themeShade="BF"/>
          <w:sz w:val="32"/>
          <w:szCs w:val="32"/>
        </w:rPr>
      </w:pPr>
      <w:r w:rsidRPr="00CF316B">
        <w:rPr>
          <w:rFonts w:ascii="Arial" w:hAnsi="Arial" w:cs="Arial"/>
          <w:color w:val="365F91" w:themeColor="accent1" w:themeShade="BF"/>
          <w:sz w:val="32"/>
          <w:szCs w:val="32"/>
        </w:rPr>
        <w:t>CATTLE COMPENSATION ACT AMENDMENT BILL 1979</w:t>
      </w:r>
    </w:p>
    <w:p w:rsidR="00CF316B" w:rsidRPr="00CF316B" w:rsidRDefault="00CF316B" w:rsidP="00CF316B">
      <w:pPr>
        <w:pStyle w:val="Bodytext60"/>
        <w:shd w:val="clear" w:color="auto" w:fill="auto"/>
        <w:spacing w:before="0" w:after="121" w:line="360" w:lineRule="auto"/>
        <w:ind w:left="20"/>
        <w:rPr>
          <w:rFonts w:ascii="Arial" w:hAnsi="Arial" w:cs="Arial"/>
          <w:color w:val="365F91" w:themeColor="accent1" w:themeShade="BF"/>
          <w:sz w:val="28"/>
          <w:szCs w:val="28"/>
        </w:rPr>
      </w:pPr>
      <w:r w:rsidRPr="00CF316B">
        <w:rPr>
          <w:rFonts w:ascii="Arial" w:hAnsi="Arial" w:cs="Arial"/>
          <w:color w:val="365F91" w:themeColor="accent1" w:themeShade="BF"/>
          <w:sz w:val="28"/>
          <w:szCs w:val="28"/>
        </w:rPr>
        <w:t>Legislative Assembly, 7 November 1979. pages 813-4</w:t>
      </w:r>
    </w:p>
    <w:p w:rsidR="00CF316B" w:rsidRPr="00CF316B" w:rsidRDefault="00CF316B" w:rsidP="00CF316B">
      <w:pPr>
        <w:pStyle w:val="Bodytext60"/>
        <w:shd w:val="clear" w:color="auto" w:fill="auto"/>
        <w:spacing w:before="0" w:after="121" w:line="360" w:lineRule="auto"/>
        <w:ind w:left="20"/>
        <w:rPr>
          <w:rFonts w:ascii="Arial" w:hAnsi="Arial" w:cs="Arial"/>
          <w:b w:val="0"/>
          <w:color w:val="365F91" w:themeColor="accent1" w:themeShade="BF"/>
          <w:sz w:val="28"/>
          <w:szCs w:val="28"/>
        </w:rPr>
      </w:pPr>
      <w:r w:rsidRPr="00CF316B">
        <w:rPr>
          <w:rFonts w:ascii="Arial" w:hAnsi="Arial" w:cs="Arial"/>
          <w:b w:val="0"/>
          <w:color w:val="365F91" w:themeColor="accent1" w:themeShade="BF"/>
          <w:sz w:val="28"/>
          <w:szCs w:val="28"/>
        </w:rPr>
        <w:t>Second reading</w:t>
      </w:r>
    </w:p>
    <w:p w:rsidR="00CF316B" w:rsidRDefault="00CF316B" w:rsidP="00CF316B">
      <w:pPr>
        <w:pStyle w:val="Bodytext60"/>
        <w:shd w:val="clear" w:color="auto" w:fill="auto"/>
        <w:spacing w:before="0" w:after="0" w:line="276" w:lineRule="auto"/>
        <w:ind w:left="20" w:hanging="20"/>
        <w:rPr>
          <w:rFonts w:ascii="Arial" w:hAnsi="Arial" w:cs="Arial"/>
          <w:b w:val="0"/>
          <w:sz w:val="24"/>
          <w:szCs w:val="24"/>
        </w:rPr>
      </w:pPr>
      <w:r w:rsidRPr="00CF316B">
        <w:rPr>
          <w:rFonts w:ascii="Arial" w:hAnsi="Arial" w:cs="Arial"/>
          <w:sz w:val="24"/>
          <w:szCs w:val="24"/>
        </w:rPr>
        <w:t>The Hon. W. E. CHAPMAN (Minister of Agriculture)</w:t>
      </w:r>
      <w:r>
        <w:rPr>
          <w:rFonts w:ascii="Arial" w:hAnsi="Arial" w:cs="Arial"/>
          <w:sz w:val="24"/>
          <w:szCs w:val="24"/>
        </w:rPr>
        <w:t xml:space="preserve"> </w:t>
      </w:r>
      <w:r w:rsidRPr="00CF316B">
        <w:rPr>
          <w:rFonts w:ascii="Arial" w:hAnsi="Arial" w:cs="Arial"/>
          <w:b w:val="0"/>
          <w:sz w:val="24"/>
          <w:szCs w:val="24"/>
        </w:rPr>
        <w:t>obtained leave and introduced a Bill for an Act to amend the Cattle Compensation Act, 1939-1976. Read a first time.</w:t>
      </w:r>
    </w:p>
    <w:p w:rsidR="00CF316B" w:rsidRPr="00CF316B" w:rsidRDefault="00CF316B" w:rsidP="00CF316B">
      <w:pPr>
        <w:pStyle w:val="Bodytext60"/>
        <w:shd w:val="clear" w:color="auto" w:fill="auto"/>
        <w:spacing w:before="0" w:after="0" w:line="276" w:lineRule="auto"/>
        <w:ind w:left="20" w:hanging="20"/>
        <w:rPr>
          <w:rFonts w:ascii="Arial" w:hAnsi="Arial" w:cs="Arial"/>
          <w:b w:val="0"/>
          <w:sz w:val="24"/>
          <w:szCs w:val="24"/>
        </w:rPr>
      </w:pPr>
    </w:p>
    <w:p w:rsidR="00CF316B" w:rsidRPr="00CF316B" w:rsidRDefault="00CF316B" w:rsidP="00CF316B">
      <w:pPr>
        <w:pStyle w:val="Bodytext60"/>
        <w:shd w:val="clear" w:color="auto" w:fill="auto"/>
        <w:spacing w:before="0" w:after="0" w:line="276" w:lineRule="auto"/>
        <w:ind w:left="20" w:hanging="20"/>
        <w:rPr>
          <w:rFonts w:ascii="Arial" w:hAnsi="Arial" w:cs="Arial"/>
          <w:sz w:val="24"/>
          <w:szCs w:val="24"/>
        </w:rPr>
      </w:pPr>
      <w:r w:rsidRPr="00CF316B">
        <w:rPr>
          <w:rFonts w:ascii="Arial" w:hAnsi="Arial" w:cs="Arial"/>
          <w:sz w:val="24"/>
          <w:szCs w:val="24"/>
        </w:rPr>
        <w:t xml:space="preserve">The Hon. W. E. CHAPMAN: I </w:t>
      </w:r>
      <w:r w:rsidRPr="00CF316B">
        <w:rPr>
          <w:rStyle w:val="Bodytext675pt"/>
          <w:rFonts w:ascii="Arial" w:hAnsi="Arial" w:cs="Arial"/>
          <w:sz w:val="24"/>
          <w:szCs w:val="24"/>
        </w:rPr>
        <w:t>move:</w:t>
      </w:r>
    </w:p>
    <w:p w:rsidR="00CF316B" w:rsidRPr="00CF316B" w:rsidRDefault="00CF316B" w:rsidP="00CF316B">
      <w:pPr>
        <w:pStyle w:val="Bodytext20"/>
        <w:shd w:val="clear" w:color="auto" w:fill="auto"/>
        <w:spacing w:line="276" w:lineRule="auto"/>
        <w:ind w:left="20" w:hanging="20"/>
        <w:rPr>
          <w:rFonts w:ascii="Arial" w:hAnsi="Arial" w:cs="Arial"/>
          <w:sz w:val="24"/>
          <w:szCs w:val="24"/>
        </w:rPr>
      </w:pPr>
      <w:r w:rsidRPr="00CF316B">
        <w:rPr>
          <w:rFonts w:ascii="Arial" w:hAnsi="Arial" w:cs="Arial"/>
          <w:sz w:val="24"/>
          <w:szCs w:val="24"/>
        </w:rPr>
        <w:t>That this Bill be</w:t>
      </w:r>
      <w:r w:rsidRPr="00CF316B">
        <w:rPr>
          <w:rStyle w:val="Bodytext2NotItalic"/>
          <w:rFonts w:ascii="Arial" w:hAnsi="Arial" w:cs="Arial"/>
          <w:sz w:val="24"/>
          <w:szCs w:val="24"/>
        </w:rPr>
        <w:t xml:space="preserve"> now </w:t>
      </w:r>
      <w:r w:rsidRPr="00CF316B">
        <w:rPr>
          <w:rFonts w:ascii="Arial" w:hAnsi="Arial" w:cs="Arial"/>
          <w:sz w:val="24"/>
          <w:szCs w:val="24"/>
        </w:rPr>
        <w:t>read a second time.</w:t>
      </w:r>
    </w:p>
    <w:p w:rsidR="00CF316B" w:rsidRDefault="00CF316B" w:rsidP="00CF316B">
      <w:pPr>
        <w:pStyle w:val="Bodytext0"/>
        <w:shd w:val="clear" w:color="auto" w:fill="auto"/>
        <w:spacing w:after="0" w:line="276" w:lineRule="auto"/>
        <w:ind w:left="20" w:right="20" w:hanging="20"/>
        <w:rPr>
          <w:rFonts w:ascii="Arial" w:hAnsi="Arial" w:cs="Arial"/>
          <w:sz w:val="24"/>
          <w:szCs w:val="24"/>
        </w:rPr>
      </w:pPr>
      <w:r w:rsidRPr="00CF316B">
        <w:rPr>
          <w:rFonts w:ascii="Arial" w:hAnsi="Arial" w:cs="Arial"/>
          <w:sz w:val="24"/>
          <w:szCs w:val="24"/>
        </w:rPr>
        <w:t>The national campaign to eradicate bovine tuberculosis and bovine brucellosis has pointed up the need to make amendments to the Cattle Compensation Act in a number of different areas. These may be summarised as follows:</w:t>
      </w:r>
    </w:p>
    <w:p w:rsidR="00CF316B" w:rsidRDefault="00CF316B" w:rsidP="00CF316B">
      <w:pPr>
        <w:pStyle w:val="Bodytext0"/>
        <w:shd w:val="clear" w:color="auto" w:fill="auto"/>
        <w:spacing w:after="0" w:line="276" w:lineRule="auto"/>
        <w:ind w:left="20" w:right="20" w:hanging="20"/>
        <w:rPr>
          <w:rFonts w:ascii="Arial" w:hAnsi="Arial" w:cs="Arial"/>
          <w:sz w:val="24"/>
          <w:szCs w:val="24"/>
        </w:rPr>
      </w:pPr>
    </w:p>
    <w:p w:rsidR="00CF316B" w:rsidRPr="00CF316B" w:rsidRDefault="00CF316B" w:rsidP="00CF316B">
      <w:pPr>
        <w:pStyle w:val="Bodytext0"/>
        <w:shd w:val="clear" w:color="auto" w:fill="auto"/>
        <w:spacing w:after="0" w:line="276" w:lineRule="auto"/>
        <w:ind w:left="20" w:right="20" w:hanging="20"/>
        <w:rPr>
          <w:rFonts w:ascii="Arial" w:hAnsi="Arial" w:cs="Arial"/>
          <w:sz w:val="24"/>
          <w:szCs w:val="24"/>
        </w:rPr>
      </w:pPr>
      <w:r>
        <w:rPr>
          <w:rFonts w:ascii="Arial" w:hAnsi="Arial" w:cs="Arial"/>
          <w:sz w:val="24"/>
          <w:szCs w:val="24"/>
        </w:rPr>
        <w:tab/>
        <w:t>A,</w:t>
      </w:r>
      <w:r>
        <w:rPr>
          <w:rFonts w:ascii="Arial" w:hAnsi="Arial" w:cs="Arial"/>
          <w:sz w:val="24"/>
          <w:szCs w:val="24"/>
        </w:rPr>
        <w:tab/>
      </w:r>
      <w:r w:rsidRPr="00CF316B">
        <w:rPr>
          <w:rFonts w:ascii="Arial" w:hAnsi="Arial" w:cs="Arial"/>
          <w:sz w:val="24"/>
          <w:szCs w:val="24"/>
        </w:rPr>
        <w:t>At present compe</w:t>
      </w:r>
      <w:r>
        <w:rPr>
          <w:rFonts w:ascii="Arial" w:hAnsi="Arial" w:cs="Arial"/>
          <w:sz w:val="24"/>
          <w:szCs w:val="24"/>
        </w:rPr>
        <w:t>nsation is paid for cattle cond</w:t>
      </w:r>
      <w:r w:rsidRPr="00CF316B">
        <w:rPr>
          <w:rFonts w:ascii="Arial" w:hAnsi="Arial" w:cs="Arial"/>
          <w:sz w:val="24"/>
          <w:szCs w:val="24"/>
        </w:rPr>
        <w:t xml:space="preserve">emned for tuberculosis at </w:t>
      </w:r>
      <w:r>
        <w:rPr>
          <w:rFonts w:ascii="Arial" w:hAnsi="Arial" w:cs="Arial"/>
          <w:sz w:val="24"/>
          <w:szCs w:val="24"/>
        </w:rPr>
        <w:tab/>
      </w:r>
      <w:r w:rsidRPr="00CF316B">
        <w:rPr>
          <w:rFonts w:ascii="Arial" w:hAnsi="Arial" w:cs="Arial"/>
          <w:sz w:val="24"/>
          <w:szCs w:val="24"/>
        </w:rPr>
        <w:t xml:space="preserve">routine slaughter, in addition to positive reactor cattle ordered for slaughter. </w:t>
      </w:r>
      <w:r>
        <w:rPr>
          <w:rFonts w:ascii="Arial" w:hAnsi="Arial" w:cs="Arial"/>
          <w:sz w:val="24"/>
          <w:szCs w:val="24"/>
        </w:rPr>
        <w:t xml:space="preserve"> </w:t>
      </w:r>
      <w:r w:rsidRPr="00CF316B">
        <w:rPr>
          <w:rFonts w:ascii="Arial" w:hAnsi="Arial" w:cs="Arial"/>
          <w:sz w:val="24"/>
          <w:szCs w:val="24"/>
        </w:rPr>
        <w:t xml:space="preserve">It is </w:t>
      </w:r>
      <w:r>
        <w:rPr>
          <w:rFonts w:ascii="Arial" w:hAnsi="Arial" w:cs="Arial"/>
          <w:sz w:val="24"/>
          <w:szCs w:val="24"/>
        </w:rPr>
        <w:tab/>
      </w:r>
      <w:r w:rsidRPr="00CF316B">
        <w:rPr>
          <w:rFonts w:ascii="Arial" w:hAnsi="Arial" w:cs="Arial"/>
          <w:sz w:val="24"/>
          <w:szCs w:val="24"/>
        </w:rPr>
        <w:t xml:space="preserve">understood that the provision was </w:t>
      </w:r>
      <w:r>
        <w:rPr>
          <w:rFonts w:ascii="Arial" w:hAnsi="Arial" w:cs="Arial"/>
          <w:sz w:val="24"/>
          <w:szCs w:val="24"/>
        </w:rPr>
        <w:t>originally made in order to pro</w:t>
      </w:r>
      <w:r w:rsidRPr="00CF316B">
        <w:rPr>
          <w:rFonts w:ascii="Arial" w:hAnsi="Arial" w:cs="Arial"/>
          <w:sz w:val="24"/>
          <w:szCs w:val="24"/>
        </w:rPr>
        <w:t xml:space="preserve">tect owners of </w:t>
      </w:r>
      <w:r>
        <w:rPr>
          <w:rFonts w:ascii="Arial" w:hAnsi="Arial" w:cs="Arial"/>
          <w:sz w:val="24"/>
          <w:szCs w:val="24"/>
        </w:rPr>
        <w:tab/>
      </w:r>
      <w:r w:rsidRPr="00CF316B">
        <w:rPr>
          <w:rFonts w:ascii="Arial" w:hAnsi="Arial" w:cs="Arial"/>
          <w:sz w:val="24"/>
          <w:szCs w:val="24"/>
        </w:rPr>
        <w:t xml:space="preserve">infected properties from undue discounting of their cattle by meat operators. Now </w:t>
      </w:r>
      <w:r>
        <w:rPr>
          <w:rFonts w:ascii="Arial" w:hAnsi="Arial" w:cs="Arial"/>
          <w:sz w:val="24"/>
          <w:szCs w:val="24"/>
        </w:rPr>
        <w:tab/>
      </w:r>
      <w:r w:rsidRPr="00CF316B">
        <w:rPr>
          <w:rFonts w:ascii="Arial" w:hAnsi="Arial" w:cs="Arial"/>
          <w:sz w:val="24"/>
          <w:szCs w:val="24"/>
        </w:rPr>
        <w:t>that freedom from tuberculosis has been achieved th</w:t>
      </w:r>
      <w:r>
        <w:rPr>
          <w:rFonts w:ascii="Arial" w:hAnsi="Arial" w:cs="Arial"/>
          <w:sz w:val="24"/>
          <w:szCs w:val="24"/>
        </w:rPr>
        <w:t xml:space="preserve">roughout most of the State, </w:t>
      </w:r>
      <w:r>
        <w:rPr>
          <w:rFonts w:ascii="Arial" w:hAnsi="Arial" w:cs="Arial"/>
          <w:sz w:val="24"/>
          <w:szCs w:val="24"/>
        </w:rPr>
        <w:tab/>
        <w:t>pay</w:t>
      </w:r>
      <w:r w:rsidRPr="00CF316B">
        <w:rPr>
          <w:rFonts w:ascii="Arial" w:hAnsi="Arial" w:cs="Arial"/>
          <w:sz w:val="24"/>
          <w:szCs w:val="24"/>
        </w:rPr>
        <w:t xml:space="preserve">ment of compensation for such cattle is tending to deter owners </w:t>
      </w:r>
      <w:r>
        <w:rPr>
          <w:rFonts w:ascii="Arial" w:hAnsi="Arial" w:cs="Arial"/>
          <w:sz w:val="24"/>
          <w:szCs w:val="24"/>
        </w:rPr>
        <w:t xml:space="preserve">of infected </w:t>
      </w:r>
      <w:r>
        <w:rPr>
          <w:rFonts w:ascii="Arial" w:hAnsi="Arial" w:cs="Arial"/>
          <w:sz w:val="24"/>
          <w:szCs w:val="24"/>
        </w:rPr>
        <w:tab/>
        <w:t>herds from fully co</w:t>
      </w:r>
      <w:r w:rsidRPr="00CF316B">
        <w:rPr>
          <w:rFonts w:ascii="Arial" w:hAnsi="Arial" w:cs="Arial"/>
          <w:sz w:val="24"/>
          <w:szCs w:val="24"/>
        </w:rPr>
        <w:t xml:space="preserve">operating with eradication procedures. </w:t>
      </w:r>
      <w:r>
        <w:rPr>
          <w:rFonts w:ascii="Arial" w:hAnsi="Arial" w:cs="Arial"/>
          <w:sz w:val="24"/>
          <w:szCs w:val="24"/>
        </w:rPr>
        <w:t xml:space="preserve"> </w:t>
      </w:r>
      <w:r w:rsidRPr="00CF316B">
        <w:rPr>
          <w:rFonts w:ascii="Arial" w:hAnsi="Arial" w:cs="Arial"/>
          <w:sz w:val="24"/>
          <w:szCs w:val="24"/>
        </w:rPr>
        <w:t>It is therefore no</w:t>
      </w:r>
      <w:r>
        <w:rPr>
          <w:rFonts w:ascii="Arial" w:hAnsi="Arial" w:cs="Arial"/>
          <w:sz w:val="24"/>
          <w:szCs w:val="24"/>
        </w:rPr>
        <w:t xml:space="preserve"> </w:t>
      </w:r>
      <w:r>
        <w:rPr>
          <w:rFonts w:ascii="Arial" w:hAnsi="Arial" w:cs="Arial"/>
          <w:sz w:val="24"/>
          <w:szCs w:val="24"/>
        </w:rPr>
        <w:tab/>
        <w:t>longer desirable that compensa</w:t>
      </w:r>
      <w:r w:rsidRPr="00CF316B">
        <w:rPr>
          <w:rFonts w:ascii="Arial" w:hAnsi="Arial" w:cs="Arial"/>
          <w:sz w:val="24"/>
          <w:szCs w:val="24"/>
        </w:rPr>
        <w:t xml:space="preserve">tion be paid for non-tested cattle condemned at </w:t>
      </w:r>
      <w:r>
        <w:rPr>
          <w:rFonts w:ascii="Arial" w:hAnsi="Arial" w:cs="Arial"/>
          <w:sz w:val="24"/>
          <w:szCs w:val="24"/>
        </w:rPr>
        <w:tab/>
      </w:r>
      <w:r w:rsidRPr="00CF316B">
        <w:rPr>
          <w:rFonts w:ascii="Arial" w:hAnsi="Arial" w:cs="Arial"/>
          <w:sz w:val="24"/>
          <w:szCs w:val="24"/>
        </w:rPr>
        <w:t>slaughter.</w:t>
      </w:r>
    </w:p>
    <w:p w:rsidR="00CF316B" w:rsidRDefault="00CF316B" w:rsidP="00CF316B">
      <w:pPr>
        <w:pStyle w:val="Bodytext0"/>
        <w:shd w:val="clear" w:color="auto" w:fill="auto"/>
        <w:tabs>
          <w:tab w:val="left" w:pos="274"/>
        </w:tabs>
        <w:spacing w:after="0" w:line="276" w:lineRule="auto"/>
        <w:ind w:right="40" w:firstLine="0"/>
        <w:jc w:val="left"/>
        <w:rPr>
          <w:rFonts w:ascii="Arial" w:hAnsi="Arial" w:cs="Arial"/>
          <w:sz w:val="24"/>
          <w:szCs w:val="24"/>
        </w:rPr>
      </w:pPr>
      <w:r>
        <w:rPr>
          <w:rFonts w:ascii="Arial" w:hAnsi="Arial" w:cs="Arial"/>
          <w:sz w:val="24"/>
          <w:szCs w:val="24"/>
        </w:rPr>
        <w:t>B</w:t>
      </w:r>
      <w:r>
        <w:rPr>
          <w:rFonts w:ascii="Arial" w:hAnsi="Arial" w:cs="Arial"/>
          <w:sz w:val="24"/>
          <w:szCs w:val="24"/>
        </w:rPr>
        <w:tab/>
      </w:r>
      <w:r>
        <w:rPr>
          <w:rFonts w:ascii="Arial" w:hAnsi="Arial" w:cs="Arial"/>
          <w:sz w:val="24"/>
          <w:szCs w:val="24"/>
        </w:rPr>
        <w:tab/>
      </w:r>
      <w:r w:rsidRPr="00CF316B">
        <w:rPr>
          <w:rFonts w:ascii="Arial" w:hAnsi="Arial" w:cs="Arial"/>
          <w:sz w:val="24"/>
          <w:szCs w:val="24"/>
        </w:rPr>
        <w:t>Unavoidable delay in preparation and processing</w:t>
      </w:r>
      <w:r>
        <w:rPr>
          <w:rFonts w:ascii="Arial" w:hAnsi="Arial" w:cs="Arial"/>
          <w:sz w:val="24"/>
          <w:szCs w:val="24"/>
        </w:rPr>
        <w:t xml:space="preserve"> </w:t>
      </w:r>
      <w:r w:rsidRPr="00CF316B">
        <w:rPr>
          <w:rFonts w:ascii="Arial" w:hAnsi="Arial" w:cs="Arial"/>
          <w:sz w:val="24"/>
          <w:szCs w:val="24"/>
        </w:rPr>
        <w:t xml:space="preserve">of claims for compensation, </w:t>
      </w:r>
      <w:r>
        <w:rPr>
          <w:rFonts w:ascii="Arial" w:hAnsi="Arial" w:cs="Arial"/>
          <w:sz w:val="24"/>
          <w:szCs w:val="24"/>
        </w:rPr>
        <w:tab/>
      </w:r>
      <w:r>
        <w:rPr>
          <w:rFonts w:ascii="Arial" w:hAnsi="Arial" w:cs="Arial"/>
          <w:sz w:val="24"/>
          <w:szCs w:val="24"/>
        </w:rPr>
        <w:tab/>
      </w:r>
      <w:r w:rsidRPr="00CF316B">
        <w:rPr>
          <w:rFonts w:ascii="Arial" w:hAnsi="Arial" w:cs="Arial"/>
          <w:sz w:val="24"/>
          <w:szCs w:val="24"/>
        </w:rPr>
        <w:t xml:space="preserve">particularly of brucellosis reactors, has caused financial hardship to many cattle </w:t>
      </w:r>
      <w:r>
        <w:rPr>
          <w:rFonts w:ascii="Arial" w:hAnsi="Arial" w:cs="Arial"/>
          <w:sz w:val="24"/>
          <w:szCs w:val="24"/>
        </w:rPr>
        <w:tab/>
      </w:r>
      <w:r>
        <w:rPr>
          <w:rFonts w:ascii="Arial" w:hAnsi="Arial" w:cs="Arial"/>
          <w:sz w:val="24"/>
          <w:szCs w:val="24"/>
        </w:rPr>
        <w:tab/>
      </w:r>
      <w:r w:rsidRPr="00CF316B">
        <w:rPr>
          <w:rFonts w:ascii="Arial" w:hAnsi="Arial" w:cs="Arial"/>
          <w:sz w:val="24"/>
          <w:szCs w:val="24"/>
        </w:rPr>
        <w:t xml:space="preserve">owners. It is desirable for payment of agreed market value to be made without </w:t>
      </w:r>
      <w:r>
        <w:rPr>
          <w:rFonts w:ascii="Arial" w:hAnsi="Arial" w:cs="Arial"/>
          <w:sz w:val="24"/>
          <w:szCs w:val="24"/>
        </w:rPr>
        <w:tab/>
      </w:r>
      <w:r>
        <w:rPr>
          <w:rFonts w:ascii="Arial" w:hAnsi="Arial" w:cs="Arial"/>
          <w:sz w:val="24"/>
          <w:szCs w:val="24"/>
        </w:rPr>
        <w:tab/>
      </w:r>
      <w:r w:rsidRPr="00CF316B">
        <w:rPr>
          <w:rFonts w:ascii="Arial" w:hAnsi="Arial" w:cs="Arial"/>
          <w:sz w:val="24"/>
          <w:szCs w:val="24"/>
        </w:rPr>
        <w:t xml:space="preserve">delay </w:t>
      </w:r>
      <w:r>
        <w:rPr>
          <w:rFonts w:ascii="Arial" w:hAnsi="Arial" w:cs="Arial"/>
          <w:sz w:val="24"/>
          <w:szCs w:val="24"/>
        </w:rPr>
        <w:t>from the fund.  Sub</w:t>
      </w:r>
      <w:r w:rsidRPr="00CF316B">
        <w:rPr>
          <w:rFonts w:ascii="Arial" w:hAnsi="Arial" w:cs="Arial"/>
          <w:sz w:val="24"/>
          <w:szCs w:val="24"/>
        </w:rPr>
        <w:t xml:space="preserve">sequently the residual meat value will be paid into the </w:t>
      </w:r>
      <w:r>
        <w:rPr>
          <w:rFonts w:ascii="Arial" w:hAnsi="Arial" w:cs="Arial"/>
          <w:sz w:val="24"/>
          <w:szCs w:val="24"/>
        </w:rPr>
        <w:tab/>
      </w:r>
      <w:r>
        <w:rPr>
          <w:rFonts w:ascii="Arial" w:hAnsi="Arial" w:cs="Arial"/>
          <w:sz w:val="24"/>
          <w:szCs w:val="24"/>
        </w:rPr>
        <w:tab/>
      </w:r>
      <w:r w:rsidRPr="00CF316B">
        <w:rPr>
          <w:rFonts w:ascii="Arial" w:hAnsi="Arial" w:cs="Arial"/>
          <w:sz w:val="24"/>
          <w:szCs w:val="24"/>
        </w:rPr>
        <w:t xml:space="preserve">fund. </w:t>
      </w:r>
      <w:r>
        <w:rPr>
          <w:rFonts w:ascii="Arial" w:hAnsi="Arial" w:cs="Arial"/>
          <w:sz w:val="24"/>
          <w:szCs w:val="24"/>
        </w:rPr>
        <w:t xml:space="preserve"> </w:t>
      </w:r>
      <w:r w:rsidRPr="00CF316B">
        <w:rPr>
          <w:rFonts w:ascii="Arial" w:hAnsi="Arial" w:cs="Arial"/>
          <w:sz w:val="24"/>
          <w:szCs w:val="24"/>
        </w:rPr>
        <w:t xml:space="preserve">Where residual value exceeds agreed market value the excess will be </w:t>
      </w:r>
      <w:r>
        <w:rPr>
          <w:rFonts w:ascii="Arial" w:hAnsi="Arial" w:cs="Arial"/>
          <w:sz w:val="24"/>
          <w:szCs w:val="24"/>
        </w:rPr>
        <w:tab/>
      </w:r>
      <w:r>
        <w:rPr>
          <w:rFonts w:ascii="Arial" w:hAnsi="Arial" w:cs="Arial"/>
          <w:sz w:val="24"/>
          <w:szCs w:val="24"/>
        </w:rPr>
        <w:tab/>
        <w:t>paid to the owner.</w:t>
      </w:r>
    </w:p>
    <w:p w:rsidR="00CF316B" w:rsidRDefault="00CF316B" w:rsidP="00CF316B">
      <w:pPr>
        <w:pStyle w:val="Bodytext0"/>
        <w:shd w:val="clear" w:color="auto" w:fill="auto"/>
        <w:tabs>
          <w:tab w:val="left" w:pos="274"/>
        </w:tabs>
        <w:spacing w:after="0" w:line="276" w:lineRule="auto"/>
        <w:ind w:right="40" w:firstLine="0"/>
        <w:jc w:val="left"/>
        <w:rPr>
          <w:rFonts w:ascii="Arial" w:hAnsi="Arial" w:cs="Arial"/>
          <w:sz w:val="24"/>
          <w:szCs w:val="24"/>
        </w:rPr>
      </w:pPr>
      <w:r>
        <w:rPr>
          <w:rFonts w:ascii="Arial" w:hAnsi="Arial" w:cs="Arial"/>
          <w:sz w:val="24"/>
          <w:szCs w:val="24"/>
        </w:rPr>
        <w:t>C</w:t>
      </w:r>
      <w:r>
        <w:rPr>
          <w:rFonts w:ascii="Arial" w:hAnsi="Arial" w:cs="Arial"/>
          <w:sz w:val="24"/>
          <w:szCs w:val="24"/>
        </w:rPr>
        <w:tab/>
      </w:r>
      <w:r>
        <w:rPr>
          <w:rFonts w:ascii="Arial" w:hAnsi="Arial" w:cs="Arial"/>
          <w:sz w:val="24"/>
          <w:szCs w:val="24"/>
        </w:rPr>
        <w:tab/>
      </w:r>
      <w:r w:rsidRPr="00CF316B">
        <w:rPr>
          <w:rFonts w:ascii="Arial" w:hAnsi="Arial" w:cs="Arial"/>
          <w:sz w:val="24"/>
          <w:szCs w:val="24"/>
        </w:rPr>
        <w:t>To expedite tuberculosis eradication in remote</w:t>
      </w:r>
      <w:r>
        <w:rPr>
          <w:rFonts w:ascii="Arial" w:hAnsi="Arial" w:cs="Arial"/>
          <w:sz w:val="24"/>
          <w:szCs w:val="24"/>
        </w:rPr>
        <w:t xml:space="preserve"> </w:t>
      </w:r>
      <w:r w:rsidRPr="00CF316B">
        <w:rPr>
          <w:rFonts w:ascii="Arial" w:hAnsi="Arial" w:cs="Arial"/>
          <w:sz w:val="24"/>
          <w:szCs w:val="24"/>
        </w:rPr>
        <w:t xml:space="preserve">areas the use of trained lay </w:t>
      </w:r>
      <w:r>
        <w:rPr>
          <w:rFonts w:ascii="Arial" w:hAnsi="Arial" w:cs="Arial"/>
          <w:sz w:val="24"/>
          <w:szCs w:val="24"/>
        </w:rPr>
        <w:tab/>
      </w:r>
      <w:r>
        <w:rPr>
          <w:rFonts w:ascii="Arial" w:hAnsi="Arial" w:cs="Arial"/>
          <w:sz w:val="24"/>
          <w:szCs w:val="24"/>
        </w:rPr>
        <w:tab/>
      </w:r>
      <w:r w:rsidRPr="00CF316B">
        <w:rPr>
          <w:rFonts w:ascii="Arial" w:hAnsi="Arial" w:cs="Arial"/>
          <w:sz w:val="24"/>
          <w:szCs w:val="24"/>
        </w:rPr>
        <w:t xml:space="preserve">personnel is necessary. </w:t>
      </w:r>
      <w:r>
        <w:rPr>
          <w:rFonts w:ascii="Arial" w:hAnsi="Arial" w:cs="Arial"/>
          <w:sz w:val="24"/>
          <w:szCs w:val="24"/>
        </w:rPr>
        <w:t xml:space="preserve"> </w:t>
      </w:r>
      <w:r w:rsidRPr="00CF316B">
        <w:rPr>
          <w:rFonts w:ascii="Arial" w:hAnsi="Arial" w:cs="Arial"/>
          <w:sz w:val="24"/>
          <w:szCs w:val="24"/>
        </w:rPr>
        <w:t xml:space="preserve">Section 15a(l) precludes payment of compensation </w:t>
      </w:r>
      <w:r>
        <w:rPr>
          <w:rFonts w:ascii="Arial" w:hAnsi="Arial" w:cs="Arial"/>
          <w:sz w:val="24"/>
          <w:szCs w:val="24"/>
        </w:rPr>
        <w:tab/>
      </w:r>
      <w:r>
        <w:rPr>
          <w:rFonts w:ascii="Arial" w:hAnsi="Arial" w:cs="Arial"/>
          <w:sz w:val="24"/>
          <w:szCs w:val="24"/>
        </w:rPr>
        <w:tab/>
      </w:r>
      <w:r w:rsidRPr="00CF316B">
        <w:rPr>
          <w:rFonts w:ascii="Arial" w:hAnsi="Arial" w:cs="Arial"/>
          <w:sz w:val="24"/>
          <w:szCs w:val="24"/>
        </w:rPr>
        <w:t xml:space="preserve">unless cattle have been tested by a registered veterinary surgeon. </w:t>
      </w:r>
      <w:r>
        <w:rPr>
          <w:rFonts w:ascii="Arial" w:hAnsi="Arial" w:cs="Arial"/>
          <w:sz w:val="24"/>
          <w:szCs w:val="24"/>
        </w:rPr>
        <w:t xml:space="preserve"> </w:t>
      </w:r>
      <w:r w:rsidRPr="00CF316B">
        <w:rPr>
          <w:rFonts w:ascii="Arial" w:hAnsi="Arial" w:cs="Arial"/>
          <w:sz w:val="24"/>
          <w:szCs w:val="24"/>
        </w:rPr>
        <w:t xml:space="preserve">It is therefore </w:t>
      </w:r>
      <w:r>
        <w:rPr>
          <w:rFonts w:ascii="Arial" w:hAnsi="Arial" w:cs="Arial"/>
          <w:sz w:val="24"/>
          <w:szCs w:val="24"/>
        </w:rPr>
        <w:tab/>
      </w:r>
      <w:r>
        <w:rPr>
          <w:rFonts w:ascii="Arial" w:hAnsi="Arial" w:cs="Arial"/>
          <w:sz w:val="24"/>
          <w:szCs w:val="24"/>
        </w:rPr>
        <w:tab/>
      </w:r>
      <w:r w:rsidRPr="00CF316B">
        <w:rPr>
          <w:rFonts w:ascii="Arial" w:hAnsi="Arial" w:cs="Arial"/>
          <w:sz w:val="24"/>
          <w:szCs w:val="24"/>
        </w:rPr>
        <w:t>desired that section 15a(l) be amended to allow for payment of compensa</w:t>
      </w:r>
      <w:r w:rsidRPr="00CF316B">
        <w:rPr>
          <w:rFonts w:ascii="Arial" w:hAnsi="Arial" w:cs="Arial"/>
          <w:sz w:val="24"/>
          <w:szCs w:val="24"/>
        </w:rPr>
        <w:softHyphen/>
        <w:t xml:space="preserve">tion for </w:t>
      </w:r>
      <w:r>
        <w:rPr>
          <w:rFonts w:ascii="Arial" w:hAnsi="Arial" w:cs="Arial"/>
          <w:sz w:val="24"/>
          <w:szCs w:val="24"/>
        </w:rPr>
        <w:tab/>
      </w:r>
      <w:r>
        <w:rPr>
          <w:rFonts w:ascii="Arial" w:hAnsi="Arial" w:cs="Arial"/>
          <w:sz w:val="24"/>
          <w:szCs w:val="24"/>
        </w:rPr>
        <w:tab/>
      </w:r>
      <w:r w:rsidRPr="00CF316B">
        <w:rPr>
          <w:rFonts w:ascii="Arial" w:hAnsi="Arial" w:cs="Arial"/>
          <w:sz w:val="24"/>
          <w:szCs w:val="24"/>
        </w:rPr>
        <w:t>cattle tested by lay personnel.</w:t>
      </w:r>
    </w:p>
    <w:p w:rsidR="00CF316B" w:rsidRPr="00CF316B" w:rsidRDefault="00CF316B" w:rsidP="00CF316B">
      <w:pPr>
        <w:pStyle w:val="Bodytext0"/>
        <w:shd w:val="clear" w:color="auto" w:fill="auto"/>
        <w:tabs>
          <w:tab w:val="left" w:pos="274"/>
        </w:tabs>
        <w:spacing w:after="0" w:line="276" w:lineRule="auto"/>
        <w:ind w:right="40" w:firstLine="0"/>
        <w:jc w:val="left"/>
        <w:rPr>
          <w:rFonts w:ascii="Arial" w:hAnsi="Arial" w:cs="Arial"/>
          <w:sz w:val="24"/>
          <w:szCs w:val="24"/>
        </w:rPr>
      </w:pPr>
      <w:r>
        <w:rPr>
          <w:rFonts w:ascii="Arial" w:hAnsi="Arial" w:cs="Arial"/>
          <w:sz w:val="24"/>
          <w:szCs w:val="24"/>
        </w:rPr>
        <w:t>D</w:t>
      </w:r>
      <w:r>
        <w:rPr>
          <w:rFonts w:ascii="Arial" w:hAnsi="Arial" w:cs="Arial"/>
          <w:sz w:val="24"/>
          <w:szCs w:val="24"/>
        </w:rPr>
        <w:tab/>
      </w:r>
      <w:r>
        <w:rPr>
          <w:rFonts w:ascii="Arial" w:hAnsi="Arial" w:cs="Arial"/>
          <w:sz w:val="24"/>
          <w:szCs w:val="24"/>
        </w:rPr>
        <w:tab/>
      </w:r>
      <w:r w:rsidRPr="00CF316B">
        <w:rPr>
          <w:rFonts w:ascii="Arial" w:hAnsi="Arial" w:cs="Arial"/>
          <w:sz w:val="24"/>
          <w:szCs w:val="24"/>
        </w:rPr>
        <w:t>Under the Act expenses incurred in the slaughter</w:t>
      </w:r>
      <w:r>
        <w:rPr>
          <w:rFonts w:ascii="Arial" w:hAnsi="Arial" w:cs="Arial"/>
          <w:sz w:val="24"/>
          <w:szCs w:val="24"/>
        </w:rPr>
        <w:t xml:space="preserve"> </w:t>
      </w:r>
      <w:r w:rsidRPr="00CF316B">
        <w:rPr>
          <w:rFonts w:ascii="Arial" w:hAnsi="Arial" w:cs="Arial"/>
          <w:sz w:val="24"/>
          <w:szCs w:val="24"/>
        </w:rPr>
        <w:t xml:space="preserve">and disposal of animals may </w:t>
      </w:r>
      <w:r>
        <w:rPr>
          <w:rFonts w:ascii="Arial" w:hAnsi="Arial" w:cs="Arial"/>
          <w:sz w:val="24"/>
          <w:szCs w:val="24"/>
        </w:rPr>
        <w:tab/>
      </w:r>
      <w:r>
        <w:rPr>
          <w:rFonts w:ascii="Arial" w:hAnsi="Arial" w:cs="Arial"/>
          <w:sz w:val="24"/>
          <w:szCs w:val="24"/>
        </w:rPr>
        <w:tab/>
      </w:r>
      <w:r w:rsidRPr="00CF316B">
        <w:rPr>
          <w:rFonts w:ascii="Arial" w:hAnsi="Arial" w:cs="Arial"/>
          <w:sz w:val="24"/>
          <w:szCs w:val="24"/>
        </w:rPr>
        <w:t xml:space="preserve">be reimbursed to the owner. </w:t>
      </w:r>
      <w:r>
        <w:rPr>
          <w:rFonts w:ascii="Arial" w:hAnsi="Arial" w:cs="Arial"/>
          <w:sz w:val="24"/>
          <w:szCs w:val="24"/>
        </w:rPr>
        <w:t xml:space="preserve"> </w:t>
      </w:r>
      <w:r w:rsidRPr="00CF316B">
        <w:rPr>
          <w:rFonts w:ascii="Arial" w:hAnsi="Arial" w:cs="Arial"/>
          <w:sz w:val="24"/>
          <w:szCs w:val="24"/>
        </w:rPr>
        <w:t xml:space="preserve">There are circumstances where disposal of cattle </w:t>
      </w:r>
      <w:r>
        <w:rPr>
          <w:rFonts w:ascii="Arial" w:hAnsi="Arial" w:cs="Arial"/>
          <w:sz w:val="24"/>
          <w:szCs w:val="24"/>
        </w:rPr>
        <w:tab/>
      </w:r>
      <w:r>
        <w:rPr>
          <w:rFonts w:ascii="Arial" w:hAnsi="Arial" w:cs="Arial"/>
          <w:sz w:val="24"/>
          <w:szCs w:val="24"/>
        </w:rPr>
        <w:tab/>
      </w:r>
      <w:r w:rsidRPr="00CF316B">
        <w:rPr>
          <w:rFonts w:ascii="Arial" w:hAnsi="Arial" w:cs="Arial"/>
          <w:sz w:val="24"/>
          <w:szCs w:val="24"/>
        </w:rPr>
        <w:t>by burial on contract is required.</w:t>
      </w:r>
      <w:r>
        <w:rPr>
          <w:rFonts w:ascii="Arial" w:hAnsi="Arial" w:cs="Arial"/>
          <w:sz w:val="24"/>
          <w:szCs w:val="24"/>
        </w:rPr>
        <w:t xml:space="preserve"> </w:t>
      </w:r>
      <w:r w:rsidRPr="00CF316B">
        <w:rPr>
          <w:rFonts w:ascii="Arial" w:hAnsi="Arial" w:cs="Arial"/>
          <w:sz w:val="24"/>
          <w:szCs w:val="24"/>
        </w:rPr>
        <w:t xml:space="preserve"> Where several owners are involved, division of </w:t>
      </w:r>
      <w:r>
        <w:rPr>
          <w:rFonts w:ascii="Arial" w:hAnsi="Arial" w:cs="Arial"/>
          <w:sz w:val="24"/>
          <w:szCs w:val="24"/>
        </w:rPr>
        <w:tab/>
      </w:r>
      <w:r>
        <w:rPr>
          <w:rFonts w:ascii="Arial" w:hAnsi="Arial" w:cs="Arial"/>
          <w:sz w:val="24"/>
          <w:szCs w:val="24"/>
        </w:rPr>
        <w:tab/>
      </w:r>
      <w:r w:rsidRPr="00CF316B">
        <w:rPr>
          <w:rFonts w:ascii="Arial" w:hAnsi="Arial" w:cs="Arial"/>
          <w:sz w:val="24"/>
          <w:szCs w:val="24"/>
        </w:rPr>
        <w:t>costs is difficult. Authority is needed for the fund to pay the contractor direct.</w:t>
      </w:r>
    </w:p>
    <w:p w:rsidR="00CF316B" w:rsidRDefault="00CF316B" w:rsidP="00CF316B">
      <w:pPr>
        <w:pStyle w:val="Bodytext0"/>
        <w:shd w:val="clear" w:color="auto" w:fill="auto"/>
        <w:spacing w:after="0" w:line="276" w:lineRule="auto"/>
        <w:ind w:right="40" w:hanging="20"/>
        <w:rPr>
          <w:rFonts w:ascii="Arial" w:hAnsi="Arial" w:cs="Arial"/>
          <w:sz w:val="24"/>
          <w:szCs w:val="24"/>
        </w:rPr>
      </w:pPr>
    </w:p>
    <w:p w:rsidR="00CF316B" w:rsidRDefault="00CF316B" w:rsidP="00CF316B">
      <w:pPr>
        <w:pStyle w:val="Bodytext0"/>
        <w:shd w:val="clear" w:color="auto" w:fill="auto"/>
        <w:spacing w:after="0" w:line="276" w:lineRule="auto"/>
        <w:ind w:right="40" w:hanging="20"/>
        <w:rPr>
          <w:rFonts w:ascii="Arial" w:hAnsi="Arial" w:cs="Arial"/>
          <w:sz w:val="24"/>
          <w:szCs w:val="24"/>
        </w:rPr>
      </w:pPr>
      <w:r w:rsidRPr="00CF316B">
        <w:rPr>
          <w:rFonts w:ascii="Arial" w:hAnsi="Arial" w:cs="Arial"/>
          <w:sz w:val="24"/>
          <w:szCs w:val="24"/>
        </w:rPr>
        <w:t>Moreover, during the past year cattle prices have risen substantially.</w:t>
      </w:r>
      <w:r>
        <w:rPr>
          <w:rFonts w:ascii="Arial" w:hAnsi="Arial" w:cs="Arial"/>
          <w:sz w:val="24"/>
          <w:szCs w:val="24"/>
        </w:rPr>
        <w:t xml:space="preserve"> </w:t>
      </w:r>
      <w:r w:rsidRPr="00CF316B">
        <w:rPr>
          <w:rFonts w:ascii="Arial" w:hAnsi="Arial" w:cs="Arial"/>
          <w:sz w:val="24"/>
          <w:szCs w:val="24"/>
        </w:rPr>
        <w:t xml:space="preserve"> In view of the </w:t>
      </w:r>
      <w:r w:rsidRPr="00CF316B">
        <w:rPr>
          <w:rFonts w:ascii="Arial" w:hAnsi="Arial" w:cs="Arial"/>
          <w:sz w:val="24"/>
          <w:szCs w:val="24"/>
        </w:rPr>
        <w:lastRenderedPageBreak/>
        <w:t xml:space="preserve">buoyant state of the fund it is appropriate to increase the maximum compensation that may be paid in respect of any one animal or carcases. </w:t>
      </w:r>
      <w:r>
        <w:rPr>
          <w:rFonts w:ascii="Arial" w:hAnsi="Arial" w:cs="Arial"/>
          <w:sz w:val="24"/>
          <w:szCs w:val="24"/>
        </w:rPr>
        <w:t xml:space="preserve"> </w:t>
      </w:r>
      <w:r w:rsidRPr="00CF316B">
        <w:rPr>
          <w:rFonts w:ascii="Arial" w:hAnsi="Arial" w:cs="Arial"/>
          <w:sz w:val="24"/>
          <w:szCs w:val="24"/>
        </w:rPr>
        <w:t>To allow for flexibility in the future, it is proposed that this maximum should be fixed by regulation.</w:t>
      </w:r>
      <w:r>
        <w:rPr>
          <w:rFonts w:ascii="Arial" w:hAnsi="Arial" w:cs="Arial"/>
          <w:sz w:val="24"/>
          <w:szCs w:val="24"/>
        </w:rPr>
        <w:t xml:space="preserve"> </w:t>
      </w:r>
      <w:r w:rsidRPr="00CF316B">
        <w:rPr>
          <w:rFonts w:ascii="Arial" w:hAnsi="Arial" w:cs="Arial"/>
          <w:sz w:val="24"/>
          <w:szCs w:val="24"/>
        </w:rPr>
        <w:t xml:space="preserve"> No regulation will be made without proper consultation with the industry.</w:t>
      </w:r>
      <w:r>
        <w:rPr>
          <w:rFonts w:ascii="Arial" w:hAnsi="Arial" w:cs="Arial"/>
          <w:sz w:val="24"/>
          <w:szCs w:val="24"/>
        </w:rPr>
        <w:t xml:space="preserve"> </w:t>
      </w:r>
    </w:p>
    <w:p w:rsidR="00CF316B" w:rsidRPr="00CF316B" w:rsidRDefault="00CF316B" w:rsidP="00CF316B">
      <w:pPr>
        <w:pStyle w:val="Bodytext0"/>
        <w:shd w:val="clear" w:color="auto" w:fill="auto"/>
        <w:spacing w:after="0" w:line="276" w:lineRule="auto"/>
        <w:ind w:right="40" w:hanging="20"/>
        <w:rPr>
          <w:rFonts w:ascii="Arial" w:hAnsi="Arial" w:cs="Arial"/>
          <w:sz w:val="24"/>
          <w:szCs w:val="24"/>
        </w:rPr>
      </w:pPr>
    </w:p>
    <w:p w:rsidR="00A21C63" w:rsidRPr="00CF316B" w:rsidRDefault="00CF316B" w:rsidP="00A64E74">
      <w:pPr>
        <w:pStyle w:val="Bodytext0"/>
        <w:shd w:val="clear" w:color="auto" w:fill="auto"/>
        <w:spacing w:after="0" w:line="276" w:lineRule="auto"/>
        <w:ind w:right="40" w:hanging="20"/>
        <w:rPr>
          <w:rFonts w:ascii="Arial" w:hAnsi="Arial" w:cs="Arial"/>
          <w:sz w:val="24"/>
          <w:szCs w:val="24"/>
        </w:rPr>
      </w:pPr>
      <w:r w:rsidRPr="00CF316B">
        <w:rPr>
          <w:rFonts w:ascii="Arial" w:hAnsi="Arial" w:cs="Arial"/>
          <w:sz w:val="24"/>
          <w:szCs w:val="24"/>
        </w:rPr>
        <w:t xml:space="preserve">I respect the request by industry in this regard, and I place on record our obligation, as a Government, to consult with industry on this and like matters. </w:t>
      </w:r>
      <w:r>
        <w:rPr>
          <w:rFonts w:ascii="Arial" w:hAnsi="Arial" w:cs="Arial"/>
          <w:sz w:val="24"/>
          <w:szCs w:val="24"/>
        </w:rPr>
        <w:t xml:space="preserve"> </w:t>
      </w:r>
      <w:r w:rsidRPr="00CF316B">
        <w:rPr>
          <w:rFonts w:ascii="Arial" w:hAnsi="Arial" w:cs="Arial"/>
          <w:sz w:val="24"/>
          <w:szCs w:val="24"/>
        </w:rPr>
        <w:t>Changing the regulation with respect to the compensation amounts payable on a fluctuating basis should be a matter discussed with the industry, and I refer in this instance particularly to the United Farmers and Stockowners Association in South Australia, which is widely representative of the rural industry, and more specifically representative of those primary producers who produce livestock, including cattle.</w:t>
      </w:r>
    </w:p>
    <w:sectPr w:rsidR="00A21C63" w:rsidRPr="00CF316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894" w:rsidRDefault="00AF3894" w:rsidP="00A64E74">
      <w:pPr>
        <w:spacing w:after="0" w:line="240" w:lineRule="auto"/>
      </w:pPr>
      <w:r>
        <w:separator/>
      </w:r>
    </w:p>
  </w:endnote>
  <w:endnote w:type="continuationSeparator" w:id="1">
    <w:p w:rsidR="00AF3894" w:rsidRDefault="00AF3894" w:rsidP="00A64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E74" w:rsidRDefault="00A64E74" w:rsidP="00A64E74">
    <w:pPr>
      <w:pStyle w:val="Footer"/>
      <w:jc w:val="right"/>
      <w:rPr>
        <w:color w:val="548DD4" w:themeColor="text2" w:themeTint="99"/>
      </w:rPr>
    </w:pPr>
    <w:r>
      <w:rPr>
        <w:rFonts w:hint="eastAsia"/>
        <w:noProof/>
        <w:color w:val="548DD4" w:themeColor="text2" w:themeTint="99"/>
      </w:rPr>
      <w:t>History of Agriculture South Australia</w:t>
    </w:r>
  </w:p>
  <w:p w:rsidR="00A64E74" w:rsidRDefault="00A64E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894" w:rsidRDefault="00AF3894" w:rsidP="00A64E74">
      <w:pPr>
        <w:spacing w:after="0" w:line="240" w:lineRule="auto"/>
      </w:pPr>
      <w:r>
        <w:separator/>
      </w:r>
    </w:p>
  </w:footnote>
  <w:footnote w:type="continuationSeparator" w:id="1">
    <w:p w:rsidR="00AF3894" w:rsidRDefault="00AF3894" w:rsidP="00A64E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F75D8"/>
    <w:multiLevelType w:val="multilevel"/>
    <w:tmpl w:val="5016DE3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6167B6"/>
    <w:multiLevelType w:val="multilevel"/>
    <w:tmpl w:val="FD1CC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F316B"/>
    <w:rsid w:val="007741B3"/>
    <w:rsid w:val="00A64E74"/>
    <w:rsid w:val="00AF3894"/>
    <w:rsid w:val="00CF3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CF316B"/>
    <w:rPr>
      <w:rFonts w:ascii="Times New Roman" w:eastAsia="Times New Roman" w:hAnsi="Times New Roman" w:cs="Times New Roman"/>
      <w:sz w:val="15"/>
      <w:szCs w:val="15"/>
      <w:shd w:val="clear" w:color="auto" w:fill="FFFFFF"/>
    </w:rPr>
  </w:style>
  <w:style w:type="character" w:customStyle="1" w:styleId="BodytextItalic">
    <w:name w:val="Body text + Italic"/>
    <w:basedOn w:val="Bodytext"/>
    <w:rsid w:val="00CF316B"/>
    <w:rPr>
      <w:i/>
      <w:iCs/>
      <w:color w:val="000000"/>
      <w:spacing w:val="0"/>
      <w:w w:val="100"/>
      <w:position w:val="0"/>
      <w:lang w:val="en-US"/>
    </w:rPr>
  </w:style>
  <w:style w:type="character" w:customStyle="1" w:styleId="Bodytext2">
    <w:name w:val="Body text (2)_"/>
    <w:basedOn w:val="DefaultParagraphFont"/>
    <w:link w:val="Bodytext20"/>
    <w:rsid w:val="00CF316B"/>
    <w:rPr>
      <w:rFonts w:ascii="Times New Roman" w:eastAsia="Times New Roman" w:hAnsi="Times New Roman" w:cs="Times New Roman"/>
      <w:i/>
      <w:iCs/>
      <w:sz w:val="15"/>
      <w:szCs w:val="15"/>
      <w:shd w:val="clear" w:color="auto" w:fill="FFFFFF"/>
    </w:rPr>
  </w:style>
  <w:style w:type="character" w:customStyle="1" w:styleId="Bodytext2NotItalic">
    <w:name w:val="Body text (2) + Not Italic"/>
    <w:basedOn w:val="Bodytext2"/>
    <w:rsid w:val="00CF316B"/>
    <w:rPr>
      <w:color w:val="000000"/>
      <w:spacing w:val="0"/>
      <w:w w:val="100"/>
      <w:position w:val="0"/>
      <w:lang w:val="en-US"/>
    </w:rPr>
  </w:style>
  <w:style w:type="character" w:customStyle="1" w:styleId="Bodytext6">
    <w:name w:val="Body text (6)_"/>
    <w:basedOn w:val="DefaultParagraphFont"/>
    <w:link w:val="Bodytext60"/>
    <w:rsid w:val="00CF316B"/>
    <w:rPr>
      <w:rFonts w:ascii="Times New Roman" w:eastAsia="Times New Roman" w:hAnsi="Times New Roman" w:cs="Times New Roman"/>
      <w:b/>
      <w:bCs/>
      <w:sz w:val="16"/>
      <w:szCs w:val="16"/>
      <w:shd w:val="clear" w:color="auto" w:fill="FFFFFF"/>
    </w:rPr>
  </w:style>
  <w:style w:type="character" w:customStyle="1" w:styleId="Bodytext675pt">
    <w:name w:val="Body text (6) + 7.5 pt"/>
    <w:aliases w:val="Not Bold"/>
    <w:basedOn w:val="Bodytext6"/>
    <w:rsid w:val="00CF316B"/>
    <w:rPr>
      <w:color w:val="000000"/>
      <w:spacing w:val="0"/>
      <w:w w:val="100"/>
      <w:position w:val="0"/>
      <w:sz w:val="15"/>
      <w:szCs w:val="15"/>
      <w:lang w:val="en-US"/>
    </w:rPr>
  </w:style>
  <w:style w:type="character" w:customStyle="1" w:styleId="Bodytext7">
    <w:name w:val="Body text (7)_"/>
    <w:basedOn w:val="DefaultParagraphFont"/>
    <w:link w:val="Bodytext70"/>
    <w:rsid w:val="00CF316B"/>
    <w:rPr>
      <w:rFonts w:ascii="Times New Roman" w:eastAsia="Times New Roman" w:hAnsi="Times New Roman" w:cs="Times New Roman"/>
      <w:sz w:val="13"/>
      <w:szCs w:val="13"/>
      <w:shd w:val="clear" w:color="auto" w:fill="FFFFFF"/>
    </w:rPr>
  </w:style>
  <w:style w:type="character" w:customStyle="1" w:styleId="Bodytext7SmallCaps">
    <w:name w:val="Body text (7) + Small Caps"/>
    <w:basedOn w:val="Bodytext7"/>
    <w:rsid w:val="00CF316B"/>
    <w:rPr>
      <w:smallCaps/>
      <w:color w:val="000000"/>
      <w:spacing w:val="0"/>
      <w:w w:val="100"/>
      <w:position w:val="0"/>
      <w:lang w:val="en-US"/>
    </w:rPr>
  </w:style>
  <w:style w:type="paragraph" w:customStyle="1" w:styleId="Bodytext0">
    <w:name w:val="Body text"/>
    <w:basedOn w:val="Normal"/>
    <w:link w:val="Bodytext"/>
    <w:rsid w:val="00CF316B"/>
    <w:pPr>
      <w:widowControl w:val="0"/>
      <w:shd w:val="clear" w:color="auto" w:fill="FFFFFF"/>
      <w:spacing w:after="60" w:line="202" w:lineRule="exact"/>
      <w:ind w:hanging="940"/>
      <w:jc w:val="both"/>
    </w:pPr>
    <w:rPr>
      <w:rFonts w:ascii="Times New Roman" w:eastAsia="Times New Roman" w:hAnsi="Times New Roman" w:cs="Times New Roman"/>
      <w:sz w:val="15"/>
      <w:szCs w:val="15"/>
    </w:rPr>
  </w:style>
  <w:style w:type="paragraph" w:customStyle="1" w:styleId="Bodytext20">
    <w:name w:val="Body text (2)"/>
    <w:basedOn w:val="Normal"/>
    <w:link w:val="Bodytext2"/>
    <w:rsid w:val="00CF316B"/>
    <w:pPr>
      <w:widowControl w:val="0"/>
      <w:shd w:val="clear" w:color="auto" w:fill="FFFFFF"/>
      <w:spacing w:after="0" w:line="202" w:lineRule="exact"/>
      <w:jc w:val="both"/>
    </w:pPr>
    <w:rPr>
      <w:rFonts w:ascii="Times New Roman" w:eastAsia="Times New Roman" w:hAnsi="Times New Roman" w:cs="Times New Roman"/>
      <w:i/>
      <w:iCs/>
      <w:sz w:val="15"/>
      <w:szCs w:val="15"/>
    </w:rPr>
  </w:style>
  <w:style w:type="paragraph" w:customStyle="1" w:styleId="Bodytext60">
    <w:name w:val="Body text (6)"/>
    <w:basedOn w:val="Normal"/>
    <w:link w:val="Bodytext6"/>
    <w:rsid w:val="00CF316B"/>
    <w:pPr>
      <w:widowControl w:val="0"/>
      <w:shd w:val="clear" w:color="auto" w:fill="FFFFFF"/>
      <w:spacing w:before="360" w:after="180" w:line="0" w:lineRule="atLeast"/>
      <w:jc w:val="both"/>
    </w:pPr>
    <w:rPr>
      <w:rFonts w:ascii="Times New Roman" w:eastAsia="Times New Roman" w:hAnsi="Times New Roman" w:cs="Times New Roman"/>
      <w:b/>
      <w:bCs/>
      <w:sz w:val="16"/>
      <w:szCs w:val="16"/>
    </w:rPr>
  </w:style>
  <w:style w:type="paragraph" w:customStyle="1" w:styleId="Bodytext70">
    <w:name w:val="Body text (7)"/>
    <w:basedOn w:val="Normal"/>
    <w:link w:val="Bodytext7"/>
    <w:rsid w:val="00CF316B"/>
    <w:pPr>
      <w:widowControl w:val="0"/>
      <w:shd w:val="clear" w:color="auto" w:fill="FFFFFF"/>
      <w:spacing w:after="0" w:line="163" w:lineRule="exact"/>
      <w:jc w:val="center"/>
    </w:pPr>
    <w:rPr>
      <w:rFonts w:ascii="Times New Roman" w:eastAsia="Times New Roman" w:hAnsi="Times New Roman" w:cs="Times New Roman"/>
      <w:sz w:val="13"/>
      <w:szCs w:val="13"/>
    </w:rPr>
  </w:style>
  <w:style w:type="paragraph" w:styleId="Header">
    <w:name w:val="header"/>
    <w:basedOn w:val="Normal"/>
    <w:link w:val="HeaderChar"/>
    <w:uiPriority w:val="99"/>
    <w:semiHidden/>
    <w:unhideWhenUsed/>
    <w:rsid w:val="00A64E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4E74"/>
  </w:style>
  <w:style w:type="paragraph" w:styleId="Footer">
    <w:name w:val="footer"/>
    <w:basedOn w:val="Normal"/>
    <w:link w:val="FooterChar"/>
    <w:uiPriority w:val="99"/>
    <w:semiHidden/>
    <w:unhideWhenUsed/>
    <w:rsid w:val="00A64E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4E74"/>
  </w:style>
</w:styles>
</file>

<file path=word/webSettings.xml><?xml version="1.0" encoding="utf-8"?>
<w:webSettings xmlns:r="http://schemas.openxmlformats.org/officeDocument/2006/relationships" xmlns:w="http://schemas.openxmlformats.org/wordprocessingml/2006/main">
  <w:divs>
    <w:div w:id="1401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2020-05-19T12:15:00Z</dcterms:created>
  <dcterms:modified xsi:type="dcterms:W3CDTF">2020-05-19T12:26:00Z</dcterms:modified>
</cp:coreProperties>
</file>