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613" w:rsidRPr="003820D3" w:rsidRDefault="00C85613" w:rsidP="006946BA">
      <w:pPr>
        <w:pStyle w:val="Bodytext950"/>
        <w:shd w:val="clear" w:color="auto" w:fill="auto"/>
        <w:spacing w:line="310" w:lineRule="exact"/>
        <w:ind w:right="140"/>
        <w:jc w:val="left"/>
        <w:rPr>
          <w:rStyle w:val="Bodytext9512ptExact"/>
          <w:rFonts w:ascii="Arial" w:hAnsi="Arial" w:cs="Arial"/>
          <w:b/>
          <w:color w:val="365F91" w:themeColor="accent1" w:themeShade="BF"/>
          <w:sz w:val="32"/>
          <w:szCs w:val="32"/>
        </w:rPr>
      </w:pPr>
      <w:r w:rsidRPr="003820D3">
        <w:rPr>
          <w:rStyle w:val="Bodytext9512ptExact"/>
          <w:rFonts w:ascii="Arial" w:hAnsi="Arial" w:cs="Arial"/>
          <w:b/>
          <w:color w:val="365F91" w:themeColor="accent1" w:themeShade="BF"/>
          <w:sz w:val="32"/>
          <w:szCs w:val="32"/>
        </w:rPr>
        <w:t>CROWN LANDS ACT CONSOLIDATING BILL. 1915</w:t>
      </w:r>
    </w:p>
    <w:p w:rsidR="006946BA" w:rsidRPr="006946BA" w:rsidRDefault="006946BA" w:rsidP="006946BA">
      <w:pPr>
        <w:pStyle w:val="Bodytext950"/>
        <w:shd w:val="clear" w:color="auto" w:fill="auto"/>
        <w:spacing w:line="310" w:lineRule="exact"/>
        <w:ind w:right="140"/>
        <w:jc w:val="left"/>
        <w:rPr>
          <w:rStyle w:val="Bodytext9512ptExact"/>
          <w:b/>
          <w:color w:val="365F91" w:themeColor="accent1" w:themeShade="BF"/>
          <w:sz w:val="32"/>
          <w:szCs w:val="32"/>
        </w:rPr>
      </w:pPr>
    </w:p>
    <w:p w:rsidR="00C85613" w:rsidRPr="006946BA" w:rsidRDefault="003820D3" w:rsidP="006946BA">
      <w:pPr>
        <w:pStyle w:val="Bodytext950"/>
        <w:shd w:val="clear" w:color="auto" w:fill="auto"/>
        <w:spacing w:line="310" w:lineRule="exact"/>
        <w:ind w:right="140"/>
        <w:jc w:val="left"/>
        <w:rPr>
          <w:rFonts w:ascii="Arial" w:hAnsi="Arial" w:cs="Arial"/>
          <w:b w:val="0"/>
          <w:color w:val="365F91" w:themeColor="accent1" w:themeShade="BF"/>
          <w:sz w:val="28"/>
          <w:szCs w:val="28"/>
        </w:rPr>
      </w:pPr>
      <w:r>
        <w:rPr>
          <w:rStyle w:val="Bodytext9512ptExact"/>
          <w:rFonts w:ascii="Arial" w:hAnsi="Arial" w:cs="Arial"/>
          <w:b/>
          <w:color w:val="365F91" w:themeColor="accent1" w:themeShade="BF"/>
          <w:sz w:val="28"/>
          <w:szCs w:val="28"/>
        </w:rPr>
        <w:t>Legislative C</w:t>
      </w:r>
      <w:r w:rsidR="00C85613" w:rsidRPr="006946BA">
        <w:rPr>
          <w:rStyle w:val="Bodytext9512ptExact"/>
          <w:rFonts w:ascii="Arial" w:hAnsi="Arial" w:cs="Arial"/>
          <w:b/>
          <w:color w:val="365F91" w:themeColor="accent1" w:themeShade="BF"/>
          <w:sz w:val="28"/>
          <w:szCs w:val="28"/>
        </w:rPr>
        <w:t>ouncil, 6 October 1915, pages 1173-4</w:t>
      </w:r>
    </w:p>
    <w:p w:rsidR="006946BA" w:rsidRPr="006946BA" w:rsidRDefault="006946BA" w:rsidP="00C85613">
      <w:pPr>
        <w:pStyle w:val="Bodytext950"/>
        <w:shd w:val="clear" w:color="auto" w:fill="auto"/>
        <w:spacing w:line="240" w:lineRule="exact"/>
        <w:rPr>
          <w:rStyle w:val="Bodytext9512ptExact"/>
          <w:color w:val="365F91" w:themeColor="accent1" w:themeShade="BF"/>
        </w:rPr>
      </w:pPr>
    </w:p>
    <w:p w:rsidR="00C85613" w:rsidRPr="006946BA" w:rsidRDefault="006946BA" w:rsidP="00C85613">
      <w:pPr>
        <w:pStyle w:val="Bodytext950"/>
        <w:shd w:val="clear" w:color="auto" w:fill="auto"/>
        <w:spacing w:line="240" w:lineRule="exact"/>
        <w:rPr>
          <w:rStyle w:val="Bodytext9512ptExact"/>
          <w:rFonts w:ascii="Arial" w:hAnsi="Arial" w:cs="Arial"/>
          <w:color w:val="365F91" w:themeColor="accent1" w:themeShade="BF"/>
          <w:sz w:val="28"/>
          <w:szCs w:val="28"/>
        </w:rPr>
      </w:pPr>
      <w:r w:rsidRPr="006946BA">
        <w:rPr>
          <w:rStyle w:val="Bodytext9512ptExact"/>
          <w:rFonts w:ascii="Arial" w:hAnsi="Arial" w:cs="Arial"/>
          <w:color w:val="365F91" w:themeColor="accent1" w:themeShade="BF"/>
          <w:sz w:val="28"/>
          <w:szCs w:val="28"/>
        </w:rPr>
        <w:t>Second reading</w:t>
      </w:r>
    </w:p>
    <w:p w:rsidR="006946BA" w:rsidRDefault="006946BA" w:rsidP="00C85613">
      <w:pPr>
        <w:pStyle w:val="Bodytext950"/>
        <w:shd w:val="clear" w:color="auto" w:fill="auto"/>
        <w:spacing w:line="240" w:lineRule="exact"/>
      </w:pPr>
    </w:p>
    <w:p w:rsidR="00C85613" w:rsidRPr="006946BA" w:rsidRDefault="003820D3" w:rsidP="006946BA">
      <w:pPr>
        <w:rPr>
          <w:rFonts w:ascii="Arial" w:hAnsi="Arial" w:cs="Arial"/>
          <w:sz w:val="24"/>
          <w:szCs w:val="24"/>
        </w:rPr>
      </w:pPr>
      <w:r>
        <w:rPr>
          <w:rFonts w:ascii="Arial" w:hAnsi="Arial" w:cs="Arial"/>
          <w:sz w:val="24"/>
          <w:szCs w:val="24"/>
        </w:rPr>
        <w:t xml:space="preserve">The </w:t>
      </w:r>
      <w:r w:rsidR="00C85613" w:rsidRPr="006946BA">
        <w:rPr>
          <w:rFonts w:ascii="Arial" w:hAnsi="Arial" w:cs="Arial"/>
          <w:sz w:val="24"/>
          <w:szCs w:val="24"/>
        </w:rPr>
        <w:t>ATTORNEY-GENERAL (Hon. J.</w:t>
      </w:r>
      <w:r>
        <w:rPr>
          <w:rFonts w:ascii="Arial" w:hAnsi="Arial" w:cs="Arial"/>
          <w:sz w:val="24"/>
          <w:szCs w:val="24"/>
        </w:rPr>
        <w:t>H. V</w:t>
      </w:r>
      <w:r w:rsidR="00C85613" w:rsidRPr="006946BA">
        <w:rPr>
          <w:rFonts w:ascii="Arial" w:hAnsi="Arial" w:cs="Arial"/>
          <w:sz w:val="24"/>
          <w:szCs w:val="24"/>
        </w:rPr>
        <w:t>aughan</w:t>
      </w:r>
      <w:r>
        <w:rPr>
          <w:rFonts w:ascii="Arial" w:hAnsi="Arial" w:cs="Arial"/>
          <w:sz w:val="24"/>
          <w:szCs w:val="24"/>
        </w:rPr>
        <w:t>)—This is a consolidating measure</w:t>
      </w:r>
      <w:r w:rsidR="00C85613" w:rsidRPr="006946BA">
        <w:rPr>
          <w:rFonts w:ascii="Arial" w:hAnsi="Arial" w:cs="Arial"/>
          <w:sz w:val="24"/>
          <w:szCs w:val="24"/>
        </w:rPr>
        <w:t xml:space="preserve"> and does not require any explana</w:t>
      </w:r>
      <w:r>
        <w:rPr>
          <w:rFonts w:ascii="Arial" w:hAnsi="Arial" w:cs="Arial"/>
          <w:sz w:val="24"/>
          <w:szCs w:val="24"/>
        </w:rPr>
        <w:t>tion i</w:t>
      </w:r>
      <w:r w:rsidR="00C85613" w:rsidRPr="006946BA">
        <w:rPr>
          <w:rFonts w:ascii="Arial" w:hAnsi="Arial" w:cs="Arial"/>
          <w:sz w:val="24"/>
          <w:szCs w:val="24"/>
        </w:rPr>
        <w:t>n detai</w:t>
      </w:r>
      <w:r>
        <w:rPr>
          <w:rFonts w:ascii="Arial" w:hAnsi="Arial" w:cs="Arial"/>
          <w:sz w:val="24"/>
          <w:szCs w:val="24"/>
        </w:rPr>
        <w:t>l. It has been referred to the</w:t>
      </w:r>
      <w:r w:rsidR="00C85613" w:rsidRPr="006946BA">
        <w:rPr>
          <w:rFonts w:ascii="Arial" w:hAnsi="Arial" w:cs="Arial"/>
          <w:sz w:val="24"/>
          <w:szCs w:val="24"/>
        </w:rPr>
        <w:t xml:space="preserve"> St</w:t>
      </w:r>
      <w:r>
        <w:rPr>
          <w:rFonts w:ascii="Arial" w:hAnsi="Arial" w:cs="Arial"/>
          <w:sz w:val="24"/>
          <w:szCs w:val="24"/>
        </w:rPr>
        <w:t>anding Committee, whose report has</w:t>
      </w:r>
      <w:r w:rsidR="00C85613" w:rsidRPr="006946BA">
        <w:rPr>
          <w:rFonts w:ascii="Arial" w:hAnsi="Arial" w:cs="Arial"/>
          <w:sz w:val="24"/>
          <w:szCs w:val="24"/>
        </w:rPr>
        <w:t xml:space="preserve"> been adopt</w:t>
      </w:r>
      <w:r>
        <w:rPr>
          <w:rFonts w:ascii="Arial" w:hAnsi="Arial" w:cs="Arial"/>
          <w:sz w:val="24"/>
          <w:szCs w:val="24"/>
        </w:rPr>
        <w:t>ed by this House. It makes no alter</w:t>
      </w:r>
      <w:r w:rsidR="00C85613" w:rsidRPr="006946BA">
        <w:rPr>
          <w:rFonts w:ascii="Arial" w:hAnsi="Arial" w:cs="Arial"/>
          <w:sz w:val="24"/>
          <w:szCs w:val="24"/>
        </w:rPr>
        <w:t>ation of the exis</w:t>
      </w:r>
      <w:r>
        <w:rPr>
          <w:rFonts w:ascii="Arial" w:hAnsi="Arial" w:cs="Arial"/>
          <w:sz w:val="24"/>
          <w:szCs w:val="24"/>
        </w:rPr>
        <w:t>ting law, but merely consolidates</w:t>
      </w:r>
      <w:r w:rsidR="00C85613" w:rsidRPr="006946BA">
        <w:rPr>
          <w:rFonts w:ascii="Arial" w:hAnsi="Arial" w:cs="Arial"/>
          <w:sz w:val="24"/>
          <w:szCs w:val="24"/>
        </w:rPr>
        <w:t xml:space="preserve"> it</w:t>
      </w:r>
      <w:r>
        <w:rPr>
          <w:rFonts w:ascii="Arial" w:hAnsi="Arial" w:cs="Arial"/>
          <w:sz w:val="24"/>
          <w:szCs w:val="24"/>
        </w:rPr>
        <w:t>. This is a Bill for which we</w:t>
      </w:r>
      <w:r w:rsidR="00C85613" w:rsidRPr="006946BA">
        <w:rPr>
          <w:rFonts w:ascii="Arial" w:hAnsi="Arial" w:cs="Arial"/>
          <w:sz w:val="24"/>
          <w:szCs w:val="24"/>
        </w:rPr>
        <w:t xml:space="preserve"> been waiting three years in succe</w:t>
      </w:r>
      <w:r>
        <w:rPr>
          <w:rFonts w:ascii="Arial" w:hAnsi="Arial" w:cs="Arial"/>
          <w:sz w:val="24"/>
          <w:szCs w:val="24"/>
        </w:rPr>
        <w:t>s</w:t>
      </w:r>
      <w:r w:rsidR="00C85613" w:rsidRPr="006946BA">
        <w:rPr>
          <w:rFonts w:ascii="Arial" w:hAnsi="Arial" w:cs="Arial"/>
          <w:sz w:val="24"/>
          <w:szCs w:val="24"/>
        </w:rPr>
        <w:t>s</w:t>
      </w:r>
      <w:r>
        <w:rPr>
          <w:rFonts w:ascii="Arial" w:hAnsi="Arial" w:cs="Arial"/>
          <w:sz w:val="24"/>
          <w:szCs w:val="24"/>
        </w:rPr>
        <w:t>ion,</w:t>
      </w:r>
    </w:p>
    <w:p w:rsidR="00C85613" w:rsidRPr="006946BA" w:rsidRDefault="00C85613" w:rsidP="006946BA">
      <w:pPr>
        <w:rPr>
          <w:rFonts w:ascii="Arial" w:hAnsi="Arial" w:cs="Arial"/>
          <w:sz w:val="24"/>
          <w:szCs w:val="24"/>
        </w:rPr>
      </w:pPr>
      <w:r w:rsidRPr="006946BA">
        <w:rPr>
          <w:rFonts w:ascii="Arial" w:hAnsi="Arial" w:cs="Arial"/>
          <w:sz w:val="24"/>
          <w:szCs w:val="24"/>
        </w:rPr>
        <w:t>The Hon. T.</w:t>
      </w:r>
      <w:r w:rsidR="003820D3">
        <w:rPr>
          <w:rFonts w:ascii="Arial" w:hAnsi="Arial" w:cs="Arial"/>
          <w:sz w:val="24"/>
          <w:szCs w:val="24"/>
        </w:rPr>
        <w:t xml:space="preserve"> Pascoe—It has been promised once</w:t>
      </w:r>
      <w:r w:rsidRPr="006946BA">
        <w:rPr>
          <w:rFonts w:ascii="Arial" w:hAnsi="Arial" w:cs="Arial"/>
          <w:sz w:val="24"/>
          <w:szCs w:val="24"/>
        </w:rPr>
        <w:t xml:space="preserve"> or twice.</w:t>
      </w:r>
    </w:p>
    <w:p w:rsidR="00C85613" w:rsidRPr="006946BA" w:rsidRDefault="003820D3" w:rsidP="006946BA">
      <w:pPr>
        <w:rPr>
          <w:rFonts w:ascii="Arial" w:hAnsi="Arial" w:cs="Arial"/>
          <w:sz w:val="24"/>
          <w:szCs w:val="24"/>
        </w:rPr>
      </w:pPr>
      <w:r>
        <w:rPr>
          <w:rFonts w:ascii="Arial" w:hAnsi="Arial" w:cs="Arial"/>
          <w:sz w:val="24"/>
          <w:szCs w:val="24"/>
        </w:rPr>
        <w:t>The ATTORNEY-GENERAL—Yes. For thr</w:t>
      </w:r>
      <w:r w:rsidR="00C85613" w:rsidRPr="006946BA">
        <w:rPr>
          <w:rFonts w:ascii="Arial" w:hAnsi="Arial" w:cs="Arial"/>
          <w:sz w:val="24"/>
          <w:szCs w:val="24"/>
        </w:rPr>
        <w:t>ee years in s</w:t>
      </w:r>
      <w:r>
        <w:rPr>
          <w:rFonts w:ascii="Arial" w:hAnsi="Arial" w:cs="Arial"/>
          <w:sz w:val="24"/>
          <w:szCs w:val="24"/>
        </w:rPr>
        <w:t>uccession this consolidating mea</w:t>
      </w:r>
      <w:r w:rsidR="00C85613" w:rsidRPr="006946BA">
        <w:rPr>
          <w:rFonts w:ascii="Arial" w:hAnsi="Arial" w:cs="Arial"/>
          <w:sz w:val="24"/>
          <w:szCs w:val="24"/>
        </w:rPr>
        <w:t xml:space="preserve">sure </w:t>
      </w:r>
      <w:r>
        <w:rPr>
          <w:rFonts w:ascii="Arial" w:hAnsi="Arial" w:cs="Arial"/>
          <w:sz w:val="24"/>
          <w:szCs w:val="24"/>
        </w:rPr>
        <w:t>was hung up on account of amend</w:t>
      </w:r>
      <w:r w:rsidR="00C85613" w:rsidRPr="006946BA">
        <w:rPr>
          <w:rFonts w:ascii="Arial" w:hAnsi="Arial" w:cs="Arial"/>
          <w:sz w:val="24"/>
          <w:szCs w:val="24"/>
        </w:rPr>
        <w:t>ing Bills goi</w:t>
      </w:r>
      <w:r>
        <w:rPr>
          <w:rFonts w:ascii="Arial" w:hAnsi="Arial" w:cs="Arial"/>
          <w:sz w:val="24"/>
          <w:szCs w:val="24"/>
        </w:rPr>
        <w:t>ng through, and it was desired to</w:t>
      </w:r>
      <w:r w:rsidR="00C85613" w:rsidRPr="006946BA">
        <w:rPr>
          <w:rFonts w:ascii="Arial" w:hAnsi="Arial" w:cs="Arial"/>
          <w:sz w:val="24"/>
          <w:szCs w:val="24"/>
        </w:rPr>
        <w:t xml:space="preserve"> see those</w:t>
      </w:r>
      <w:r>
        <w:rPr>
          <w:rFonts w:ascii="Arial" w:hAnsi="Arial" w:cs="Arial"/>
          <w:sz w:val="24"/>
          <w:szCs w:val="24"/>
        </w:rPr>
        <w:t xml:space="preserve"> amendments become law before cons</w:t>
      </w:r>
      <w:r w:rsidR="00C85613" w:rsidRPr="006946BA">
        <w:rPr>
          <w:rFonts w:ascii="Arial" w:hAnsi="Arial" w:cs="Arial"/>
          <w:sz w:val="24"/>
          <w:szCs w:val="24"/>
        </w:rPr>
        <w:t xml:space="preserve">olidation was proceeded with. </w:t>
      </w:r>
      <w:r>
        <w:rPr>
          <w:rFonts w:ascii="Arial" w:hAnsi="Arial" w:cs="Arial"/>
          <w:sz w:val="24"/>
          <w:szCs w:val="24"/>
        </w:rPr>
        <w:t xml:space="preserve"> It has be</w:t>
      </w:r>
      <w:r w:rsidR="00C85613" w:rsidRPr="006946BA">
        <w:rPr>
          <w:rFonts w:ascii="Arial" w:hAnsi="Arial" w:cs="Arial"/>
          <w:sz w:val="24"/>
          <w:szCs w:val="24"/>
        </w:rPr>
        <w:t>en suggest</w:t>
      </w:r>
      <w:r>
        <w:rPr>
          <w:rFonts w:ascii="Arial" w:hAnsi="Arial" w:cs="Arial"/>
          <w:sz w:val="24"/>
          <w:szCs w:val="24"/>
        </w:rPr>
        <w:t>ed in some quarters that that c</w:t>
      </w:r>
      <w:r w:rsidR="00C85613" w:rsidRPr="006946BA">
        <w:rPr>
          <w:rFonts w:ascii="Arial" w:hAnsi="Arial" w:cs="Arial"/>
          <w:sz w:val="24"/>
          <w:szCs w:val="24"/>
        </w:rPr>
        <w:t>o</w:t>
      </w:r>
      <w:r>
        <w:rPr>
          <w:rFonts w:ascii="Arial" w:hAnsi="Arial" w:cs="Arial"/>
          <w:sz w:val="24"/>
          <w:szCs w:val="24"/>
        </w:rPr>
        <w:t>u</w:t>
      </w:r>
      <w:r w:rsidR="00C85613" w:rsidRPr="006946BA">
        <w:rPr>
          <w:rFonts w:ascii="Arial" w:hAnsi="Arial" w:cs="Arial"/>
          <w:sz w:val="24"/>
          <w:szCs w:val="24"/>
        </w:rPr>
        <w:t xml:space="preserve">rse should be adopted this year, when </w:t>
      </w:r>
      <w:r>
        <w:rPr>
          <w:rFonts w:ascii="Arial" w:hAnsi="Arial" w:cs="Arial"/>
          <w:sz w:val="24"/>
          <w:szCs w:val="24"/>
        </w:rPr>
        <w:t>a</w:t>
      </w:r>
      <w:r w:rsidR="00C85613" w:rsidRPr="006946BA">
        <w:rPr>
          <w:rFonts w:ascii="Arial" w:hAnsi="Arial" w:cs="Arial"/>
          <w:sz w:val="24"/>
          <w:szCs w:val="24"/>
        </w:rPr>
        <w:t>nother amendment in our Crown Lands legislation will</w:t>
      </w:r>
      <w:r>
        <w:rPr>
          <w:rFonts w:ascii="Arial" w:hAnsi="Arial" w:cs="Arial"/>
          <w:sz w:val="24"/>
          <w:szCs w:val="24"/>
        </w:rPr>
        <w:t xml:space="preserve"> be before the House, but that will</w:t>
      </w:r>
      <w:r w:rsidR="00C85613" w:rsidRPr="006946BA">
        <w:rPr>
          <w:rFonts w:ascii="Arial" w:hAnsi="Arial" w:cs="Arial"/>
          <w:sz w:val="24"/>
          <w:szCs w:val="24"/>
        </w:rPr>
        <w:t xml:space="preserve"> mean </w:t>
      </w:r>
      <w:r>
        <w:rPr>
          <w:rFonts w:ascii="Arial" w:hAnsi="Arial" w:cs="Arial"/>
          <w:sz w:val="24"/>
          <w:szCs w:val="24"/>
        </w:rPr>
        <w:t>hanging up this Bill for still an</w:t>
      </w:r>
      <w:r w:rsidR="00C85613" w:rsidRPr="006946BA">
        <w:rPr>
          <w:rFonts w:ascii="Arial" w:hAnsi="Arial" w:cs="Arial"/>
          <w:sz w:val="24"/>
          <w:szCs w:val="24"/>
        </w:rPr>
        <w:t>other year. The only pos</w:t>
      </w:r>
      <w:r>
        <w:rPr>
          <w:rFonts w:ascii="Arial" w:hAnsi="Arial" w:cs="Arial"/>
          <w:sz w:val="24"/>
          <w:szCs w:val="24"/>
        </w:rPr>
        <w:t>sible way to get these</w:t>
      </w:r>
      <w:r w:rsidR="00C85613" w:rsidRPr="006946BA">
        <w:rPr>
          <w:rFonts w:ascii="Arial" w:hAnsi="Arial" w:cs="Arial"/>
          <w:sz w:val="24"/>
          <w:szCs w:val="24"/>
        </w:rPr>
        <w:t xml:space="preserve"> consolid</w:t>
      </w:r>
      <w:r>
        <w:rPr>
          <w:rFonts w:ascii="Arial" w:hAnsi="Arial" w:cs="Arial"/>
          <w:sz w:val="24"/>
          <w:szCs w:val="24"/>
        </w:rPr>
        <w:t>ating Bills through is to go right</w:t>
      </w:r>
      <w:r w:rsidR="00C85613" w:rsidRPr="006946BA">
        <w:rPr>
          <w:rFonts w:ascii="Arial" w:hAnsi="Arial" w:cs="Arial"/>
          <w:sz w:val="24"/>
          <w:szCs w:val="24"/>
        </w:rPr>
        <w:t xml:space="preserve"> ahead and clear</w:t>
      </w:r>
      <w:r>
        <w:rPr>
          <w:rFonts w:ascii="Arial" w:hAnsi="Arial" w:cs="Arial"/>
          <w:sz w:val="24"/>
          <w:szCs w:val="24"/>
        </w:rPr>
        <w:t xml:space="preserve"> the lines of all other legislative</w:t>
      </w:r>
      <w:r w:rsidR="00C85613" w:rsidRPr="006946BA">
        <w:rPr>
          <w:rFonts w:ascii="Arial" w:hAnsi="Arial" w:cs="Arial"/>
          <w:sz w:val="24"/>
          <w:szCs w:val="24"/>
        </w:rPr>
        <w:t xml:space="preserve"> tra</w:t>
      </w:r>
      <w:r>
        <w:rPr>
          <w:rFonts w:ascii="Arial" w:hAnsi="Arial" w:cs="Arial"/>
          <w:sz w:val="24"/>
          <w:szCs w:val="24"/>
        </w:rPr>
        <w:t xml:space="preserve">ffic until we get the measures in </w:t>
      </w:r>
      <w:r w:rsidR="00C85613" w:rsidRPr="006946BA">
        <w:rPr>
          <w:rFonts w:ascii="Arial" w:hAnsi="Arial" w:cs="Arial"/>
          <w:sz w:val="24"/>
          <w:szCs w:val="24"/>
        </w:rPr>
        <w:t>the Sta</w:t>
      </w:r>
      <w:r>
        <w:rPr>
          <w:rFonts w:ascii="Arial" w:hAnsi="Arial" w:cs="Arial"/>
          <w:sz w:val="24"/>
          <w:szCs w:val="24"/>
        </w:rPr>
        <w:t>tute Book, when we can amend them</w:t>
      </w:r>
      <w:r w:rsidR="00C85613" w:rsidRPr="006946BA">
        <w:rPr>
          <w:rFonts w:ascii="Arial" w:hAnsi="Arial" w:cs="Arial"/>
          <w:sz w:val="24"/>
          <w:szCs w:val="24"/>
        </w:rPr>
        <w:t xml:space="preserve"> further as desired.</w:t>
      </w:r>
    </w:p>
    <w:p w:rsidR="00C85613" w:rsidRPr="006946BA" w:rsidRDefault="003820D3" w:rsidP="006946BA">
      <w:pPr>
        <w:rPr>
          <w:rFonts w:ascii="Arial" w:hAnsi="Arial" w:cs="Arial"/>
          <w:sz w:val="24"/>
          <w:szCs w:val="24"/>
        </w:rPr>
      </w:pPr>
      <w:r>
        <w:rPr>
          <w:rFonts w:ascii="Arial" w:hAnsi="Arial" w:cs="Arial"/>
          <w:sz w:val="24"/>
          <w:szCs w:val="24"/>
        </w:rPr>
        <w:t xml:space="preserve">The </w:t>
      </w:r>
      <w:r w:rsidR="00C85613" w:rsidRPr="006946BA">
        <w:rPr>
          <w:rFonts w:ascii="Arial" w:hAnsi="Arial" w:cs="Arial"/>
          <w:sz w:val="24"/>
          <w:szCs w:val="24"/>
        </w:rPr>
        <w:t xml:space="preserve">Hon. J. </w:t>
      </w:r>
      <w:r>
        <w:rPr>
          <w:rFonts w:ascii="Arial" w:hAnsi="Arial" w:cs="Arial"/>
          <w:sz w:val="24"/>
          <w:szCs w:val="24"/>
        </w:rPr>
        <w:t>Lewis—There is nothing new in this</w:t>
      </w:r>
      <w:r w:rsidR="00C85613" w:rsidRPr="006946BA">
        <w:rPr>
          <w:rFonts w:ascii="Arial" w:hAnsi="Arial" w:cs="Arial"/>
          <w:sz w:val="24"/>
          <w:szCs w:val="24"/>
        </w:rPr>
        <w:t xml:space="preserve"> Bill ?</w:t>
      </w:r>
    </w:p>
    <w:p w:rsidR="003820D3" w:rsidRDefault="003820D3" w:rsidP="006946BA">
      <w:pPr>
        <w:rPr>
          <w:rFonts w:ascii="Arial" w:hAnsi="Arial" w:cs="Arial"/>
          <w:sz w:val="24"/>
          <w:szCs w:val="24"/>
        </w:rPr>
      </w:pPr>
      <w:r>
        <w:rPr>
          <w:rFonts w:ascii="Arial" w:hAnsi="Arial" w:cs="Arial"/>
          <w:sz w:val="24"/>
          <w:szCs w:val="24"/>
        </w:rPr>
        <w:t>The ATTORNEY - GENERAL — Absolutely n</w:t>
      </w:r>
      <w:r w:rsidR="00C85613" w:rsidRPr="006946BA">
        <w:rPr>
          <w:rFonts w:ascii="Arial" w:hAnsi="Arial" w:cs="Arial"/>
          <w:sz w:val="24"/>
          <w:szCs w:val="24"/>
        </w:rPr>
        <w:t>othing. It is purely a consolidating</w:t>
      </w:r>
      <w:r>
        <w:rPr>
          <w:rFonts w:ascii="Arial" w:hAnsi="Arial" w:cs="Arial"/>
          <w:sz w:val="24"/>
          <w:szCs w:val="24"/>
        </w:rPr>
        <w:t xml:space="preserve"> measure</w:t>
      </w:r>
      <w:r w:rsidR="00C85613" w:rsidRPr="006946BA">
        <w:rPr>
          <w:rFonts w:ascii="Arial" w:hAnsi="Arial" w:cs="Arial"/>
          <w:sz w:val="24"/>
          <w:szCs w:val="24"/>
        </w:rPr>
        <w:t>.</w:t>
      </w:r>
    </w:p>
    <w:p w:rsidR="00C85613" w:rsidRPr="006946BA" w:rsidRDefault="003820D3" w:rsidP="006946BA">
      <w:pPr>
        <w:rPr>
          <w:rFonts w:ascii="Arial" w:hAnsi="Arial" w:cs="Arial"/>
          <w:sz w:val="24"/>
          <w:szCs w:val="24"/>
        </w:rPr>
      </w:pPr>
      <w:r>
        <w:rPr>
          <w:rFonts w:ascii="Arial" w:hAnsi="Arial" w:cs="Arial"/>
          <w:sz w:val="24"/>
          <w:szCs w:val="24"/>
        </w:rPr>
        <w:t>The Hon. F.S. WALLIS—If we are to get</w:t>
      </w:r>
      <w:r w:rsidR="00C85613" w:rsidRPr="006946BA">
        <w:rPr>
          <w:rFonts w:ascii="Arial" w:hAnsi="Arial" w:cs="Arial"/>
          <w:sz w:val="24"/>
          <w:szCs w:val="24"/>
        </w:rPr>
        <w:t xml:space="preserve"> another Crow</w:t>
      </w:r>
      <w:r>
        <w:rPr>
          <w:rFonts w:ascii="Arial" w:hAnsi="Arial" w:cs="Arial"/>
          <w:sz w:val="24"/>
          <w:szCs w:val="24"/>
        </w:rPr>
        <w:t>n Lands Bill in this session it seems</w:t>
      </w:r>
      <w:r w:rsidR="00C85613" w:rsidRPr="006946BA">
        <w:rPr>
          <w:rFonts w:ascii="Arial" w:hAnsi="Arial" w:cs="Arial"/>
          <w:sz w:val="24"/>
          <w:szCs w:val="24"/>
        </w:rPr>
        <w:t xml:space="preserve"> a pi</w:t>
      </w:r>
      <w:r>
        <w:rPr>
          <w:rFonts w:ascii="Arial" w:hAnsi="Arial" w:cs="Arial"/>
          <w:sz w:val="24"/>
          <w:szCs w:val="24"/>
        </w:rPr>
        <w:t>ty to consolidate the previous legisl</w:t>
      </w:r>
      <w:r w:rsidR="00C85613" w:rsidRPr="006946BA">
        <w:rPr>
          <w:rFonts w:ascii="Arial" w:hAnsi="Arial" w:cs="Arial"/>
          <w:sz w:val="24"/>
          <w:szCs w:val="24"/>
        </w:rPr>
        <w:t>ation wit</w:t>
      </w:r>
      <w:r>
        <w:rPr>
          <w:rFonts w:ascii="Arial" w:hAnsi="Arial" w:cs="Arial"/>
          <w:sz w:val="24"/>
          <w:szCs w:val="24"/>
        </w:rPr>
        <w:t xml:space="preserve">hout incorporating in it the new laws.  </w:t>
      </w:r>
      <w:r w:rsidR="00C85613" w:rsidRPr="006946BA">
        <w:rPr>
          <w:rFonts w:ascii="Arial" w:hAnsi="Arial" w:cs="Arial"/>
          <w:sz w:val="24"/>
          <w:szCs w:val="24"/>
        </w:rPr>
        <w:t xml:space="preserve">For three years, we are told, </w:t>
      </w:r>
      <w:r>
        <w:rPr>
          <w:rFonts w:ascii="Arial" w:hAnsi="Arial" w:cs="Arial"/>
          <w:sz w:val="24"/>
          <w:szCs w:val="24"/>
        </w:rPr>
        <w:t xml:space="preserve">this </w:t>
      </w:r>
      <w:r w:rsidR="00C85613" w:rsidRPr="006946BA">
        <w:rPr>
          <w:rFonts w:ascii="Arial" w:hAnsi="Arial" w:cs="Arial"/>
          <w:sz w:val="24"/>
          <w:szCs w:val="24"/>
        </w:rPr>
        <w:t>consoli</w:t>
      </w:r>
      <w:r>
        <w:rPr>
          <w:rFonts w:ascii="Arial" w:hAnsi="Arial" w:cs="Arial"/>
          <w:sz w:val="24"/>
          <w:szCs w:val="24"/>
        </w:rPr>
        <w:t>dating measure has been hung up on ac</w:t>
      </w:r>
      <w:r w:rsidR="00C85613" w:rsidRPr="006946BA">
        <w:rPr>
          <w:rFonts w:ascii="Arial" w:hAnsi="Arial" w:cs="Arial"/>
          <w:sz w:val="24"/>
          <w:szCs w:val="24"/>
        </w:rPr>
        <w:t>count of amendments in the Crown</w:t>
      </w:r>
      <w:r>
        <w:rPr>
          <w:rFonts w:ascii="Arial" w:hAnsi="Arial" w:cs="Arial"/>
          <w:sz w:val="24"/>
          <w:szCs w:val="24"/>
        </w:rPr>
        <w:t xml:space="preserve"> </w:t>
      </w:r>
      <w:r w:rsidR="00C85613" w:rsidRPr="006946BA">
        <w:rPr>
          <w:rFonts w:ascii="Arial" w:hAnsi="Arial" w:cs="Arial"/>
          <w:sz w:val="24"/>
          <w:szCs w:val="24"/>
        </w:rPr>
        <w:t>lands laws. Would it not be possible to hang it up still longer to allow of complete consolidation ?</w:t>
      </w:r>
    </w:p>
    <w:p w:rsidR="00C85613" w:rsidRPr="006946BA" w:rsidRDefault="00C85613" w:rsidP="006946BA">
      <w:pPr>
        <w:rPr>
          <w:rFonts w:ascii="Arial" w:hAnsi="Arial" w:cs="Arial"/>
          <w:sz w:val="24"/>
          <w:szCs w:val="24"/>
        </w:rPr>
      </w:pPr>
      <w:r w:rsidRPr="006946BA">
        <w:rPr>
          <w:rFonts w:ascii="Arial" w:hAnsi="Arial" w:cs="Arial"/>
          <w:sz w:val="24"/>
          <w:szCs w:val="24"/>
        </w:rPr>
        <w:t>The Attorney-General—It is too late.</w:t>
      </w:r>
    </w:p>
    <w:p w:rsidR="00C85613" w:rsidRPr="006946BA" w:rsidRDefault="00C85613" w:rsidP="006946BA">
      <w:pPr>
        <w:rPr>
          <w:rFonts w:ascii="Arial" w:hAnsi="Arial" w:cs="Arial"/>
          <w:sz w:val="24"/>
          <w:szCs w:val="24"/>
        </w:rPr>
      </w:pPr>
      <w:r w:rsidRPr="006946BA">
        <w:rPr>
          <w:rFonts w:ascii="Arial" w:hAnsi="Arial" w:cs="Arial"/>
          <w:sz w:val="24"/>
          <w:szCs w:val="24"/>
        </w:rPr>
        <w:t>The Hon. P. S. WALLIS—It would have been better if the Bill foreshadowed by the Attorney-General had been introduced earlier in the session, so that the course I suggest might h</w:t>
      </w:r>
      <w:r w:rsidR="003820D3">
        <w:rPr>
          <w:rFonts w:ascii="Arial" w:hAnsi="Arial" w:cs="Arial"/>
          <w:sz w:val="24"/>
          <w:szCs w:val="24"/>
        </w:rPr>
        <w:t>ave been adopted. It is most un</w:t>
      </w:r>
      <w:r w:rsidRPr="006946BA">
        <w:rPr>
          <w:rFonts w:ascii="Arial" w:hAnsi="Arial" w:cs="Arial"/>
          <w:sz w:val="24"/>
          <w:szCs w:val="24"/>
        </w:rPr>
        <w:t>desirable to consolidate legislation and then to immediately start a fresh series o</w:t>
      </w:r>
      <w:r w:rsidR="003820D3">
        <w:rPr>
          <w:rFonts w:ascii="Arial" w:hAnsi="Arial" w:cs="Arial"/>
          <w:sz w:val="24"/>
          <w:szCs w:val="24"/>
        </w:rPr>
        <w:t>f amend</w:t>
      </w:r>
      <w:r w:rsidRPr="006946BA">
        <w:rPr>
          <w:rFonts w:ascii="Arial" w:hAnsi="Arial" w:cs="Arial"/>
          <w:sz w:val="24"/>
          <w:szCs w:val="24"/>
        </w:rPr>
        <w:t>ments.</w:t>
      </w:r>
    </w:p>
    <w:p w:rsidR="00C85613" w:rsidRPr="006946BA" w:rsidRDefault="00C85613" w:rsidP="006946BA">
      <w:pPr>
        <w:rPr>
          <w:rFonts w:ascii="Arial" w:hAnsi="Arial" w:cs="Arial"/>
          <w:sz w:val="24"/>
          <w:szCs w:val="24"/>
        </w:rPr>
      </w:pPr>
      <w:r w:rsidRPr="006946BA">
        <w:rPr>
          <w:rFonts w:ascii="Arial" w:hAnsi="Arial" w:cs="Arial"/>
          <w:sz w:val="24"/>
          <w:szCs w:val="24"/>
        </w:rPr>
        <w:t>The</w:t>
      </w:r>
      <w:r w:rsidR="003820D3">
        <w:rPr>
          <w:rFonts w:ascii="Arial" w:hAnsi="Arial" w:cs="Arial"/>
          <w:sz w:val="24"/>
          <w:szCs w:val="24"/>
        </w:rPr>
        <w:t xml:space="preserve"> Hon. T. PASCOE—I think the Gov</w:t>
      </w:r>
      <w:r w:rsidRPr="006946BA">
        <w:rPr>
          <w:rFonts w:ascii="Arial" w:hAnsi="Arial" w:cs="Arial"/>
          <w:sz w:val="24"/>
          <w:szCs w:val="24"/>
        </w:rPr>
        <w:t xml:space="preserve">ernment have adopted the right course. So long as there is a Parliament and any session of Parliament there will be an amending </w:t>
      </w:r>
      <w:r w:rsidRPr="006946BA">
        <w:rPr>
          <w:rFonts w:ascii="Arial" w:hAnsi="Arial" w:cs="Arial"/>
          <w:sz w:val="24"/>
          <w:szCs w:val="24"/>
        </w:rPr>
        <w:lastRenderedPageBreak/>
        <w:t xml:space="preserve">Crown Lands Bill. I have no idea of what the forthcoming Bill is to contain, but what we can do is </w:t>
      </w:r>
      <w:r w:rsidR="003820D3">
        <w:rPr>
          <w:rFonts w:ascii="Arial" w:hAnsi="Arial" w:cs="Arial"/>
          <w:sz w:val="24"/>
          <w:szCs w:val="24"/>
        </w:rPr>
        <w:t>to get all the past Statutes be</w:t>
      </w:r>
      <w:r w:rsidRPr="006946BA">
        <w:rPr>
          <w:rFonts w:ascii="Arial" w:hAnsi="Arial" w:cs="Arial"/>
          <w:sz w:val="24"/>
          <w:szCs w:val="24"/>
        </w:rPr>
        <w:t>fore us in one Act before we consider the latest amendin</w:t>
      </w:r>
      <w:r w:rsidR="003820D3">
        <w:rPr>
          <w:rFonts w:ascii="Arial" w:hAnsi="Arial" w:cs="Arial"/>
          <w:sz w:val="24"/>
          <w:szCs w:val="24"/>
        </w:rPr>
        <w:t>g measure. If we wait the probab</w:t>
      </w:r>
      <w:r w:rsidRPr="006946BA">
        <w:rPr>
          <w:rFonts w:ascii="Arial" w:hAnsi="Arial" w:cs="Arial"/>
          <w:sz w:val="24"/>
          <w:szCs w:val="24"/>
        </w:rPr>
        <w:t>ility is that some time will be occupied by its. discussion in both Houses, and the end of the session will be so near that by the time the business is finished and the new Bill has been put in its proper place in the consolidating measure, the session will have ended, and another year will be lost. I sup</w:t>
      </w:r>
      <w:r w:rsidRPr="006946BA">
        <w:rPr>
          <w:rFonts w:ascii="Arial" w:hAnsi="Arial" w:cs="Arial"/>
          <w:sz w:val="24"/>
          <w:szCs w:val="24"/>
        </w:rPr>
        <w:softHyphen/>
        <w:t>port the second reading.</w:t>
      </w:r>
    </w:p>
    <w:p w:rsidR="00C85613" w:rsidRPr="006946BA" w:rsidRDefault="00C85613" w:rsidP="006946BA">
      <w:pPr>
        <w:rPr>
          <w:rFonts w:ascii="Arial" w:hAnsi="Arial" w:cs="Arial"/>
          <w:sz w:val="24"/>
          <w:szCs w:val="24"/>
        </w:rPr>
      </w:pPr>
      <w:r w:rsidRPr="006946BA">
        <w:rPr>
          <w:rFonts w:ascii="Arial" w:hAnsi="Arial" w:cs="Arial"/>
          <w:sz w:val="24"/>
          <w:szCs w:val="24"/>
        </w:rPr>
        <w:t>The Hon. J. LEWIS—I support the second reading on the Attorney-General’s assurance that the Bill is purely a consolidating one.</w:t>
      </w:r>
    </w:p>
    <w:p w:rsidR="00C85613" w:rsidRPr="006946BA" w:rsidRDefault="00C85613" w:rsidP="006946BA">
      <w:pPr>
        <w:rPr>
          <w:rFonts w:ascii="Arial" w:hAnsi="Arial" w:cs="Arial"/>
          <w:sz w:val="24"/>
          <w:szCs w:val="24"/>
        </w:rPr>
      </w:pPr>
      <w:r w:rsidRPr="006946BA">
        <w:rPr>
          <w:rFonts w:ascii="Arial" w:hAnsi="Arial" w:cs="Arial"/>
          <w:sz w:val="24"/>
          <w:szCs w:val="24"/>
        </w:rPr>
        <w:t>I agree with Mr. Wallis that it would be far better to have the latest amendment in the law fores</w:t>
      </w:r>
      <w:r w:rsidR="003820D3">
        <w:rPr>
          <w:rFonts w:ascii="Arial" w:hAnsi="Arial" w:cs="Arial"/>
          <w:sz w:val="24"/>
          <w:szCs w:val="24"/>
        </w:rPr>
        <w:t>hadowed by the Minister in cor</w:t>
      </w:r>
      <w:r w:rsidRPr="006946BA">
        <w:rPr>
          <w:rFonts w:ascii="Arial" w:hAnsi="Arial" w:cs="Arial"/>
          <w:sz w:val="24"/>
          <w:szCs w:val="24"/>
        </w:rPr>
        <w:t>porated in this consolidating Bill, but I see great difficulties in the way.</w:t>
      </w:r>
    </w:p>
    <w:p w:rsidR="00C85613" w:rsidRPr="006946BA" w:rsidRDefault="003820D3" w:rsidP="006946BA">
      <w:pPr>
        <w:rPr>
          <w:rFonts w:ascii="Arial" w:hAnsi="Arial" w:cs="Arial"/>
          <w:sz w:val="24"/>
          <w:szCs w:val="24"/>
        </w:rPr>
      </w:pPr>
      <w:r>
        <w:rPr>
          <w:rFonts w:ascii="Arial" w:hAnsi="Arial" w:cs="Arial"/>
          <w:sz w:val="24"/>
          <w:szCs w:val="24"/>
        </w:rPr>
        <w:t>The ATTORNEY-GENERAL-I</w:t>
      </w:r>
      <w:r w:rsidR="00C85613" w:rsidRPr="006946BA">
        <w:rPr>
          <w:rFonts w:ascii="Arial" w:hAnsi="Arial" w:cs="Arial"/>
          <w:sz w:val="24"/>
          <w:szCs w:val="24"/>
        </w:rPr>
        <w:t xml:space="preserve"> quite agree that Mr. Wallis’s method would be the best way of dealing with the matter if such were possible, but the task of consolidating legislation o</w:t>
      </w:r>
      <w:r>
        <w:rPr>
          <w:rFonts w:ascii="Arial" w:hAnsi="Arial" w:cs="Arial"/>
          <w:sz w:val="24"/>
          <w:szCs w:val="24"/>
        </w:rPr>
        <w:t>f this kind is not a simple pro</w:t>
      </w:r>
      <w:r w:rsidR="00C85613" w:rsidRPr="006946BA">
        <w:rPr>
          <w:rFonts w:ascii="Arial" w:hAnsi="Arial" w:cs="Arial"/>
          <w:sz w:val="24"/>
          <w:szCs w:val="24"/>
        </w:rPr>
        <w:t>cess. A good many hands have to get to work. The Surveyor-General has to go thoroughly into the matter and report. Other officers of his department have to be consulte</w:t>
      </w:r>
      <w:r>
        <w:rPr>
          <w:rFonts w:ascii="Arial" w:hAnsi="Arial" w:cs="Arial"/>
          <w:sz w:val="24"/>
          <w:szCs w:val="24"/>
        </w:rPr>
        <w:t>d, and the Parliamentary Drafts</w:t>
      </w:r>
      <w:r w:rsidR="00C85613" w:rsidRPr="006946BA">
        <w:rPr>
          <w:rFonts w:ascii="Arial" w:hAnsi="Arial" w:cs="Arial"/>
          <w:sz w:val="24"/>
          <w:szCs w:val="24"/>
        </w:rPr>
        <w:t>man ha</w:t>
      </w:r>
      <w:r>
        <w:rPr>
          <w:rFonts w:ascii="Arial" w:hAnsi="Arial" w:cs="Arial"/>
          <w:sz w:val="24"/>
          <w:szCs w:val="24"/>
        </w:rPr>
        <w:t>s to do his work. The Joint Com</w:t>
      </w:r>
      <w:r w:rsidR="00C85613" w:rsidRPr="006946BA">
        <w:rPr>
          <w:rFonts w:ascii="Arial" w:hAnsi="Arial" w:cs="Arial"/>
          <w:sz w:val="24"/>
          <w:szCs w:val="24"/>
        </w:rPr>
        <w:t>mittee requires to sit and take evidence, and if it is satisfied that a consolidating Bill makes no alteration in the existing law it accordingly presents a report to Parliament.</w:t>
      </w:r>
      <w:r>
        <w:rPr>
          <w:rFonts w:ascii="Arial" w:hAnsi="Arial" w:cs="Arial"/>
          <w:sz w:val="24"/>
          <w:szCs w:val="24"/>
        </w:rPr>
        <w:t xml:space="preserve"> </w:t>
      </w:r>
      <w:r w:rsidR="00C85613" w:rsidRPr="006946BA">
        <w:rPr>
          <w:rFonts w:ascii="Arial" w:hAnsi="Arial" w:cs="Arial"/>
          <w:sz w:val="24"/>
          <w:szCs w:val="24"/>
        </w:rPr>
        <w:t xml:space="preserve"> With so many stages to go through it is quite impossible to leave the work right to the end of the session. It will be safer to put this Bill through and put up with the disability of having two Acts on the subject</w:t>
      </w:r>
      <w:r>
        <w:rPr>
          <w:rFonts w:ascii="Arial" w:hAnsi="Arial" w:cs="Arial"/>
          <w:sz w:val="24"/>
          <w:szCs w:val="24"/>
        </w:rPr>
        <w:t xml:space="preserve"> </w:t>
      </w:r>
      <w:r w:rsidR="00C85613" w:rsidRPr="006946BA">
        <w:rPr>
          <w:rFonts w:ascii="Arial" w:hAnsi="Arial" w:cs="Arial"/>
          <w:sz w:val="24"/>
          <w:szCs w:val="24"/>
        </w:rPr>
        <w:t>at the end of this session instead of the more preferable condition of having the whole of the Crown lands laws within the covers of one Statute.</w:t>
      </w:r>
    </w:p>
    <w:p w:rsidR="00C85613" w:rsidRPr="006946BA" w:rsidRDefault="00C85613" w:rsidP="006946BA">
      <w:pPr>
        <w:rPr>
          <w:rFonts w:ascii="Arial" w:hAnsi="Arial" w:cs="Arial"/>
          <w:sz w:val="24"/>
          <w:szCs w:val="24"/>
        </w:rPr>
      </w:pPr>
      <w:r w:rsidRPr="006946BA">
        <w:rPr>
          <w:rFonts w:ascii="Arial" w:hAnsi="Arial" w:cs="Arial"/>
          <w:sz w:val="24"/>
          <w:szCs w:val="24"/>
        </w:rPr>
        <w:t>Bill read a second time; third reading, October 7.</w:t>
      </w:r>
    </w:p>
    <w:p w:rsidR="00300D76" w:rsidRPr="006946BA" w:rsidRDefault="00300D76" w:rsidP="006946BA">
      <w:pPr>
        <w:rPr>
          <w:rFonts w:ascii="Arial" w:hAnsi="Arial" w:cs="Arial"/>
          <w:sz w:val="24"/>
          <w:szCs w:val="24"/>
        </w:rPr>
      </w:pPr>
    </w:p>
    <w:sectPr w:rsidR="00300D76" w:rsidRPr="006946BA" w:rsidSect="00300D7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13B" w:rsidRDefault="00DD113B" w:rsidP="003820D3">
      <w:pPr>
        <w:spacing w:after="0" w:line="240" w:lineRule="auto"/>
      </w:pPr>
      <w:r>
        <w:separator/>
      </w:r>
    </w:p>
  </w:endnote>
  <w:endnote w:type="continuationSeparator" w:id="1">
    <w:p w:rsidR="00DD113B" w:rsidRDefault="00DD113B" w:rsidP="003820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w:charset w:val="00"/>
    <w:family w:val="roman"/>
    <w:pitch w:val="variable"/>
    <w:sig w:usb0="00000001" w:usb1="00000000" w:usb2="00000000" w:usb3="00000000" w:csb0="0000009F" w:csb1="00000000"/>
  </w:font>
  <w:font w:name="AngsanaUPC">
    <w:altName w:val="Arial Unicode MS"/>
    <w:panose1 w:val="02020603050405020304"/>
    <w:charset w:val="00"/>
    <w:family w:val="roman"/>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0D3" w:rsidRDefault="003820D3" w:rsidP="003820D3">
    <w:pPr>
      <w:pStyle w:val="Footer"/>
      <w:jc w:val="right"/>
      <w:rPr>
        <w:color w:val="548DD4" w:themeColor="text2" w:themeTint="99"/>
      </w:rPr>
    </w:pPr>
    <w:r>
      <w:rPr>
        <w:rFonts w:hint="eastAsia"/>
        <w:noProof/>
        <w:color w:val="548DD4" w:themeColor="text2" w:themeTint="99"/>
      </w:rPr>
      <w:t>History of Agriculture South Australia</w:t>
    </w:r>
  </w:p>
  <w:p w:rsidR="003820D3" w:rsidRDefault="003820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13B" w:rsidRDefault="00DD113B" w:rsidP="003820D3">
      <w:pPr>
        <w:spacing w:after="0" w:line="240" w:lineRule="auto"/>
      </w:pPr>
      <w:r>
        <w:separator/>
      </w:r>
    </w:p>
  </w:footnote>
  <w:footnote w:type="continuationSeparator" w:id="1">
    <w:p w:rsidR="00DD113B" w:rsidRDefault="00DD113B" w:rsidP="003820D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20"/>
  <w:characterSpacingControl w:val="doNotCompress"/>
  <w:footnotePr>
    <w:footnote w:id="0"/>
    <w:footnote w:id="1"/>
  </w:footnotePr>
  <w:endnotePr>
    <w:endnote w:id="0"/>
    <w:endnote w:id="1"/>
  </w:endnotePr>
  <w:compat/>
  <w:rsids>
    <w:rsidRoot w:val="00C85613"/>
    <w:rsid w:val="00300D76"/>
    <w:rsid w:val="003820D3"/>
    <w:rsid w:val="003C0CF2"/>
    <w:rsid w:val="006946BA"/>
    <w:rsid w:val="00C85613"/>
    <w:rsid w:val="00C87F07"/>
    <w:rsid w:val="00DD11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D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1">
    <w:name w:val="Body text (11)_"/>
    <w:basedOn w:val="DefaultParagraphFont"/>
    <w:link w:val="Bodytext110"/>
    <w:rsid w:val="00C85613"/>
    <w:rPr>
      <w:rFonts w:ascii="Century Schoolbook" w:eastAsia="Century Schoolbook" w:hAnsi="Century Schoolbook" w:cs="Century Schoolbook"/>
      <w:shd w:val="clear" w:color="auto" w:fill="FFFFFF"/>
    </w:rPr>
  </w:style>
  <w:style w:type="character" w:customStyle="1" w:styleId="Bodytext95">
    <w:name w:val="Body text (95)_"/>
    <w:basedOn w:val="DefaultParagraphFont"/>
    <w:link w:val="Bodytext950"/>
    <w:rsid w:val="00C85613"/>
    <w:rPr>
      <w:rFonts w:ascii="Century Schoolbook" w:eastAsia="Century Schoolbook" w:hAnsi="Century Schoolbook" w:cs="Century Schoolbook"/>
      <w:b/>
      <w:bCs/>
      <w:spacing w:val="-10"/>
      <w:sz w:val="26"/>
      <w:szCs w:val="26"/>
      <w:shd w:val="clear" w:color="auto" w:fill="FFFFFF"/>
    </w:rPr>
  </w:style>
  <w:style w:type="character" w:customStyle="1" w:styleId="Bodytext9512ptExact">
    <w:name w:val="Body text (95) + 12 pt Exact"/>
    <w:basedOn w:val="Bodytext95"/>
    <w:rsid w:val="00C85613"/>
    <w:rPr>
      <w:color w:val="000000"/>
      <w:spacing w:val="-9"/>
      <w:w w:val="100"/>
      <w:position w:val="0"/>
      <w:sz w:val="24"/>
      <w:szCs w:val="24"/>
      <w:lang w:val="en-US"/>
    </w:rPr>
  </w:style>
  <w:style w:type="character" w:customStyle="1" w:styleId="Bodytext1110pt">
    <w:name w:val="Body text (11) + 10 pt"/>
    <w:aliases w:val="Spacing 0 pt Exact"/>
    <w:basedOn w:val="Bodytext11"/>
    <w:rsid w:val="00C85613"/>
    <w:rPr>
      <w:color w:val="000000"/>
      <w:spacing w:val="-6"/>
      <w:w w:val="100"/>
      <w:position w:val="0"/>
      <w:sz w:val="20"/>
      <w:szCs w:val="20"/>
      <w:lang w:val="en-US"/>
    </w:rPr>
  </w:style>
  <w:style w:type="character" w:customStyle="1" w:styleId="Bodytext9512pt">
    <w:name w:val="Body text (95) + 12 pt"/>
    <w:aliases w:val="Not Bold Exact,Small Caps Exact"/>
    <w:basedOn w:val="Bodytext95"/>
    <w:rsid w:val="00C85613"/>
    <w:rPr>
      <w:color w:val="000000"/>
      <w:spacing w:val="-9"/>
      <w:w w:val="100"/>
      <w:position w:val="0"/>
      <w:sz w:val="24"/>
      <w:szCs w:val="24"/>
      <w:lang w:val="en-US"/>
    </w:rPr>
  </w:style>
  <w:style w:type="character" w:customStyle="1" w:styleId="Bodytext95NotBold">
    <w:name w:val="Body text (95) + Not Bold"/>
    <w:aliases w:val="Spacing 0 pt,Scale 70% Exact,Body text (52) + Century Schoolbook,14.5 pt,Bold"/>
    <w:basedOn w:val="Bodytext95"/>
    <w:rsid w:val="00C85613"/>
    <w:rPr>
      <w:color w:val="000000"/>
      <w:spacing w:val="-6"/>
      <w:w w:val="70"/>
      <w:position w:val="0"/>
      <w:sz w:val="25"/>
      <w:szCs w:val="25"/>
      <w:lang w:val="en-US"/>
    </w:rPr>
  </w:style>
  <w:style w:type="paragraph" w:customStyle="1" w:styleId="Bodytext110">
    <w:name w:val="Body text (11)"/>
    <w:basedOn w:val="Normal"/>
    <w:link w:val="Bodytext11"/>
    <w:rsid w:val="00C85613"/>
    <w:pPr>
      <w:widowControl w:val="0"/>
      <w:shd w:val="clear" w:color="auto" w:fill="FFFFFF"/>
      <w:spacing w:after="0" w:line="0" w:lineRule="atLeast"/>
      <w:ind w:hanging="420"/>
    </w:pPr>
    <w:rPr>
      <w:rFonts w:ascii="Century Schoolbook" w:eastAsia="Century Schoolbook" w:hAnsi="Century Schoolbook" w:cs="Century Schoolbook"/>
    </w:rPr>
  </w:style>
  <w:style w:type="paragraph" w:customStyle="1" w:styleId="Bodytext950">
    <w:name w:val="Body text (95)"/>
    <w:basedOn w:val="Normal"/>
    <w:link w:val="Bodytext95"/>
    <w:rsid w:val="00C85613"/>
    <w:pPr>
      <w:widowControl w:val="0"/>
      <w:shd w:val="clear" w:color="auto" w:fill="FFFFFF"/>
      <w:spacing w:after="0" w:line="277" w:lineRule="exact"/>
      <w:jc w:val="both"/>
    </w:pPr>
    <w:rPr>
      <w:rFonts w:ascii="Century Schoolbook" w:eastAsia="Century Schoolbook" w:hAnsi="Century Schoolbook" w:cs="Century Schoolbook"/>
      <w:b/>
      <w:bCs/>
      <w:spacing w:val="-10"/>
      <w:sz w:val="26"/>
      <w:szCs w:val="26"/>
    </w:rPr>
  </w:style>
  <w:style w:type="character" w:customStyle="1" w:styleId="Bodytext52">
    <w:name w:val="Body text (52)_"/>
    <w:basedOn w:val="DefaultParagraphFont"/>
    <w:link w:val="Bodytext520"/>
    <w:rsid w:val="00C85613"/>
    <w:rPr>
      <w:rFonts w:ascii="AngsanaUPC" w:eastAsia="AngsanaUPC" w:hAnsi="AngsanaUPC" w:cs="AngsanaUPC"/>
      <w:sz w:val="40"/>
      <w:szCs w:val="40"/>
      <w:shd w:val="clear" w:color="auto" w:fill="FFFFFF"/>
    </w:rPr>
  </w:style>
  <w:style w:type="paragraph" w:customStyle="1" w:styleId="Bodytext520">
    <w:name w:val="Body text (52)"/>
    <w:basedOn w:val="Normal"/>
    <w:link w:val="Bodytext52"/>
    <w:rsid w:val="00C85613"/>
    <w:pPr>
      <w:widowControl w:val="0"/>
      <w:shd w:val="clear" w:color="auto" w:fill="FFFFFF"/>
      <w:spacing w:before="60" w:after="0" w:line="0" w:lineRule="atLeast"/>
      <w:jc w:val="right"/>
    </w:pPr>
    <w:rPr>
      <w:rFonts w:ascii="AngsanaUPC" w:eastAsia="AngsanaUPC" w:hAnsi="AngsanaUPC" w:cs="AngsanaUPC"/>
      <w:sz w:val="40"/>
      <w:szCs w:val="40"/>
    </w:rPr>
  </w:style>
  <w:style w:type="paragraph" w:styleId="Header">
    <w:name w:val="header"/>
    <w:basedOn w:val="Normal"/>
    <w:link w:val="HeaderChar"/>
    <w:uiPriority w:val="99"/>
    <w:semiHidden/>
    <w:unhideWhenUsed/>
    <w:rsid w:val="003820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20D3"/>
  </w:style>
  <w:style w:type="paragraph" w:styleId="Footer">
    <w:name w:val="footer"/>
    <w:basedOn w:val="Normal"/>
    <w:link w:val="FooterChar"/>
    <w:uiPriority w:val="99"/>
    <w:semiHidden/>
    <w:unhideWhenUsed/>
    <w:rsid w:val="003820D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20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620</Words>
  <Characters>3537</Characters>
  <Application>Microsoft Office Word</Application>
  <DocSecurity>0</DocSecurity>
  <Lines>29</Lines>
  <Paragraphs>8</Paragraphs>
  <ScaleCrop>false</ScaleCrop>
  <Company/>
  <LinksUpToDate>false</LinksUpToDate>
  <CharactersWithSpaces>4149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2020-03-18T23:06:00Z</dcterms:created>
  <dcterms:modified xsi:type="dcterms:W3CDTF">2020-03-18T23:06:00Z</dcterms:modified>
</cp:coreProperties>
</file>