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F416" w14:textId="77777777" w:rsidR="00872368" w:rsidRPr="008C2C45" w:rsidRDefault="00872368" w:rsidP="00872368">
      <w:pPr>
        <w:spacing w:after="0"/>
        <w:rPr>
          <w:rStyle w:val="Bodytext1715pt"/>
          <w:rFonts w:ascii="Arial" w:eastAsia="Arial Unicode MS" w:hAnsi="Arial" w:cs="Arial"/>
          <w:i w:val="0"/>
          <w:iCs w:val="0"/>
          <w:color w:val="00439E"/>
          <w:spacing w:val="1"/>
          <w:sz w:val="32"/>
          <w:szCs w:val="32"/>
          <w:shd w:val="clear" w:color="auto" w:fill="auto"/>
          <w:lang w:val="en-AU" w:eastAsia="en-AU"/>
        </w:rPr>
      </w:pPr>
      <w:bookmarkStart w:id="0" w:name="_Hlk214389360"/>
      <w:r w:rsidRPr="008C2C45">
        <w:rPr>
          <w:rStyle w:val="Bodytext1715pt"/>
          <w:rFonts w:ascii="Arial" w:eastAsia="Arial Unicode MS" w:hAnsi="Arial" w:cs="Arial"/>
          <w:i w:val="0"/>
          <w:iCs w:val="0"/>
          <w:color w:val="00439E"/>
          <w:spacing w:val="1"/>
          <w:sz w:val="32"/>
          <w:szCs w:val="32"/>
          <w:shd w:val="clear" w:color="auto" w:fill="auto"/>
          <w:lang w:val="en-AU" w:eastAsia="en-AU"/>
        </w:rPr>
        <w:t>SEED WHEAT BILL 1899</w:t>
      </w:r>
    </w:p>
    <w:p w14:paraId="1C4ADD17" w14:textId="77777777" w:rsidR="00872368" w:rsidRDefault="00872368" w:rsidP="00872368">
      <w:pPr>
        <w:widowControl w:val="0"/>
        <w:spacing w:after="0"/>
        <w:rPr>
          <w:rFonts w:ascii="Arial" w:eastAsia="Century Schoolbook" w:hAnsi="Arial" w:cs="Arial"/>
          <w:sz w:val="24"/>
          <w:szCs w:val="24"/>
          <w:lang w:val="en-US"/>
        </w:rPr>
      </w:pPr>
    </w:p>
    <w:p w14:paraId="7F1080CF" w14:textId="7C06A323" w:rsidR="00872368" w:rsidRPr="008C2C45" w:rsidRDefault="00872368" w:rsidP="00872368">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8C2C45">
        <w:rPr>
          <w:rStyle w:val="Bodytext1715pt"/>
          <w:rFonts w:ascii="Arial" w:eastAsia="Arial Unicode MS" w:hAnsi="Arial" w:cs="Arial"/>
          <w:i w:val="0"/>
          <w:iCs w:val="0"/>
          <w:color w:val="00439E"/>
          <w:spacing w:val="1"/>
          <w:sz w:val="28"/>
          <w:szCs w:val="28"/>
          <w:shd w:val="clear" w:color="auto" w:fill="auto"/>
          <w:lang w:val="en-AU" w:eastAsia="en-AU"/>
        </w:rPr>
        <w:t>L</w:t>
      </w:r>
      <w:r w:rsidR="001027EF">
        <w:rPr>
          <w:rStyle w:val="Bodytext1715pt"/>
          <w:rFonts w:ascii="Arial" w:eastAsia="Arial Unicode MS" w:hAnsi="Arial" w:cs="Arial"/>
          <w:i w:val="0"/>
          <w:iCs w:val="0"/>
          <w:color w:val="00439E"/>
          <w:spacing w:val="1"/>
          <w:sz w:val="28"/>
          <w:szCs w:val="28"/>
          <w:shd w:val="clear" w:color="auto" w:fill="auto"/>
          <w:lang w:val="en-AU" w:eastAsia="en-AU"/>
        </w:rPr>
        <w:t>egislative</w:t>
      </w:r>
      <w:r w:rsidRPr="008C2C45">
        <w:rPr>
          <w:rStyle w:val="Bodytext1715pt"/>
          <w:rFonts w:ascii="Arial" w:eastAsia="Arial Unicode MS" w:hAnsi="Arial" w:cs="Arial"/>
          <w:i w:val="0"/>
          <w:iCs w:val="0"/>
          <w:color w:val="00439E"/>
          <w:spacing w:val="1"/>
          <w:sz w:val="28"/>
          <w:szCs w:val="28"/>
          <w:shd w:val="clear" w:color="auto" w:fill="auto"/>
          <w:lang w:val="en-AU" w:eastAsia="en-AU"/>
        </w:rPr>
        <w:t xml:space="preserve"> C</w:t>
      </w:r>
      <w:r w:rsidR="001027EF">
        <w:rPr>
          <w:rStyle w:val="Bodytext1715pt"/>
          <w:rFonts w:ascii="Arial" w:eastAsia="Arial Unicode MS" w:hAnsi="Arial" w:cs="Arial"/>
          <w:i w:val="0"/>
          <w:iCs w:val="0"/>
          <w:color w:val="00439E"/>
          <w:spacing w:val="1"/>
          <w:sz w:val="28"/>
          <w:szCs w:val="28"/>
          <w:shd w:val="clear" w:color="auto" w:fill="auto"/>
          <w:lang w:val="en-AU" w:eastAsia="en-AU"/>
        </w:rPr>
        <w:t>ouncil</w:t>
      </w:r>
      <w:r w:rsidRPr="008C2C45">
        <w:rPr>
          <w:rStyle w:val="Bodytext1715pt"/>
          <w:rFonts w:ascii="Arial" w:eastAsia="Arial Unicode MS" w:hAnsi="Arial" w:cs="Arial"/>
          <w:i w:val="0"/>
          <w:iCs w:val="0"/>
          <w:color w:val="00439E"/>
          <w:spacing w:val="1"/>
          <w:sz w:val="28"/>
          <w:szCs w:val="28"/>
          <w:shd w:val="clear" w:color="auto" w:fill="auto"/>
          <w:lang w:val="en-AU" w:eastAsia="en-AU"/>
        </w:rPr>
        <w:t>, 20 D</w:t>
      </w:r>
      <w:r w:rsidR="001027EF">
        <w:rPr>
          <w:rStyle w:val="Bodytext1715pt"/>
          <w:rFonts w:ascii="Arial" w:eastAsia="Arial Unicode MS" w:hAnsi="Arial" w:cs="Arial"/>
          <w:i w:val="0"/>
          <w:iCs w:val="0"/>
          <w:color w:val="00439E"/>
          <w:spacing w:val="1"/>
          <w:sz w:val="28"/>
          <w:szCs w:val="28"/>
          <w:shd w:val="clear" w:color="auto" w:fill="auto"/>
          <w:lang w:val="en-AU" w:eastAsia="en-AU"/>
        </w:rPr>
        <w:t>ecember</w:t>
      </w:r>
      <w:r w:rsidRPr="008C2C45">
        <w:rPr>
          <w:rStyle w:val="Bodytext1715pt"/>
          <w:rFonts w:ascii="Arial" w:eastAsia="Arial Unicode MS" w:hAnsi="Arial" w:cs="Arial"/>
          <w:i w:val="0"/>
          <w:iCs w:val="0"/>
          <w:color w:val="00439E"/>
          <w:spacing w:val="1"/>
          <w:sz w:val="28"/>
          <w:szCs w:val="28"/>
          <w:shd w:val="clear" w:color="auto" w:fill="auto"/>
          <w:lang w:val="en-AU" w:eastAsia="en-AU"/>
        </w:rPr>
        <w:t xml:space="preserve"> 1899, </w:t>
      </w:r>
      <w:r w:rsidR="001027EF">
        <w:rPr>
          <w:rStyle w:val="Bodytext1715pt"/>
          <w:rFonts w:ascii="Arial" w:eastAsia="Arial Unicode MS" w:hAnsi="Arial" w:cs="Arial"/>
          <w:i w:val="0"/>
          <w:iCs w:val="0"/>
          <w:color w:val="00439E"/>
          <w:spacing w:val="1"/>
          <w:sz w:val="28"/>
          <w:szCs w:val="28"/>
          <w:shd w:val="clear" w:color="auto" w:fill="auto"/>
          <w:lang w:val="en-AU" w:eastAsia="en-AU"/>
        </w:rPr>
        <w:t>page</w:t>
      </w:r>
      <w:r w:rsidRPr="008C2C45">
        <w:rPr>
          <w:rStyle w:val="Bodytext1715pt"/>
          <w:rFonts w:ascii="Arial" w:eastAsia="Arial Unicode MS" w:hAnsi="Arial" w:cs="Arial"/>
          <w:i w:val="0"/>
          <w:iCs w:val="0"/>
          <w:color w:val="00439E"/>
          <w:spacing w:val="1"/>
          <w:sz w:val="28"/>
          <w:szCs w:val="28"/>
          <w:shd w:val="clear" w:color="auto" w:fill="auto"/>
          <w:lang w:val="en-AU" w:eastAsia="en-AU"/>
        </w:rPr>
        <w:t xml:space="preserve"> 375</w:t>
      </w:r>
    </w:p>
    <w:p w14:paraId="372A9403" w14:textId="77777777" w:rsidR="00872368" w:rsidRDefault="00872368" w:rsidP="00872368">
      <w:pPr>
        <w:widowControl w:val="0"/>
        <w:spacing w:after="0"/>
        <w:rPr>
          <w:rFonts w:ascii="Arial" w:eastAsia="Century Schoolbook" w:hAnsi="Arial" w:cs="Arial"/>
          <w:sz w:val="24"/>
          <w:szCs w:val="24"/>
          <w:lang w:val="en-US"/>
        </w:rPr>
      </w:pPr>
    </w:p>
    <w:p w14:paraId="777D1905" w14:textId="087DC21F" w:rsidR="00872368" w:rsidRPr="001027EF" w:rsidRDefault="00872368" w:rsidP="00872368">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1027EF">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1027EF" w:rsidRPr="001027EF">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1027EF">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1535BE2B" w14:textId="77777777" w:rsidR="00872368" w:rsidRDefault="00872368" w:rsidP="00872368">
      <w:pPr>
        <w:widowControl w:val="0"/>
        <w:spacing w:after="0"/>
        <w:rPr>
          <w:rFonts w:ascii="Arial" w:eastAsia="Century Schoolbook" w:hAnsi="Arial" w:cs="Arial"/>
          <w:sz w:val="24"/>
          <w:szCs w:val="24"/>
          <w:lang w:val="en-US"/>
        </w:rPr>
      </w:pPr>
    </w:p>
    <w:p w14:paraId="49CD3A15" w14:textId="77777777" w:rsidR="00872368" w:rsidRPr="00CC6EC8" w:rsidRDefault="00872368" w:rsidP="00872368">
      <w:pPr>
        <w:widowControl w:val="0"/>
        <w:spacing w:after="0"/>
        <w:rPr>
          <w:rFonts w:ascii="Arial" w:eastAsia="Century Schoolbook" w:hAnsi="Arial" w:cs="Arial"/>
          <w:sz w:val="24"/>
          <w:szCs w:val="24"/>
          <w:lang w:val="en-US"/>
        </w:rPr>
      </w:pPr>
      <w:r w:rsidRPr="00CC6EC8">
        <w:rPr>
          <w:rFonts w:ascii="Arial" w:eastAsia="Century Schoolbook" w:hAnsi="Arial" w:cs="Arial"/>
          <w:sz w:val="24"/>
          <w:szCs w:val="24"/>
          <w:lang w:val="en-US"/>
        </w:rPr>
        <w:t>Received from the House of Assembly and read a first time. The standing orders having been suspended,</w:t>
      </w:r>
    </w:p>
    <w:p w14:paraId="613A15E3" w14:textId="77777777" w:rsidR="00872368" w:rsidRDefault="00872368" w:rsidP="00872368">
      <w:pPr>
        <w:widowControl w:val="0"/>
        <w:spacing w:after="0"/>
        <w:rPr>
          <w:rFonts w:ascii="Arial" w:eastAsia="Century Schoolbook" w:hAnsi="Arial" w:cs="Arial"/>
          <w:sz w:val="24"/>
          <w:szCs w:val="24"/>
          <w:lang w:val="en-US"/>
        </w:rPr>
      </w:pPr>
    </w:p>
    <w:p w14:paraId="0C6692A4" w14:textId="77777777" w:rsidR="00872368" w:rsidRDefault="00872368" w:rsidP="00872368">
      <w:pPr>
        <w:widowControl w:val="0"/>
        <w:spacing w:after="0"/>
        <w:rPr>
          <w:rFonts w:ascii="Arial" w:eastAsia="Century Schoolbook" w:hAnsi="Arial" w:cs="Arial"/>
          <w:sz w:val="24"/>
          <w:szCs w:val="24"/>
          <w:lang w:val="en-US"/>
        </w:rPr>
      </w:pPr>
      <w:r w:rsidRPr="001027EF">
        <w:rPr>
          <w:rFonts w:ascii="Arial" w:eastAsia="Century Schoolbook" w:hAnsi="Arial" w:cs="Arial"/>
          <w:b/>
          <w:bCs/>
          <w:sz w:val="24"/>
          <w:szCs w:val="24"/>
          <w:lang w:val="en-US"/>
        </w:rPr>
        <w:t>The ATTORNEY-GENERAL</w:t>
      </w:r>
      <w:r w:rsidRPr="00CC6EC8">
        <w:rPr>
          <w:rFonts w:ascii="Arial" w:eastAsia="Century Schoolbook" w:hAnsi="Arial" w:cs="Arial"/>
          <w:sz w:val="24"/>
          <w:szCs w:val="24"/>
          <w:lang w:val="en-US"/>
        </w:rPr>
        <w:t xml:space="preserve"> moved the second reading of the Bill. The object of the measure was expressed in clause 2, which provided:—“(a) Where the wheat crop for the present season of any farmer, to whom wheat has been supplied, does, in the opinion of the district council, not exceed an average of four bushels to the acre, the district council interested may grant an extension of time not exceeding one year for the repayment of any money due and payable, or that may hereafter become due and payable, in respect of the seed wheat supplied, (b) The Treasurer may exercise similar power in the case of any farmer not within any district council to whom seed wheat has been supplied by him</w:t>
      </w:r>
      <w:r>
        <w:rPr>
          <w:rFonts w:ascii="Arial" w:eastAsia="Century Schoolbook" w:hAnsi="Arial" w:cs="Arial"/>
          <w:sz w:val="24"/>
          <w:szCs w:val="24"/>
          <w:lang w:val="en-US"/>
        </w:rPr>
        <w:t>.</w:t>
      </w:r>
      <w:r w:rsidRPr="00CC6EC8">
        <w:rPr>
          <w:rFonts w:ascii="Arial" w:eastAsia="Century Schoolbook" w:hAnsi="Arial" w:cs="Arial"/>
          <w:sz w:val="24"/>
          <w:szCs w:val="24"/>
          <w:lang w:val="en-US"/>
        </w:rPr>
        <w:t>’ The crops unfortunately had been so light that the farmers could not pay the advances that had been made to them under the original Act of 1896, and the amending Acts, which had been passed each year since. The instalments were made payable at fixed dates, and an amending Bill was necessary each year. This was not an extinction of the debt, but an extension of the time of payment.</w:t>
      </w:r>
    </w:p>
    <w:p w14:paraId="561443A4" w14:textId="77777777" w:rsidR="00872368" w:rsidRDefault="00872368" w:rsidP="00872368">
      <w:pPr>
        <w:widowControl w:val="0"/>
        <w:spacing w:after="0"/>
        <w:rPr>
          <w:rFonts w:ascii="Arial" w:eastAsia="Century Schoolbook" w:hAnsi="Arial" w:cs="Arial"/>
          <w:sz w:val="24"/>
          <w:szCs w:val="24"/>
          <w:lang w:val="en-US"/>
        </w:rPr>
      </w:pPr>
    </w:p>
    <w:p w14:paraId="6273CEE8" w14:textId="77777777" w:rsidR="00872368" w:rsidRDefault="00872368" w:rsidP="00872368">
      <w:pPr>
        <w:widowControl w:val="0"/>
        <w:spacing w:after="0"/>
        <w:rPr>
          <w:rFonts w:ascii="Arial" w:eastAsia="Century Schoolbook" w:hAnsi="Arial" w:cs="Arial"/>
          <w:sz w:val="24"/>
          <w:szCs w:val="24"/>
          <w:lang w:val="en-US"/>
        </w:rPr>
      </w:pPr>
      <w:r w:rsidRPr="00CC6EC8">
        <w:rPr>
          <w:rFonts w:ascii="Arial" w:eastAsia="Century Schoolbook" w:hAnsi="Arial" w:cs="Arial"/>
          <w:sz w:val="24"/>
          <w:szCs w:val="24"/>
          <w:lang w:val="en-US"/>
        </w:rPr>
        <w:t xml:space="preserve">The Hon. W. RUSSELL supported the Bill. In the northern portion of the wheat district, it was not the drought, but the grasshoppers chiefly, which had caused a failure of the crops. In some cases, a crop that promised six bushels had been reduced to two. Out of that a man had to keep half a bushel an acre for seed, and he had </w:t>
      </w:r>
      <w:r w:rsidRPr="00CC6EC8">
        <w:rPr>
          <w:rFonts w:ascii="Arial" w:eastAsia="Century Schoolbook" w:hAnsi="Arial" w:cs="Arial"/>
          <w:color w:val="000000"/>
          <w:spacing w:val="-30"/>
          <w:sz w:val="24"/>
          <w:szCs w:val="24"/>
          <w:shd w:val="clear" w:color="auto" w:fill="FFFFFF"/>
          <w:lang w:val="en-US"/>
        </w:rPr>
        <w:t>1</w:t>
      </w:r>
      <w:r>
        <w:rPr>
          <w:rFonts w:ascii="Arial" w:eastAsia="Century Schoolbook" w:hAnsi="Arial" w:cs="Arial"/>
          <w:color w:val="000000"/>
          <w:spacing w:val="-30"/>
          <w:sz w:val="24"/>
          <w:szCs w:val="24"/>
          <w:shd w:val="clear" w:color="auto" w:fill="FFFFFF"/>
          <w:lang w:val="en-US"/>
        </w:rPr>
        <w:t>½</w:t>
      </w:r>
      <w:r w:rsidRPr="00CC6EC8">
        <w:rPr>
          <w:rFonts w:ascii="Arial" w:eastAsia="Century Schoolbook" w:hAnsi="Arial" w:cs="Arial"/>
          <w:color w:val="000000"/>
          <w:spacing w:val="-30"/>
          <w:sz w:val="24"/>
          <w:szCs w:val="24"/>
          <w:shd w:val="clear" w:color="auto" w:fill="FFFFFF"/>
          <w:lang w:val="en-US"/>
        </w:rPr>
        <w:t>|-</w:t>
      </w:r>
      <w:r w:rsidRPr="00CC6EC8">
        <w:rPr>
          <w:rFonts w:ascii="Arial" w:eastAsia="Century Schoolbook" w:hAnsi="Arial" w:cs="Arial"/>
          <w:sz w:val="24"/>
          <w:szCs w:val="24"/>
          <w:lang w:val="en-US"/>
        </w:rPr>
        <w:t xml:space="preserve"> bushels for himself at </w:t>
      </w:r>
      <w:r w:rsidRPr="00CC6EC8">
        <w:rPr>
          <w:rFonts w:ascii="Arial" w:eastAsia="Century Schoolbook" w:hAnsi="Arial" w:cs="Arial"/>
          <w:color w:val="000000"/>
          <w:sz w:val="24"/>
          <w:szCs w:val="24"/>
          <w:shd w:val="clear" w:color="auto" w:fill="FFFFFF"/>
          <w:lang w:val="en-US"/>
        </w:rPr>
        <w:t>2</w:t>
      </w:r>
      <w:r w:rsidRPr="00CC6EC8">
        <w:rPr>
          <w:rFonts w:ascii="Arial" w:eastAsia="Century Schoolbook" w:hAnsi="Arial" w:cs="Arial"/>
          <w:sz w:val="24"/>
          <w:szCs w:val="24"/>
          <w:lang w:val="en-US"/>
        </w:rPr>
        <w:t>/ a</w:t>
      </w:r>
      <w:r>
        <w:rPr>
          <w:rFonts w:ascii="Arial" w:eastAsia="Century Schoolbook" w:hAnsi="Arial" w:cs="Arial"/>
          <w:sz w:val="24"/>
          <w:szCs w:val="24"/>
          <w:lang w:val="en-US"/>
        </w:rPr>
        <w:t>n acre.</w:t>
      </w:r>
    </w:p>
    <w:p w14:paraId="0FD57C71" w14:textId="77777777" w:rsidR="00872368" w:rsidRDefault="00872368" w:rsidP="00872368">
      <w:pPr>
        <w:widowControl w:val="0"/>
        <w:spacing w:after="0"/>
        <w:rPr>
          <w:rFonts w:ascii="Arial" w:eastAsia="Century Schoolbook" w:hAnsi="Arial" w:cs="Arial"/>
          <w:sz w:val="24"/>
          <w:szCs w:val="24"/>
          <w:lang w:val="en-US"/>
        </w:rPr>
      </w:pPr>
    </w:p>
    <w:p w14:paraId="0C13AC95" w14:textId="77777777" w:rsidR="00872368" w:rsidRDefault="00872368" w:rsidP="00872368">
      <w:pPr>
        <w:widowControl w:val="0"/>
        <w:spacing w:after="0"/>
        <w:rPr>
          <w:rFonts w:ascii="Arial" w:eastAsia="Century Schoolbook" w:hAnsi="Arial" w:cs="Arial"/>
          <w:sz w:val="24"/>
          <w:szCs w:val="24"/>
          <w:lang w:val="en-US"/>
        </w:rPr>
      </w:pPr>
      <w:r w:rsidRPr="00CC6EC8">
        <w:rPr>
          <w:rFonts w:ascii="Arial" w:eastAsia="Century Schoolbook" w:hAnsi="Arial" w:cs="Arial"/>
          <w:sz w:val="24"/>
          <w:szCs w:val="24"/>
          <w:lang w:val="en-US"/>
        </w:rPr>
        <w:t>The Hon. J. V. O'LOGH</w:t>
      </w:r>
      <w:r>
        <w:rPr>
          <w:rFonts w:ascii="Arial" w:eastAsia="Century Schoolbook" w:hAnsi="Arial" w:cs="Arial"/>
          <w:sz w:val="24"/>
          <w:szCs w:val="24"/>
          <w:lang w:val="en-US"/>
        </w:rPr>
        <w:t>L</w:t>
      </w:r>
      <w:r w:rsidRPr="00CC6EC8">
        <w:rPr>
          <w:rFonts w:ascii="Arial" w:eastAsia="Century Schoolbook" w:hAnsi="Arial" w:cs="Arial"/>
          <w:sz w:val="24"/>
          <w:szCs w:val="24"/>
          <w:lang w:val="en-US"/>
        </w:rPr>
        <w:t xml:space="preserve">IN supported the Bill with pleasure, if they could speak with pleasure </w:t>
      </w:r>
      <w:proofErr w:type="gramStart"/>
      <w:r w:rsidRPr="00CC6EC8">
        <w:rPr>
          <w:rFonts w:ascii="Arial" w:eastAsia="Century Schoolbook" w:hAnsi="Arial" w:cs="Arial"/>
          <w:sz w:val="24"/>
          <w:szCs w:val="24"/>
          <w:lang w:val="en-US"/>
        </w:rPr>
        <w:t>in reference to</w:t>
      </w:r>
      <w:proofErr w:type="gramEnd"/>
      <w:r w:rsidRPr="00CC6EC8">
        <w:rPr>
          <w:rFonts w:ascii="Arial" w:eastAsia="Century Schoolbook" w:hAnsi="Arial" w:cs="Arial"/>
          <w:sz w:val="24"/>
          <w:szCs w:val="24"/>
          <w:lang w:val="en-US"/>
        </w:rPr>
        <w:t xml:space="preserve"> a Bill the necessity for which they deplored. This was the fourth year of the fa</w:t>
      </w:r>
      <w:r>
        <w:rPr>
          <w:rFonts w:ascii="Arial" w:eastAsia="Century Schoolbook" w:hAnsi="Arial" w:cs="Arial"/>
          <w:sz w:val="24"/>
          <w:szCs w:val="24"/>
          <w:lang w:val="en-US"/>
        </w:rPr>
        <w:t>i</w:t>
      </w:r>
      <w:r w:rsidRPr="00CC6EC8">
        <w:rPr>
          <w:rFonts w:ascii="Arial" w:eastAsia="Century Schoolbook" w:hAnsi="Arial" w:cs="Arial"/>
          <w:sz w:val="24"/>
          <w:szCs w:val="24"/>
          <w:lang w:val="en-US"/>
        </w:rPr>
        <w:t>lure of the crop, and it was hard to imagine that farmers, even with five or six bushels, could repay the instalments that were due. It was as much as they could do to hold their own.</w:t>
      </w:r>
    </w:p>
    <w:p w14:paraId="69D08613" w14:textId="77777777" w:rsidR="00872368" w:rsidRDefault="00872368" w:rsidP="00872368">
      <w:pPr>
        <w:widowControl w:val="0"/>
        <w:spacing w:after="0"/>
        <w:rPr>
          <w:rFonts w:ascii="Arial" w:eastAsia="Century Schoolbook" w:hAnsi="Arial" w:cs="Arial"/>
          <w:sz w:val="24"/>
          <w:szCs w:val="24"/>
          <w:lang w:val="en-US"/>
        </w:rPr>
      </w:pPr>
    </w:p>
    <w:p w14:paraId="7FB47EB6" w14:textId="77777777" w:rsidR="00872368" w:rsidRDefault="00872368" w:rsidP="00872368">
      <w:pPr>
        <w:widowControl w:val="0"/>
        <w:spacing w:after="0"/>
        <w:rPr>
          <w:rFonts w:ascii="Arial" w:eastAsia="Century Schoolbook" w:hAnsi="Arial" w:cs="Arial"/>
          <w:sz w:val="24"/>
          <w:szCs w:val="24"/>
          <w:lang w:val="en-US"/>
        </w:rPr>
      </w:pPr>
      <w:r w:rsidRPr="00CC6EC8">
        <w:rPr>
          <w:rFonts w:ascii="Arial" w:eastAsia="Century Schoolbook" w:hAnsi="Arial" w:cs="Arial"/>
          <w:sz w:val="24"/>
          <w:szCs w:val="24"/>
          <w:lang w:val="en-US"/>
        </w:rPr>
        <w:t xml:space="preserve">The Hon. A. R. ADDISON supported the Bill. He did not think that a farmer who had a </w:t>
      </w:r>
      <w:proofErr w:type="gramStart"/>
      <w:r w:rsidRPr="00CC6EC8">
        <w:rPr>
          <w:rFonts w:ascii="Arial" w:eastAsia="Century Schoolbook" w:hAnsi="Arial" w:cs="Arial"/>
          <w:sz w:val="24"/>
          <w:szCs w:val="24"/>
          <w:lang w:val="en-US"/>
        </w:rPr>
        <w:t>five or six bushel</w:t>
      </w:r>
      <w:proofErr w:type="gramEnd"/>
      <w:r w:rsidRPr="00CC6EC8">
        <w:rPr>
          <w:rFonts w:ascii="Arial" w:eastAsia="Century Schoolbook" w:hAnsi="Arial" w:cs="Arial"/>
          <w:sz w:val="24"/>
          <w:szCs w:val="24"/>
          <w:lang w:val="en-US"/>
        </w:rPr>
        <w:t xml:space="preserve"> crop would object to </w:t>
      </w:r>
      <w:proofErr w:type="gramStart"/>
      <w:r w:rsidRPr="00CC6EC8">
        <w:rPr>
          <w:rFonts w:ascii="Arial" w:eastAsia="Century Schoolbook" w:hAnsi="Arial" w:cs="Arial"/>
          <w:sz w:val="24"/>
          <w:szCs w:val="24"/>
          <w:lang w:val="en-US"/>
        </w:rPr>
        <w:t>pay</w:t>
      </w:r>
      <w:proofErr w:type="gramEnd"/>
      <w:r w:rsidRPr="00CC6EC8">
        <w:rPr>
          <w:rFonts w:ascii="Arial" w:eastAsia="Century Schoolbook" w:hAnsi="Arial" w:cs="Arial"/>
          <w:sz w:val="24"/>
          <w:szCs w:val="24"/>
          <w:lang w:val="en-US"/>
        </w:rPr>
        <w:t xml:space="preserve"> something off his indebtedness to the State.</w:t>
      </w:r>
      <w:r>
        <w:rPr>
          <w:rFonts w:ascii="Arial" w:eastAsia="Century Schoolbook" w:hAnsi="Arial" w:cs="Arial"/>
          <w:sz w:val="24"/>
          <w:szCs w:val="24"/>
          <w:lang w:val="en-US"/>
        </w:rPr>
        <w:t xml:space="preserve"> </w:t>
      </w:r>
    </w:p>
    <w:p w14:paraId="4A6DF6F7" w14:textId="77777777" w:rsidR="00872368" w:rsidRDefault="00872368" w:rsidP="00872368">
      <w:pPr>
        <w:widowControl w:val="0"/>
        <w:spacing w:after="0"/>
        <w:rPr>
          <w:rFonts w:ascii="Arial" w:eastAsia="Century Schoolbook" w:hAnsi="Arial" w:cs="Arial"/>
          <w:sz w:val="24"/>
          <w:szCs w:val="24"/>
          <w:lang w:val="en-US"/>
        </w:rPr>
      </w:pPr>
    </w:p>
    <w:p w14:paraId="77A83C77" w14:textId="77777777" w:rsidR="00872368" w:rsidRDefault="00872368" w:rsidP="00872368">
      <w:pPr>
        <w:widowControl w:val="0"/>
        <w:spacing w:after="0"/>
        <w:rPr>
          <w:rFonts w:ascii="Arial" w:eastAsia="Century Schoolbook" w:hAnsi="Arial" w:cs="Arial"/>
          <w:sz w:val="24"/>
          <w:szCs w:val="24"/>
          <w:lang w:val="en-US"/>
        </w:rPr>
      </w:pPr>
      <w:r w:rsidRPr="00CC6EC8">
        <w:rPr>
          <w:rFonts w:ascii="Arial" w:eastAsia="Century Schoolbook" w:hAnsi="Arial" w:cs="Arial"/>
          <w:sz w:val="24"/>
          <w:szCs w:val="24"/>
          <w:lang w:val="en-US"/>
        </w:rPr>
        <w:t xml:space="preserve">The Hon. A. TENNANT said the farmers had had four bad seasons, and they had been kept practically </w:t>
      </w:r>
      <w:r w:rsidRPr="001544BE">
        <w:rPr>
          <w:rFonts w:ascii="Arial" w:eastAsia="Century Schoolbook" w:hAnsi="Arial" w:cs="Arial"/>
          <w:color w:val="000000"/>
          <w:sz w:val="24"/>
          <w:szCs w:val="24"/>
          <w:shd w:val="clear" w:color="auto" w:fill="FFFFFF"/>
          <w:lang w:val="en-US"/>
        </w:rPr>
        <w:t>by</w:t>
      </w:r>
      <w:r w:rsidRPr="00CC6EC8">
        <w:rPr>
          <w:rFonts w:ascii="Arial" w:eastAsia="Century Schoolbook" w:hAnsi="Arial" w:cs="Arial"/>
          <w:sz w:val="24"/>
          <w:szCs w:val="24"/>
          <w:lang w:val="en-US"/>
        </w:rPr>
        <w:t xml:space="preserve"> the storekeepers, who should be given a chance now of getting their money back. He heartily supported the Bill.</w:t>
      </w:r>
    </w:p>
    <w:p w14:paraId="0C24A02A" w14:textId="77777777" w:rsidR="00872368" w:rsidRDefault="00872368" w:rsidP="00872368">
      <w:pPr>
        <w:widowControl w:val="0"/>
        <w:spacing w:after="0"/>
        <w:rPr>
          <w:rFonts w:ascii="Arial" w:eastAsia="Century Schoolbook" w:hAnsi="Arial" w:cs="Arial"/>
          <w:sz w:val="24"/>
          <w:szCs w:val="24"/>
          <w:lang w:val="en-US"/>
        </w:rPr>
      </w:pPr>
    </w:p>
    <w:p w14:paraId="74211357" w14:textId="77777777" w:rsidR="00872368" w:rsidRDefault="00872368" w:rsidP="00872368">
      <w:pPr>
        <w:widowControl w:val="0"/>
        <w:spacing w:after="0"/>
        <w:rPr>
          <w:rFonts w:ascii="Arial" w:eastAsia="Century Schoolbook" w:hAnsi="Arial" w:cs="Arial"/>
          <w:sz w:val="24"/>
          <w:szCs w:val="24"/>
          <w:lang w:val="en-US"/>
        </w:rPr>
      </w:pPr>
      <w:r w:rsidRPr="00CC6EC8">
        <w:rPr>
          <w:rFonts w:ascii="Arial" w:eastAsia="Century Schoolbook" w:hAnsi="Arial" w:cs="Arial"/>
          <w:sz w:val="24"/>
          <w:szCs w:val="24"/>
          <w:lang w:val="en-US"/>
        </w:rPr>
        <w:t>The Hon. J. G. BI</w:t>
      </w:r>
      <w:r>
        <w:rPr>
          <w:rFonts w:ascii="Arial" w:eastAsia="Century Schoolbook" w:hAnsi="Arial" w:cs="Arial"/>
          <w:sz w:val="24"/>
          <w:szCs w:val="24"/>
          <w:lang w:val="en-US"/>
        </w:rPr>
        <w:t>C</w:t>
      </w:r>
      <w:r w:rsidRPr="00CC6EC8">
        <w:rPr>
          <w:rFonts w:ascii="Arial" w:eastAsia="Century Schoolbook" w:hAnsi="Arial" w:cs="Arial"/>
          <w:sz w:val="24"/>
          <w:szCs w:val="24"/>
          <w:lang w:val="en-US"/>
        </w:rPr>
        <w:t>E, in supporting the second reading, said the Government were to be commended for introducing this just</w:t>
      </w:r>
      <w:r>
        <w:rPr>
          <w:rFonts w:ascii="Arial" w:eastAsia="Century Schoolbook" w:hAnsi="Arial" w:cs="Arial"/>
          <w:sz w:val="24"/>
          <w:szCs w:val="24"/>
          <w:lang w:val="en-US"/>
        </w:rPr>
        <w:t xml:space="preserve"> Bill </w:t>
      </w:r>
      <w:r w:rsidRPr="00CC6EC8">
        <w:rPr>
          <w:rFonts w:ascii="Arial" w:eastAsia="Century Schoolbook" w:hAnsi="Arial" w:cs="Arial"/>
          <w:sz w:val="24"/>
          <w:szCs w:val="24"/>
          <w:lang w:val="en-US"/>
        </w:rPr>
        <w:t>even at this late stage of the session</w:t>
      </w:r>
      <w:r>
        <w:rPr>
          <w:rFonts w:ascii="Arial" w:eastAsia="Century Schoolbook" w:hAnsi="Arial" w:cs="Arial"/>
          <w:sz w:val="24"/>
          <w:szCs w:val="24"/>
          <w:lang w:val="en-US"/>
        </w:rPr>
        <w:t>.</w:t>
      </w:r>
    </w:p>
    <w:p w14:paraId="33EFF7A1" w14:textId="77777777" w:rsidR="00872368" w:rsidRDefault="00872368" w:rsidP="00872368">
      <w:pPr>
        <w:widowControl w:val="0"/>
        <w:spacing w:after="0"/>
        <w:rPr>
          <w:rFonts w:ascii="Arial" w:eastAsia="Century Schoolbook" w:hAnsi="Arial" w:cs="Arial"/>
          <w:sz w:val="24"/>
          <w:szCs w:val="24"/>
          <w:lang w:val="en-US"/>
        </w:rPr>
      </w:pPr>
    </w:p>
    <w:p w14:paraId="17FB9B41" w14:textId="77777777" w:rsidR="00872368" w:rsidRDefault="00872368" w:rsidP="00872368">
      <w:pPr>
        <w:widowControl w:val="0"/>
        <w:spacing w:after="0"/>
        <w:rPr>
          <w:rFonts w:ascii="Arial" w:eastAsia="Century Schoolbook" w:hAnsi="Arial" w:cs="Arial"/>
          <w:sz w:val="24"/>
          <w:szCs w:val="24"/>
          <w:lang w:val="en-US"/>
        </w:rPr>
      </w:pPr>
      <w:r w:rsidRPr="00CC6EC8">
        <w:rPr>
          <w:rFonts w:ascii="Arial" w:eastAsia="Century Schoolbook" w:hAnsi="Arial" w:cs="Arial"/>
          <w:sz w:val="24"/>
          <w:szCs w:val="24"/>
          <w:lang w:val="en-US"/>
        </w:rPr>
        <w:t>The Hon. E. WARD supported the Bill. When the need arose originally for giving seed wheat to the farmers, he was foremost in demanding relief for them, but some of the members of the present Ministry were amongst the opponents of the proposal.</w:t>
      </w:r>
      <w:bookmarkStart w:id="1" w:name="bookmark3"/>
    </w:p>
    <w:p w14:paraId="2A7FD632" w14:textId="77777777" w:rsidR="00872368" w:rsidRDefault="00872368" w:rsidP="00872368">
      <w:pPr>
        <w:widowControl w:val="0"/>
        <w:spacing w:after="0"/>
        <w:rPr>
          <w:rFonts w:ascii="Arial" w:eastAsia="Century Schoolbook" w:hAnsi="Arial" w:cs="Arial"/>
          <w:sz w:val="24"/>
          <w:szCs w:val="24"/>
          <w:lang w:val="en-US"/>
        </w:rPr>
      </w:pPr>
    </w:p>
    <w:p w14:paraId="0548FDE1" w14:textId="77777777" w:rsidR="00872368" w:rsidRDefault="00872368" w:rsidP="00872368">
      <w:pPr>
        <w:widowControl w:val="0"/>
        <w:spacing w:after="0"/>
        <w:rPr>
          <w:rFonts w:ascii="Arial" w:eastAsia="Century Schoolbook" w:hAnsi="Arial" w:cs="Arial"/>
          <w:sz w:val="24"/>
          <w:szCs w:val="24"/>
          <w:lang w:val="en-US"/>
        </w:rPr>
      </w:pPr>
      <w:r w:rsidRPr="00CC6EC8">
        <w:rPr>
          <w:rFonts w:ascii="Arial" w:eastAsia="Century Schoolbook" w:hAnsi="Arial" w:cs="Arial"/>
          <w:sz w:val="24"/>
          <w:szCs w:val="24"/>
          <w:lang w:val="en-US"/>
        </w:rPr>
        <w:t>Carried.</w:t>
      </w:r>
      <w:bookmarkEnd w:id="1"/>
    </w:p>
    <w:p w14:paraId="5C405FAD" w14:textId="77777777" w:rsidR="00872368" w:rsidRPr="00CC6EC8" w:rsidRDefault="00872368" w:rsidP="00872368">
      <w:pPr>
        <w:widowControl w:val="0"/>
        <w:spacing w:after="0"/>
        <w:rPr>
          <w:rFonts w:ascii="Arial" w:eastAsia="Century Schoolbook" w:hAnsi="Arial" w:cs="Arial"/>
          <w:sz w:val="24"/>
          <w:szCs w:val="24"/>
          <w:lang w:val="en-US"/>
        </w:rPr>
      </w:pPr>
    </w:p>
    <w:p w14:paraId="2CA35FDE" w14:textId="77777777" w:rsidR="00872368" w:rsidRDefault="00872368" w:rsidP="00872368">
      <w:pPr>
        <w:spacing w:after="0"/>
        <w:rPr>
          <w:rFonts w:ascii="Arial" w:eastAsia="Courier New" w:hAnsi="Arial" w:cs="Arial"/>
          <w:color w:val="000000"/>
          <w:sz w:val="24"/>
          <w:szCs w:val="24"/>
          <w:lang w:val="en-US"/>
        </w:rPr>
      </w:pPr>
      <w:r w:rsidRPr="00CC6EC8">
        <w:rPr>
          <w:rFonts w:ascii="Arial" w:eastAsia="Courier New" w:hAnsi="Arial" w:cs="Arial"/>
          <w:color w:val="000000"/>
          <w:sz w:val="24"/>
          <w:szCs w:val="24"/>
          <w:lang w:val="en-US"/>
        </w:rPr>
        <w:t>In committee</w:t>
      </w:r>
    </w:p>
    <w:p w14:paraId="2A4E1584" w14:textId="77777777" w:rsidR="00872368" w:rsidRDefault="00872368" w:rsidP="00872368">
      <w:pPr>
        <w:spacing w:after="0"/>
        <w:rPr>
          <w:rFonts w:ascii="Arial" w:eastAsia="Courier New" w:hAnsi="Arial" w:cs="Arial"/>
          <w:color w:val="000000"/>
          <w:sz w:val="24"/>
          <w:szCs w:val="24"/>
          <w:lang w:val="en-US"/>
        </w:rPr>
      </w:pPr>
    </w:p>
    <w:p w14:paraId="12A19055" w14:textId="1BAF2C95" w:rsidR="00872368" w:rsidRDefault="00872368" w:rsidP="00872368">
      <w:pPr>
        <w:spacing w:after="0"/>
        <w:rPr>
          <w:rFonts w:ascii="Arial" w:eastAsia="Courier New" w:hAnsi="Arial" w:cs="Arial"/>
          <w:color w:val="000000"/>
          <w:sz w:val="24"/>
          <w:szCs w:val="24"/>
          <w:lang w:val="en-US"/>
        </w:rPr>
      </w:pPr>
      <w:r w:rsidRPr="005F53E0">
        <w:rPr>
          <w:rFonts w:ascii="Arial" w:eastAsia="Courier New" w:hAnsi="Arial" w:cs="Arial"/>
          <w:color w:val="000000"/>
          <w:sz w:val="24"/>
          <w:szCs w:val="24"/>
          <w:lang w:val="en-US"/>
        </w:rPr>
        <w:t>Clauses 1 and 2 and title passed.</w:t>
      </w:r>
    </w:p>
    <w:p w14:paraId="5B2AC7B2" w14:textId="77777777" w:rsidR="00872368" w:rsidRPr="005F53E0" w:rsidRDefault="00872368" w:rsidP="00872368">
      <w:pPr>
        <w:spacing w:after="0"/>
        <w:rPr>
          <w:rFonts w:ascii="Arial" w:eastAsia="Courier New" w:hAnsi="Arial" w:cs="Arial"/>
          <w:color w:val="000000"/>
          <w:sz w:val="24"/>
          <w:szCs w:val="24"/>
          <w:lang w:val="en-US"/>
        </w:rPr>
      </w:pPr>
    </w:p>
    <w:p w14:paraId="133BE80F" w14:textId="77777777" w:rsidR="00872368" w:rsidRPr="005F53E0" w:rsidRDefault="00872368" w:rsidP="00872368">
      <w:pPr>
        <w:spacing w:after="0"/>
        <w:rPr>
          <w:rFonts w:ascii="Arial" w:eastAsia="Courier New" w:hAnsi="Arial" w:cs="Arial"/>
          <w:color w:val="000000"/>
          <w:sz w:val="24"/>
          <w:szCs w:val="24"/>
          <w:lang w:val="en-US"/>
        </w:rPr>
      </w:pPr>
      <w:r>
        <w:rPr>
          <w:rFonts w:ascii="Arial" w:eastAsia="Courier New" w:hAnsi="Arial" w:cs="Arial"/>
          <w:color w:val="000000"/>
          <w:sz w:val="24"/>
          <w:szCs w:val="24"/>
          <w:lang w:val="en-US"/>
        </w:rPr>
        <w:t>Bill</w:t>
      </w:r>
      <w:r w:rsidRPr="005F53E0">
        <w:rPr>
          <w:rFonts w:ascii="Arial" w:eastAsia="Courier New" w:hAnsi="Arial" w:cs="Arial"/>
          <w:color w:val="000000"/>
          <w:sz w:val="24"/>
          <w:szCs w:val="24"/>
          <w:lang w:val="en-US"/>
        </w:rPr>
        <w:t xml:space="preserve"> reported; report adopted. Bil</w:t>
      </w:r>
      <w:r>
        <w:rPr>
          <w:rFonts w:ascii="Arial" w:eastAsia="Courier New" w:hAnsi="Arial" w:cs="Arial"/>
          <w:color w:val="000000"/>
          <w:sz w:val="24"/>
          <w:szCs w:val="24"/>
          <w:lang w:val="en-US"/>
        </w:rPr>
        <w:t>l</w:t>
      </w:r>
      <w:r w:rsidRPr="005F53E0">
        <w:rPr>
          <w:rFonts w:ascii="Arial" w:eastAsia="Courier New" w:hAnsi="Arial" w:cs="Arial"/>
          <w:color w:val="000000"/>
          <w:sz w:val="24"/>
          <w:szCs w:val="24"/>
          <w:lang w:val="en-US"/>
        </w:rPr>
        <w:t xml:space="preserve"> read </w:t>
      </w:r>
      <w:r>
        <w:rPr>
          <w:rFonts w:ascii="Arial" w:eastAsia="Courier New" w:hAnsi="Arial" w:cs="Arial"/>
          <w:color w:val="000000"/>
          <w:sz w:val="24"/>
          <w:szCs w:val="24"/>
          <w:lang w:val="en-US"/>
        </w:rPr>
        <w:t>a</w:t>
      </w:r>
      <w:r w:rsidRPr="005F53E0">
        <w:rPr>
          <w:rFonts w:ascii="Arial" w:eastAsia="Courier New" w:hAnsi="Arial" w:cs="Arial"/>
          <w:color w:val="000000"/>
          <w:sz w:val="24"/>
          <w:szCs w:val="24"/>
          <w:lang w:val="en-US"/>
        </w:rPr>
        <w:t xml:space="preserve"> third time and passed.</w:t>
      </w:r>
    </w:p>
    <w:bookmarkEnd w:id="0"/>
    <w:p w14:paraId="7C424C9B" w14:textId="77777777" w:rsidR="00872368" w:rsidRPr="00CC6EC8" w:rsidRDefault="00872368" w:rsidP="00872368">
      <w:pPr>
        <w:spacing w:after="0"/>
        <w:rPr>
          <w:rFonts w:ascii="Arial" w:hAnsi="Arial" w:cs="Arial"/>
          <w:sz w:val="24"/>
          <w:szCs w:val="24"/>
        </w:rPr>
      </w:pPr>
    </w:p>
    <w:sectPr w:rsidR="00872368" w:rsidRPr="00CC6EC8" w:rsidSect="00872368">
      <w:footerReference w:type="default" r:id="rId6"/>
      <w:pgSz w:w="11906" w:h="16838" w:code="9"/>
      <w:pgMar w:top="1281" w:right="1412" w:bottom="2132" w:left="11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E73D" w14:textId="77777777" w:rsidR="00262FCA" w:rsidRDefault="00262FCA" w:rsidP="001027EF">
      <w:pPr>
        <w:spacing w:after="0" w:line="240" w:lineRule="auto"/>
      </w:pPr>
      <w:r>
        <w:separator/>
      </w:r>
    </w:p>
  </w:endnote>
  <w:endnote w:type="continuationSeparator" w:id="0">
    <w:p w14:paraId="0F39690F" w14:textId="77777777" w:rsidR="00262FCA" w:rsidRDefault="00262FCA" w:rsidP="00102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F7E0" w14:textId="77777777" w:rsidR="001027EF" w:rsidRPr="001027EF" w:rsidRDefault="001027EF" w:rsidP="001027EF">
    <w:pPr>
      <w:tabs>
        <w:tab w:val="center" w:pos="4513"/>
        <w:tab w:val="right" w:pos="9026"/>
      </w:tabs>
      <w:spacing w:after="0" w:line="240" w:lineRule="auto"/>
      <w:jc w:val="right"/>
      <w:rPr>
        <w:rFonts w:ascii="Arial Unicode MS" w:eastAsia="Arial Unicode MS" w:hAnsi="Arial Unicode MS" w:cs="Arial Unicode MS"/>
        <w:color w:val="548DD4" w:themeColor="text2" w:themeTint="99"/>
        <w:kern w:val="0"/>
        <w:sz w:val="24"/>
        <w:szCs w:val="24"/>
        <w:lang w:val="en-US"/>
        <w14:ligatures w14:val="none"/>
      </w:rPr>
    </w:pPr>
    <w:r w:rsidRPr="001027EF">
      <w:rPr>
        <w:rFonts w:ascii="Arial Unicode MS" w:eastAsia="Arial Unicode MS" w:hAnsi="Arial Unicode MS" w:cs="Arial Unicode MS" w:hint="eastAsia"/>
        <w:noProof/>
        <w:color w:val="548DD4" w:themeColor="text2" w:themeTint="99"/>
        <w:kern w:val="0"/>
        <w:sz w:val="24"/>
        <w:szCs w:val="24"/>
        <w:lang w:val="en-US"/>
        <w14:ligatures w14:val="none"/>
      </w:rPr>
      <w:t>History of Agriculture South Australia</w:t>
    </w:r>
  </w:p>
  <w:p w14:paraId="3F050C0F" w14:textId="77777777" w:rsidR="001027EF" w:rsidRDefault="00102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9CDDB" w14:textId="77777777" w:rsidR="00262FCA" w:rsidRDefault="00262FCA" w:rsidP="001027EF">
      <w:pPr>
        <w:spacing w:after="0" w:line="240" w:lineRule="auto"/>
      </w:pPr>
      <w:r>
        <w:separator/>
      </w:r>
    </w:p>
  </w:footnote>
  <w:footnote w:type="continuationSeparator" w:id="0">
    <w:p w14:paraId="6CDE2867" w14:textId="77777777" w:rsidR="00262FCA" w:rsidRDefault="00262FCA" w:rsidP="001027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68"/>
    <w:rsid w:val="001027EF"/>
    <w:rsid w:val="0011081F"/>
    <w:rsid w:val="002413F6"/>
    <w:rsid w:val="00262FCA"/>
    <w:rsid w:val="00287356"/>
    <w:rsid w:val="004A5D8B"/>
    <w:rsid w:val="00703222"/>
    <w:rsid w:val="00872368"/>
    <w:rsid w:val="00EE05A0"/>
    <w:rsid w:val="00F942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1E60"/>
  <w15:chartTrackingRefBased/>
  <w15:docId w15:val="{CB748EAD-C0CA-45E4-B02C-690F22EB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368"/>
  </w:style>
  <w:style w:type="paragraph" w:styleId="Heading1">
    <w:name w:val="heading 1"/>
    <w:basedOn w:val="Normal"/>
    <w:next w:val="Normal"/>
    <w:link w:val="Heading1Char"/>
    <w:uiPriority w:val="9"/>
    <w:qFormat/>
    <w:rsid w:val="0087236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7236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7236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7236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7236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72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36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7236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7236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7236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7236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72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368"/>
    <w:rPr>
      <w:rFonts w:eastAsiaTheme="majorEastAsia" w:cstheme="majorBidi"/>
      <w:color w:val="272727" w:themeColor="text1" w:themeTint="D8"/>
    </w:rPr>
  </w:style>
  <w:style w:type="paragraph" w:styleId="Title">
    <w:name w:val="Title"/>
    <w:basedOn w:val="Normal"/>
    <w:next w:val="Normal"/>
    <w:link w:val="TitleChar"/>
    <w:uiPriority w:val="10"/>
    <w:qFormat/>
    <w:rsid w:val="00872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3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3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2368"/>
    <w:rPr>
      <w:i/>
      <w:iCs/>
      <w:color w:val="404040" w:themeColor="text1" w:themeTint="BF"/>
    </w:rPr>
  </w:style>
  <w:style w:type="paragraph" w:styleId="ListParagraph">
    <w:name w:val="List Paragraph"/>
    <w:basedOn w:val="Normal"/>
    <w:uiPriority w:val="34"/>
    <w:qFormat/>
    <w:rsid w:val="00872368"/>
    <w:pPr>
      <w:ind w:left="720"/>
      <w:contextualSpacing/>
    </w:pPr>
  </w:style>
  <w:style w:type="character" w:styleId="IntenseEmphasis">
    <w:name w:val="Intense Emphasis"/>
    <w:basedOn w:val="DefaultParagraphFont"/>
    <w:uiPriority w:val="21"/>
    <w:qFormat/>
    <w:rsid w:val="00872368"/>
    <w:rPr>
      <w:i/>
      <w:iCs/>
      <w:color w:val="365F91" w:themeColor="accent1" w:themeShade="BF"/>
    </w:rPr>
  </w:style>
  <w:style w:type="paragraph" w:styleId="IntenseQuote">
    <w:name w:val="Intense Quote"/>
    <w:basedOn w:val="Normal"/>
    <w:next w:val="Normal"/>
    <w:link w:val="IntenseQuoteChar"/>
    <w:uiPriority w:val="30"/>
    <w:qFormat/>
    <w:rsid w:val="0087236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72368"/>
    <w:rPr>
      <w:i/>
      <w:iCs/>
      <w:color w:val="365F91" w:themeColor="accent1" w:themeShade="BF"/>
    </w:rPr>
  </w:style>
  <w:style w:type="character" w:styleId="IntenseReference">
    <w:name w:val="Intense Reference"/>
    <w:basedOn w:val="DefaultParagraphFont"/>
    <w:uiPriority w:val="32"/>
    <w:qFormat/>
    <w:rsid w:val="00872368"/>
    <w:rPr>
      <w:b/>
      <w:bCs/>
      <w:smallCaps/>
      <w:color w:val="365F91" w:themeColor="accent1" w:themeShade="BF"/>
      <w:spacing w:val="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872368"/>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102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7EF"/>
  </w:style>
  <w:style w:type="paragraph" w:styleId="Footer">
    <w:name w:val="footer"/>
    <w:basedOn w:val="Normal"/>
    <w:link w:val="FooterChar"/>
    <w:uiPriority w:val="99"/>
    <w:unhideWhenUsed/>
    <w:rsid w:val="00102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2025-11-18T09:52:00Z</dcterms:created>
  <dcterms:modified xsi:type="dcterms:W3CDTF">2025-11-27T23:18:00Z</dcterms:modified>
</cp:coreProperties>
</file>