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0C05" w14:textId="688E1399" w:rsidR="003C5B0C" w:rsidRDefault="003C5B0C" w:rsidP="00114DE6">
      <w:pPr>
        <w:widowControl w:val="0"/>
        <w:spacing w:after="0" w:line="276" w:lineRule="auto"/>
        <w:ind w:left="20"/>
        <w:rPr>
          <w:rFonts w:ascii="Arial" w:eastAsia="Century Schoolbook" w:hAnsi="Arial" w:cs="Arial"/>
          <w:b/>
          <w:bCs/>
          <w:color w:val="2F5496" w:themeColor="accent1" w:themeShade="BF"/>
          <w:sz w:val="32"/>
          <w:szCs w:val="32"/>
          <w:lang w:val="en-US"/>
        </w:rPr>
      </w:pPr>
      <w:r w:rsidRPr="00114DE6">
        <w:rPr>
          <w:rFonts w:ascii="Arial" w:eastAsia="Century Schoolbook" w:hAnsi="Arial" w:cs="Arial"/>
          <w:b/>
          <w:bCs/>
          <w:color w:val="2F5496" w:themeColor="accent1" w:themeShade="BF"/>
          <w:sz w:val="32"/>
          <w:szCs w:val="32"/>
          <w:lang w:val="en-US"/>
        </w:rPr>
        <w:t>SANDALWOOD ACT AMENDMENT BILL</w:t>
      </w:r>
      <w:r w:rsidR="00114DE6" w:rsidRPr="00114DE6">
        <w:rPr>
          <w:rFonts w:ascii="Arial" w:eastAsia="Century Schoolbook" w:hAnsi="Arial" w:cs="Arial"/>
          <w:b/>
          <w:bCs/>
          <w:color w:val="2F5496" w:themeColor="accent1" w:themeShade="BF"/>
          <w:sz w:val="32"/>
          <w:szCs w:val="32"/>
          <w:lang w:val="en-US"/>
        </w:rPr>
        <w:t xml:space="preserve"> 1936</w:t>
      </w:r>
    </w:p>
    <w:p w14:paraId="2D92BE4F" w14:textId="23C4DC2D" w:rsidR="00561CBE" w:rsidRPr="00561CBE" w:rsidRDefault="00561CBE" w:rsidP="00114DE6">
      <w:pPr>
        <w:widowControl w:val="0"/>
        <w:spacing w:after="0" w:line="276" w:lineRule="auto"/>
        <w:ind w:left="20"/>
        <w:rPr>
          <w:rFonts w:ascii="Arial" w:eastAsia="Century Schoolbook" w:hAnsi="Arial" w:cs="Arial"/>
          <w:b/>
          <w:bCs/>
          <w:color w:val="2F5496" w:themeColor="accent1" w:themeShade="BF"/>
          <w:sz w:val="28"/>
          <w:szCs w:val="28"/>
          <w:lang w:val="en-US"/>
        </w:rPr>
      </w:pPr>
      <w:r>
        <w:rPr>
          <w:rFonts w:ascii="Arial" w:eastAsia="Century Schoolbook" w:hAnsi="Arial" w:cs="Arial"/>
          <w:b/>
          <w:bCs/>
          <w:color w:val="2F5496" w:themeColor="accent1" w:themeShade="BF"/>
          <w:sz w:val="28"/>
          <w:szCs w:val="28"/>
          <w:lang w:val="en-US"/>
        </w:rPr>
        <w:t>House of Assembly, 22 October 1936, pages 2070-1</w:t>
      </w:r>
    </w:p>
    <w:p w14:paraId="6ECB0D7B" w14:textId="523F5EB9" w:rsidR="003C5B0C" w:rsidRPr="00114DE6" w:rsidRDefault="003C5B0C" w:rsidP="00114DE6">
      <w:pPr>
        <w:widowControl w:val="0"/>
        <w:spacing w:after="0" w:line="276" w:lineRule="auto"/>
        <w:rPr>
          <w:rFonts w:ascii="Arial" w:eastAsia="Century Schoolbook" w:hAnsi="Arial" w:cs="Arial"/>
          <w:color w:val="2F5496" w:themeColor="accent1" w:themeShade="BF"/>
          <w:sz w:val="28"/>
          <w:szCs w:val="28"/>
          <w:lang w:val="en-US"/>
        </w:rPr>
      </w:pPr>
      <w:r w:rsidRPr="00114DE6">
        <w:rPr>
          <w:rFonts w:ascii="Arial" w:eastAsia="Century Schoolbook" w:hAnsi="Arial" w:cs="Arial"/>
          <w:color w:val="2F5496" w:themeColor="accent1" w:themeShade="BF"/>
          <w:sz w:val="28"/>
          <w:szCs w:val="28"/>
          <w:lang w:val="en-US"/>
        </w:rPr>
        <w:t>Second reading</w:t>
      </w:r>
    </w:p>
    <w:p w14:paraId="7C93F53A" w14:textId="77777777" w:rsidR="00561CBE" w:rsidRDefault="00561CBE" w:rsidP="00561CBE">
      <w:pPr>
        <w:widowControl w:val="0"/>
        <w:spacing w:after="0" w:line="276" w:lineRule="auto"/>
        <w:ind w:right="20"/>
        <w:rPr>
          <w:rFonts w:ascii="Arial" w:eastAsia="Century Schoolbook" w:hAnsi="Arial" w:cs="Arial"/>
          <w:b/>
          <w:bCs/>
          <w:color w:val="000000"/>
          <w:sz w:val="24"/>
          <w:szCs w:val="24"/>
          <w:lang w:val="en-US"/>
        </w:rPr>
      </w:pPr>
    </w:p>
    <w:p w14:paraId="77D77264" w14:textId="6421B7C5" w:rsidR="00114DE6" w:rsidRDefault="003C5B0C" w:rsidP="00561CBE">
      <w:pPr>
        <w:widowControl w:val="0"/>
        <w:spacing w:after="0" w:line="276" w:lineRule="auto"/>
        <w:ind w:right="20"/>
        <w:rPr>
          <w:rFonts w:ascii="Arial" w:eastAsia="Century Schoolbook" w:hAnsi="Arial" w:cs="Arial"/>
          <w:color w:val="000000"/>
          <w:sz w:val="24"/>
          <w:szCs w:val="24"/>
          <w:lang w:val="en-US"/>
        </w:rPr>
      </w:pPr>
      <w:r w:rsidRPr="00114DE6">
        <w:rPr>
          <w:rFonts w:ascii="Arial" w:eastAsia="Century Schoolbook" w:hAnsi="Arial" w:cs="Arial"/>
          <w:b/>
          <w:bCs/>
          <w:color w:val="000000"/>
          <w:sz w:val="24"/>
          <w:szCs w:val="24"/>
          <w:lang w:val="en-US"/>
        </w:rPr>
        <w:t xml:space="preserve">The Hon. M. </w:t>
      </w:r>
      <w:proofErr w:type="spellStart"/>
      <w:r w:rsidRPr="00114DE6">
        <w:rPr>
          <w:rFonts w:ascii="Arial" w:eastAsia="Century Schoolbook" w:hAnsi="Arial" w:cs="Arial"/>
          <w:b/>
          <w:bCs/>
          <w:color w:val="000000"/>
          <w:sz w:val="24"/>
          <w:szCs w:val="24"/>
          <w:lang w:val="en-US"/>
        </w:rPr>
        <w:t>McINTOSH</w:t>
      </w:r>
      <w:proofErr w:type="spellEnd"/>
      <w:r w:rsidRPr="00114DE6">
        <w:rPr>
          <w:rFonts w:ascii="Arial" w:eastAsia="Century Schoolbook" w:hAnsi="Arial" w:cs="Arial"/>
          <w:b/>
          <w:bCs/>
          <w:color w:val="000000"/>
          <w:sz w:val="24"/>
          <w:szCs w:val="24"/>
          <w:lang w:val="en-US"/>
        </w:rPr>
        <w:t xml:space="preserve"> (Albert—Commissioner of Crown Lands</w:t>
      </w:r>
      <w:r w:rsidRPr="00114DE6">
        <w:rPr>
          <w:rFonts w:ascii="Arial" w:eastAsia="Century Schoolbook" w:hAnsi="Arial" w:cs="Arial"/>
          <w:color w:val="000000"/>
          <w:sz w:val="24"/>
          <w:szCs w:val="24"/>
          <w:lang w:val="en-US"/>
        </w:rPr>
        <w:t>)—Since the passing of the Sandalwood Act of 1930 the pulling and export of sandalwood has been controlled by the Government, and by agreement with the Governments of Western Australia and Queensland the industry has been similarly controlled in those States.</w:t>
      </w:r>
      <w:r w:rsidR="00114DE6">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This system of control has proved to be a definite advantage to the sandalwood getters in Australia, the sandalwood companies, and the Governments concerned, and recent investigations in China by the Director of Lands have confirmed the opinion that it is essential to the future success of the industry that the control should be continued.</w:t>
      </w:r>
      <w:r w:rsidR="00114DE6">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Two factors, which are the result of the controlling Acts in the two States and the </w:t>
      </w:r>
      <w:proofErr w:type="spellStart"/>
      <w:r w:rsidRPr="00114DE6">
        <w:rPr>
          <w:rFonts w:ascii="Arial" w:eastAsia="Century Schoolbook" w:hAnsi="Arial" w:cs="Arial"/>
          <w:color w:val="000000"/>
          <w:sz w:val="24"/>
          <w:szCs w:val="24"/>
          <w:lang w:val="en-US"/>
        </w:rPr>
        <w:t>organisation</w:t>
      </w:r>
      <w:proofErr w:type="spellEnd"/>
      <w:r w:rsidRPr="00114DE6">
        <w:rPr>
          <w:rFonts w:ascii="Arial" w:eastAsia="Century Schoolbook" w:hAnsi="Arial" w:cs="Arial"/>
          <w:color w:val="000000"/>
          <w:sz w:val="24"/>
          <w:szCs w:val="24"/>
          <w:lang w:val="en-US"/>
        </w:rPr>
        <w:t xml:space="preserve"> recommended by Sir Herbert </w:t>
      </w:r>
      <w:proofErr w:type="spellStart"/>
      <w:r w:rsidRPr="00114DE6">
        <w:rPr>
          <w:rFonts w:ascii="Arial" w:eastAsia="Century Schoolbook" w:hAnsi="Arial" w:cs="Arial"/>
          <w:color w:val="000000"/>
          <w:sz w:val="24"/>
          <w:szCs w:val="24"/>
          <w:lang w:val="en-US"/>
        </w:rPr>
        <w:t>Gepp</w:t>
      </w:r>
      <w:proofErr w:type="spellEnd"/>
      <w:r w:rsidRPr="00114DE6">
        <w:rPr>
          <w:rFonts w:ascii="Arial" w:eastAsia="Century Schoolbook" w:hAnsi="Arial" w:cs="Arial"/>
          <w:color w:val="000000"/>
          <w:sz w:val="24"/>
          <w:szCs w:val="24"/>
          <w:lang w:val="en-US"/>
        </w:rPr>
        <w:t xml:space="preserve"> in his 1932 report, have brought about the present satisfactory position of the industry. The factors referred to </w:t>
      </w:r>
      <w:proofErr w:type="gramStart"/>
      <w:r w:rsidRPr="00114DE6">
        <w:rPr>
          <w:rFonts w:ascii="Arial" w:eastAsia="Century Schoolbook" w:hAnsi="Arial" w:cs="Arial"/>
          <w:color w:val="000000"/>
          <w:sz w:val="24"/>
          <w:szCs w:val="24"/>
          <w:lang w:val="en-US"/>
        </w:rPr>
        <w:t>are:—</w:t>
      </w:r>
      <w:proofErr w:type="gramEnd"/>
    </w:p>
    <w:p w14:paraId="557DBDC8" w14:textId="53E694D2" w:rsidR="00114DE6" w:rsidRDefault="003C5B0C" w:rsidP="00114DE6">
      <w:pPr>
        <w:pStyle w:val="ListParagraph"/>
        <w:widowControl w:val="0"/>
        <w:numPr>
          <w:ilvl w:val="0"/>
          <w:numId w:val="2"/>
        </w:numPr>
        <w:spacing w:after="0" w:line="276" w:lineRule="auto"/>
        <w:ind w:right="20"/>
        <w:rPr>
          <w:rFonts w:ascii="Arial" w:eastAsia="Century Schoolbook" w:hAnsi="Arial" w:cs="Arial"/>
          <w:color w:val="000000"/>
          <w:sz w:val="24"/>
          <w:szCs w:val="24"/>
          <w:lang w:val="en-US"/>
        </w:rPr>
      </w:pPr>
      <w:proofErr w:type="spellStart"/>
      <w:r w:rsidRPr="00114DE6">
        <w:rPr>
          <w:rFonts w:ascii="Arial" w:eastAsia="Century Schoolbook" w:hAnsi="Arial" w:cs="Arial"/>
          <w:color w:val="000000"/>
          <w:sz w:val="24"/>
          <w:szCs w:val="24"/>
          <w:lang w:val="en-US"/>
        </w:rPr>
        <w:t>Stabilisation</w:t>
      </w:r>
      <w:proofErr w:type="spellEnd"/>
      <w:r w:rsidRPr="00114DE6">
        <w:rPr>
          <w:rFonts w:ascii="Arial" w:eastAsia="Century Schoolbook" w:hAnsi="Arial" w:cs="Arial"/>
          <w:color w:val="000000"/>
          <w:sz w:val="24"/>
          <w:szCs w:val="24"/>
          <w:lang w:val="en-US"/>
        </w:rPr>
        <w:t xml:space="preserve"> of conditions in Australia by means of unified control and regulation of output.</w:t>
      </w:r>
    </w:p>
    <w:p w14:paraId="709C3232" w14:textId="4FE81D19" w:rsidR="003C5B0C" w:rsidRPr="00114DE6" w:rsidRDefault="003C5B0C" w:rsidP="00114DE6">
      <w:pPr>
        <w:pStyle w:val="ListParagraph"/>
        <w:widowControl w:val="0"/>
        <w:numPr>
          <w:ilvl w:val="0"/>
          <w:numId w:val="2"/>
        </w:numPr>
        <w:spacing w:after="0" w:line="276" w:lineRule="auto"/>
        <w:ind w:right="20"/>
        <w:rPr>
          <w:rFonts w:ascii="Arial" w:eastAsia="Century Schoolbook" w:hAnsi="Arial" w:cs="Arial"/>
          <w:color w:val="000000"/>
          <w:sz w:val="24"/>
          <w:szCs w:val="24"/>
          <w:lang w:val="en-US"/>
        </w:rPr>
      </w:pPr>
      <w:r w:rsidRPr="00114DE6">
        <w:rPr>
          <w:rFonts w:ascii="Arial" w:eastAsia="Century Schoolbook" w:hAnsi="Arial" w:cs="Arial"/>
          <w:color w:val="000000"/>
          <w:sz w:val="24"/>
          <w:szCs w:val="24"/>
          <w:lang w:val="en-US"/>
        </w:rPr>
        <w:t xml:space="preserve">Creation of a sound and stable market in China by means of </w:t>
      </w:r>
      <w:proofErr w:type="spellStart"/>
      <w:r w:rsidRPr="00114DE6">
        <w:rPr>
          <w:rFonts w:ascii="Arial" w:eastAsia="Century Schoolbook" w:hAnsi="Arial" w:cs="Arial"/>
          <w:color w:val="000000"/>
          <w:sz w:val="24"/>
          <w:szCs w:val="24"/>
          <w:lang w:val="en-US"/>
        </w:rPr>
        <w:t>organised</w:t>
      </w:r>
      <w:proofErr w:type="spellEnd"/>
      <w:r w:rsidRPr="00114DE6">
        <w:rPr>
          <w:rFonts w:ascii="Arial" w:eastAsia="Century Schoolbook" w:hAnsi="Arial" w:cs="Arial"/>
          <w:color w:val="000000"/>
          <w:sz w:val="24"/>
          <w:szCs w:val="24"/>
          <w:lang w:val="en-US"/>
        </w:rPr>
        <w:t xml:space="preserve"> and </w:t>
      </w:r>
      <w:proofErr w:type="spellStart"/>
      <w:r w:rsidRPr="00114DE6">
        <w:rPr>
          <w:rFonts w:ascii="Arial" w:eastAsia="Century Schoolbook" w:hAnsi="Arial" w:cs="Arial"/>
          <w:color w:val="000000"/>
          <w:sz w:val="24"/>
          <w:szCs w:val="24"/>
          <w:lang w:val="en-US"/>
        </w:rPr>
        <w:t>centralised</w:t>
      </w:r>
      <w:proofErr w:type="spellEnd"/>
      <w:r w:rsidRPr="00114DE6">
        <w:rPr>
          <w:rFonts w:ascii="Arial" w:eastAsia="Century Schoolbook" w:hAnsi="Arial" w:cs="Arial"/>
          <w:color w:val="000000"/>
          <w:sz w:val="24"/>
          <w:szCs w:val="24"/>
          <w:lang w:val="en-US"/>
        </w:rPr>
        <w:t xml:space="preserve"> selling.</w:t>
      </w:r>
    </w:p>
    <w:p w14:paraId="1B9FA140" w14:textId="085A6C04" w:rsidR="003C5B0C" w:rsidRPr="00114DE6" w:rsidRDefault="003C5B0C" w:rsidP="00114DE6">
      <w:pPr>
        <w:widowControl w:val="0"/>
        <w:spacing w:after="0" w:line="276" w:lineRule="auto"/>
        <w:ind w:left="20" w:right="20"/>
        <w:rPr>
          <w:rFonts w:ascii="Arial" w:eastAsia="Century Schoolbook" w:hAnsi="Arial" w:cs="Arial"/>
          <w:color w:val="000000"/>
          <w:sz w:val="24"/>
          <w:szCs w:val="24"/>
          <w:lang w:val="en-US"/>
        </w:rPr>
      </w:pPr>
      <w:r w:rsidRPr="00114DE6">
        <w:rPr>
          <w:rFonts w:ascii="Arial" w:eastAsia="Century Schoolbook" w:hAnsi="Arial" w:cs="Arial"/>
          <w:color w:val="000000"/>
          <w:sz w:val="24"/>
          <w:szCs w:val="24"/>
          <w:lang w:val="en-US"/>
        </w:rPr>
        <w:t xml:space="preserve">It is only by maintaining the control that we can obtain full advantage of the fact that more than 80 per cent, of the world output of sandalwood is concentrated in one source of supply—- Australia. </w:t>
      </w:r>
      <w:r w:rsidR="00114DE6">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Provision is therefore made in clause</w:t>
      </w:r>
      <w:r w:rsidR="00114DE6">
        <w:rPr>
          <w:rFonts w:ascii="Arial" w:eastAsia="Century Schoolbook" w:hAnsi="Arial" w:cs="Arial"/>
          <w:color w:val="000000"/>
          <w:sz w:val="24"/>
          <w:szCs w:val="24"/>
          <w:lang w:val="en-US"/>
        </w:rPr>
        <w:t xml:space="preserve"> 3 </w:t>
      </w:r>
      <w:r w:rsidRPr="00114DE6">
        <w:rPr>
          <w:rFonts w:ascii="Arial" w:eastAsia="Century Schoolbook" w:hAnsi="Arial" w:cs="Arial"/>
          <w:color w:val="000000"/>
          <w:sz w:val="24"/>
          <w:szCs w:val="24"/>
          <w:lang w:val="en-US"/>
        </w:rPr>
        <w:t xml:space="preserve">for the repeal of section 11 of the principal Act, which will have the effect of allowing the control to continue until such time as the Act may be repealed or amended. </w:t>
      </w:r>
      <w:r w:rsidR="00114DE6">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A further amendment of the Act is submitted in clause 3, which will alter the definition of “sandalwood” </w:t>
      </w:r>
      <w:proofErr w:type="gramStart"/>
      <w:r w:rsidRPr="00114DE6">
        <w:rPr>
          <w:rFonts w:ascii="Arial" w:eastAsia="Century Schoolbook" w:hAnsi="Arial" w:cs="Arial"/>
          <w:color w:val="000000"/>
          <w:sz w:val="24"/>
          <w:szCs w:val="24"/>
          <w:lang w:val="en-US"/>
        </w:rPr>
        <w:t>so as to</w:t>
      </w:r>
      <w:proofErr w:type="gramEnd"/>
      <w:r w:rsidRPr="00114DE6">
        <w:rPr>
          <w:rFonts w:ascii="Arial" w:eastAsia="Century Schoolbook" w:hAnsi="Arial" w:cs="Arial"/>
          <w:color w:val="000000"/>
          <w:sz w:val="24"/>
          <w:szCs w:val="24"/>
          <w:lang w:val="en-US"/>
        </w:rPr>
        <w:t xml:space="preserve"> bring it into line with the Western. Australian Act, in which the definition is as </w:t>
      </w:r>
      <w:proofErr w:type="gramStart"/>
      <w:r w:rsidRPr="00114DE6">
        <w:rPr>
          <w:rFonts w:ascii="Arial" w:eastAsia="Century Schoolbook" w:hAnsi="Arial" w:cs="Arial"/>
          <w:color w:val="000000"/>
          <w:sz w:val="24"/>
          <w:szCs w:val="24"/>
          <w:lang w:val="en-US"/>
        </w:rPr>
        <w:t>follows:—</w:t>
      </w:r>
      <w:proofErr w:type="gramEnd"/>
    </w:p>
    <w:p w14:paraId="3E2D2D67" w14:textId="77777777" w:rsidR="00624BA3" w:rsidRDefault="00624BA3" w:rsidP="00114DE6">
      <w:pPr>
        <w:spacing w:line="276" w:lineRule="auto"/>
        <w:rPr>
          <w:rFonts w:ascii="Arial" w:eastAsia="Courier New" w:hAnsi="Arial" w:cs="Arial"/>
          <w:color w:val="000000"/>
          <w:sz w:val="24"/>
          <w:szCs w:val="24"/>
          <w:lang w:val="en-US"/>
        </w:rPr>
      </w:pPr>
    </w:p>
    <w:p w14:paraId="31719D39" w14:textId="74ECDED3" w:rsidR="0083380D" w:rsidRPr="00624BA3" w:rsidRDefault="00114DE6" w:rsidP="00114DE6">
      <w:pPr>
        <w:spacing w:line="276" w:lineRule="auto"/>
        <w:rPr>
          <w:rFonts w:ascii="Arial" w:eastAsia="Courier New" w:hAnsi="Arial" w:cs="Arial"/>
          <w:color w:val="000000"/>
          <w:lang w:val="en-US"/>
        </w:rPr>
      </w:pPr>
      <w:r w:rsidRPr="00624BA3">
        <w:rPr>
          <w:rFonts w:ascii="Arial" w:eastAsia="Courier New" w:hAnsi="Arial" w:cs="Arial"/>
          <w:color w:val="000000"/>
          <w:lang w:val="en-US"/>
        </w:rPr>
        <w:t>F</w:t>
      </w:r>
      <w:r w:rsidR="003C5B0C" w:rsidRPr="00624BA3">
        <w:rPr>
          <w:rFonts w:ascii="Arial" w:eastAsia="Courier New" w:hAnsi="Arial" w:cs="Arial"/>
          <w:color w:val="000000"/>
          <w:lang w:val="en-US"/>
        </w:rPr>
        <w:t xml:space="preserve">or the purposes of this Act the word ‘‘sandalwood” means and includes the wood of any tree of the </w:t>
      </w:r>
      <w:proofErr w:type="spellStart"/>
      <w:r w:rsidR="003C5B0C" w:rsidRPr="00624BA3">
        <w:rPr>
          <w:rFonts w:ascii="Arial" w:eastAsia="Courier New" w:hAnsi="Arial" w:cs="Arial"/>
          <w:color w:val="000000"/>
          <w:lang w:val="en-US"/>
        </w:rPr>
        <w:t>gene</w:t>
      </w:r>
      <w:r w:rsidRPr="00624BA3">
        <w:rPr>
          <w:rFonts w:ascii="Arial" w:eastAsia="Courier New" w:hAnsi="Arial" w:cs="Arial"/>
          <w:color w:val="000000"/>
          <w:lang w:val="en-US"/>
        </w:rPr>
        <w:t>us</w:t>
      </w:r>
      <w:proofErr w:type="spellEnd"/>
      <w:r w:rsidR="003C5B0C" w:rsidRPr="00624BA3">
        <w:rPr>
          <w:rFonts w:ascii="Arial" w:eastAsia="Courier New" w:hAnsi="Arial" w:cs="Arial"/>
          <w:color w:val="000000"/>
          <w:lang w:val="en-US"/>
        </w:rPr>
        <w:t xml:space="preserve"> Santalum or </w:t>
      </w:r>
      <w:proofErr w:type="spellStart"/>
      <w:r w:rsidR="003C5B0C" w:rsidRPr="00624BA3">
        <w:rPr>
          <w:rFonts w:ascii="Arial" w:eastAsia="Courier New" w:hAnsi="Arial" w:cs="Arial"/>
          <w:color w:val="000000"/>
          <w:lang w:val="en-US"/>
        </w:rPr>
        <w:t>Fusanus</w:t>
      </w:r>
      <w:proofErr w:type="spellEnd"/>
      <w:r w:rsidR="003C5B0C" w:rsidRPr="00624BA3">
        <w:rPr>
          <w:rFonts w:ascii="Arial" w:eastAsia="Courier New" w:hAnsi="Arial" w:cs="Arial"/>
          <w:color w:val="000000"/>
          <w:lang w:val="en-US"/>
        </w:rPr>
        <w:t>, and any other species of aromatic wood which is or may be used as a substitute for sandal</w:t>
      </w:r>
      <w:r w:rsidR="003C5B0C" w:rsidRPr="00624BA3">
        <w:rPr>
          <w:rFonts w:ascii="Arial" w:eastAsia="Courier New" w:hAnsi="Arial" w:cs="Arial"/>
          <w:color w:val="000000"/>
          <w:lang w:val="en-US"/>
        </w:rPr>
        <w:softHyphen/>
        <w:t>wood.</w:t>
      </w:r>
    </w:p>
    <w:p w14:paraId="1D68F144" w14:textId="3E037BAA" w:rsidR="003C5B0C" w:rsidRPr="00114DE6" w:rsidRDefault="003C5B0C" w:rsidP="00624BA3">
      <w:pPr>
        <w:widowControl w:val="0"/>
        <w:spacing w:after="0" w:line="276" w:lineRule="auto"/>
        <w:ind w:left="20" w:right="20"/>
        <w:rPr>
          <w:rFonts w:ascii="Arial" w:eastAsia="Century Schoolbook" w:hAnsi="Arial" w:cs="Arial"/>
          <w:color w:val="000000"/>
          <w:sz w:val="24"/>
          <w:szCs w:val="24"/>
          <w:lang w:val="en-US"/>
        </w:rPr>
      </w:pPr>
      <w:r w:rsidRPr="00114DE6">
        <w:rPr>
          <w:rFonts w:ascii="Arial" w:eastAsia="Century Schoolbook" w:hAnsi="Arial" w:cs="Arial"/>
          <w:color w:val="000000"/>
          <w:sz w:val="24"/>
          <w:szCs w:val="24"/>
          <w:lang w:val="en-US"/>
        </w:rPr>
        <w:t xml:space="preserve">The reason for suggesting this amendment is to obtain control of the export of other species of aromatic wood which might be used as a substitute for sandalwood. </w:t>
      </w:r>
      <w:r w:rsidR="00624BA3">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A limited quantity of what was termed “</w:t>
      </w:r>
      <w:proofErr w:type="spellStart"/>
      <w:r w:rsidRPr="00114DE6">
        <w:rPr>
          <w:rFonts w:ascii="Arial" w:eastAsia="Century Schoolbook" w:hAnsi="Arial" w:cs="Arial"/>
          <w:color w:val="000000"/>
          <w:sz w:val="24"/>
          <w:szCs w:val="24"/>
          <w:lang w:val="en-US"/>
        </w:rPr>
        <w:t>sugarwood</w:t>
      </w:r>
      <w:proofErr w:type="spellEnd"/>
      <w:r w:rsidRPr="00114DE6">
        <w:rPr>
          <w:rFonts w:ascii="Arial" w:eastAsia="Century Schoolbook" w:hAnsi="Arial" w:cs="Arial"/>
          <w:color w:val="000000"/>
          <w:sz w:val="24"/>
          <w:szCs w:val="24"/>
          <w:lang w:val="en-US"/>
        </w:rPr>
        <w:t>” has been exported from Victoria to China, and there is a small demand for it there.</w:t>
      </w:r>
      <w:r w:rsidR="00624BA3">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The wood in question is the species </w:t>
      </w:r>
      <w:r w:rsidR="00624BA3">
        <w:rPr>
          <w:rFonts w:ascii="Arial" w:eastAsia="Century Schoolbook" w:hAnsi="Arial" w:cs="Arial"/>
          <w:i/>
          <w:iCs/>
          <w:color w:val="000000"/>
          <w:sz w:val="24"/>
          <w:szCs w:val="24"/>
          <w:lang w:val="en-US"/>
        </w:rPr>
        <w:t>“</w:t>
      </w:r>
      <w:r w:rsidRPr="00114DE6">
        <w:rPr>
          <w:rFonts w:ascii="Arial" w:eastAsia="Century Schoolbook" w:hAnsi="Arial" w:cs="Arial"/>
          <w:color w:val="000000"/>
          <w:sz w:val="24"/>
          <w:szCs w:val="24"/>
          <w:lang w:val="en-US"/>
        </w:rPr>
        <w:t>Myoporum</w:t>
      </w:r>
      <w:r w:rsidR="00624BA3">
        <w:rPr>
          <w:rFonts w:ascii="Arial" w:eastAsia="Century Schoolbook" w:hAnsi="Arial" w:cs="Arial"/>
          <w:color w:val="000000"/>
          <w:sz w:val="24"/>
          <w:szCs w:val="24"/>
          <w:lang w:val="en-US"/>
        </w:rPr>
        <w:t>”</w:t>
      </w:r>
      <w:r w:rsidRPr="00114DE6">
        <w:rPr>
          <w:rFonts w:ascii="Arial" w:eastAsia="Century Schoolbook" w:hAnsi="Arial" w:cs="Arial"/>
          <w:color w:val="000000"/>
          <w:sz w:val="24"/>
          <w:szCs w:val="24"/>
          <w:lang w:val="en-US"/>
        </w:rPr>
        <w:t xml:space="preserve"> which grows in the mallee and our east and north-east pastoral </w:t>
      </w:r>
      <w:proofErr w:type="gramStart"/>
      <w:r w:rsidRPr="00114DE6">
        <w:rPr>
          <w:rFonts w:ascii="Arial" w:eastAsia="Century Schoolbook" w:hAnsi="Arial" w:cs="Arial"/>
          <w:color w:val="000000"/>
          <w:sz w:val="24"/>
          <w:szCs w:val="24"/>
          <w:lang w:val="en-US"/>
        </w:rPr>
        <w:t>country, and</w:t>
      </w:r>
      <w:proofErr w:type="gramEnd"/>
      <w:r w:rsidRPr="00114DE6">
        <w:rPr>
          <w:rFonts w:ascii="Arial" w:eastAsia="Century Schoolbook" w:hAnsi="Arial" w:cs="Arial"/>
          <w:color w:val="000000"/>
          <w:sz w:val="24"/>
          <w:szCs w:val="24"/>
          <w:lang w:val="en-US"/>
        </w:rPr>
        <w:t xml:space="preserve"> is also known as sandalwood in this State.</w:t>
      </w:r>
      <w:r w:rsidR="00624BA3">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Unlike the commercial wood which grows in the saltbush </w:t>
      </w:r>
      <w:proofErr w:type="gramStart"/>
      <w:r w:rsidRPr="00114DE6">
        <w:rPr>
          <w:rFonts w:ascii="Arial" w:eastAsia="Century Schoolbook" w:hAnsi="Arial" w:cs="Arial"/>
          <w:color w:val="000000"/>
          <w:sz w:val="24"/>
          <w:szCs w:val="24"/>
          <w:lang w:val="en-US"/>
        </w:rPr>
        <w:t>country, and</w:t>
      </w:r>
      <w:proofErr w:type="gramEnd"/>
      <w:r w:rsidRPr="00114DE6">
        <w:rPr>
          <w:rFonts w:ascii="Arial" w:eastAsia="Century Schoolbook" w:hAnsi="Arial" w:cs="Arial"/>
          <w:color w:val="000000"/>
          <w:sz w:val="24"/>
          <w:szCs w:val="24"/>
          <w:lang w:val="en-US"/>
        </w:rPr>
        <w:t xml:space="preserve"> is a root parasite of little value from the point of view of land settlement, Myoporum is a valuable tree for shade and, in times of drought, fodder for stock, and it must also be retained to </w:t>
      </w:r>
      <w:proofErr w:type="spellStart"/>
      <w:r w:rsidRPr="00114DE6">
        <w:rPr>
          <w:rFonts w:ascii="Arial" w:eastAsia="Century Schoolbook" w:hAnsi="Arial" w:cs="Arial"/>
          <w:color w:val="000000"/>
          <w:sz w:val="24"/>
          <w:szCs w:val="24"/>
          <w:lang w:val="en-US"/>
        </w:rPr>
        <w:t>minimise</w:t>
      </w:r>
      <w:proofErr w:type="spellEnd"/>
      <w:r w:rsidRPr="00114DE6">
        <w:rPr>
          <w:rFonts w:ascii="Arial" w:eastAsia="Century Schoolbook" w:hAnsi="Arial" w:cs="Arial"/>
          <w:color w:val="000000"/>
          <w:sz w:val="24"/>
          <w:szCs w:val="24"/>
          <w:lang w:val="en-US"/>
        </w:rPr>
        <w:t xml:space="preserve"> sand drift. </w:t>
      </w:r>
      <w:r w:rsidR="00624BA3">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It is unlikely, of course, that this Government would ever allow this latter timber to be </w:t>
      </w:r>
      <w:r w:rsidRPr="00114DE6">
        <w:rPr>
          <w:rFonts w:ascii="Arial" w:eastAsia="Century Schoolbook" w:hAnsi="Arial" w:cs="Arial"/>
          <w:color w:val="000000"/>
          <w:sz w:val="24"/>
          <w:szCs w:val="24"/>
          <w:lang w:val="en-US"/>
        </w:rPr>
        <w:lastRenderedPageBreak/>
        <w:t>removed from Crown lands, but the wood is growing also on private property, and unless it is controlled under the Act there will be danger of its being removed and exported to the detriment of the country from an agricultural and pastoral standpoint. I point out that the term "sandalwood” is often confused with the tree that we know, as sandalwood throughout the mallee and northern areas of our State.</w:t>
      </w:r>
      <w:r w:rsidR="00624BA3">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Commercial sandalwood is a parasitic </w:t>
      </w:r>
      <w:proofErr w:type="gramStart"/>
      <w:r w:rsidRPr="00114DE6">
        <w:rPr>
          <w:rFonts w:ascii="Arial" w:eastAsia="Century Schoolbook" w:hAnsi="Arial" w:cs="Arial"/>
          <w:color w:val="000000"/>
          <w:sz w:val="24"/>
          <w:szCs w:val="24"/>
          <w:lang w:val="en-US"/>
        </w:rPr>
        <w:t>growth, and</w:t>
      </w:r>
      <w:proofErr w:type="gramEnd"/>
      <w:r w:rsidRPr="00114DE6">
        <w:rPr>
          <w:rFonts w:ascii="Arial" w:eastAsia="Century Schoolbook" w:hAnsi="Arial" w:cs="Arial"/>
          <w:color w:val="000000"/>
          <w:sz w:val="24"/>
          <w:szCs w:val="24"/>
          <w:lang w:val="en-US"/>
        </w:rPr>
        <w:t xml:space="preserve"> is not the tree known as sandalwood.</w:t>
      </w:r>
      <w:r w:rsidR="00624BA3">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As </w:t>
      </w:r>
      <w:proofErr w:type="gramStart"/>
      <w:r w:rsidRPr="00114DE6">
        <w:rPr>
          <w:rFonts w:ascii="Arial" w:eastAsia="Century Schoolbook" w:hAnsi="Arial" w:cs="Arial"/>
          <w:color w:val="000000"/>
          <w:sz w:val="24"/>
          <w:szCs w:val="24"/>
          <w:lang w:val="en-US"/>
        </w:rPr>
        <w:t>stated</w:t>
      </w:r>
      <w:proofErr w:type="gramEnd"/>
      <w:r w:rsidRPr="00114DE6">
        <w:rPr>
          <w:rFonts w:ascii="Arial" w:eastAsia="Century Schoolbook" w:hAnsi="Arial" w:cs="Arial"/>
          <w:color w:val="000000"/>
          <w:sz w:val="24"/>
          <w:szCs w:val="24"/>
          <w:lang w:val="en-US"/>
        </w:rPr>
        <w:t xml:space="preserve"> there is only a small demand in China for </w:t>
      </w:r>
      <w:r w:rsidR="00624BA3">
        <w:rPr>
          <w:rFonts w:ascii="Arial" w:eastAsia="Century Schoolbook" w:hAnsi="Arial" w:cs="Arial"/>
          <w:i/>
          <w:iCs/>
          <w:color w:val="000000"/>
          <w:sz w:val="24"/>
          <w:szCs w:val="24"/>
          <w:lang w:val="en-US"/>
        </w:rPr>
        <w:t>“</w:t>
      </w:r>
      <w:proofErr w:type="spellStart"/>
      <w:r w:rsidRPr="00114DE6">
        <w:rPr>
          <w:rFonts w:ascii="Arial" w:eastAsia="Century Schoolbook" w:hAnsi="Arial" w:cs="Arial"/>
          <w:color w:val="000000"/>
          <w:sz w:val="24"/>
          <w:szCs w:val="24"/>
          <w:lang w:val="en-US"/>
        </w:rPr>
        <w:t>sugarwood</w:t>
      </w:r>
      <w:proofErr w:type="spellEnd"/>
      <w:r w:rsidRPr="00114DE6">
        <w:rPr>
          <w:rFonts w:ascii="Arial" w:eastAsia="Century Schoolbook" w:hAnsi="Arial" w:cs="Arial"/>
          <w:color w:val="000000"/>
          <w:sz w:val="24"/>
          <w:szCs w:val="24"/>
          <w:lang w:val="en-US"/>
        </w:rPr>
        <w:t>”</w:t>
      </w:r>
      <w:r w:rsidR="00624BA3">
        <w:rPr>
          <w:rFonts w:ascii="Arial" w:eastAsia="Century Schoolbook" w:hAnsi="Arial" w:cs="Arial"/>
          <w:color w:val="000000"/>
          <w:sz w:val="24"/>
          <w:szCs w:val="24"/>
          <w:lang w:val="en-US"/>
        </w:rPr>
        <w:t>,</w:t>
      </w:r>
      <w:r w:rsidRPr="00114DE6">
        <w:rPr>
          <w:rFonts w:ascii="Arial" w:eastAsia="Century Schoolbook" w:hAnsi="Arial" w:cs="Arial"/>
          <w:color w:val="000000"/>
          <w:sz w:val="24"/>
          <w:szCs w:val="24"/>
          <w:lang w:val="en-US"/>
        </w:rPr>
        <w:t xml:space="preserve"> as it is not of much value, but if allowed to be exported it might become an irritant to the trade in the genuine article, and thus cause a disturbance of the market. </w:t>
      </w:r>
      <w:r w:rsidR="00624BA3">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The wood sent from Victoria is only worked up small tops and crooked branches which can be cleaned to look like sandalwood. </w:t>
      </w:r>
      <w:r w:rsidR="00624BA3">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The bigger wood or split logs would not be saleable.</w:t>
      </w:r>
    </w:p>
    <w:p w14:paraId="71330CD2" w14:textId="48FCC033" w:rsidR="003C5B0C" w:rsidRPr="006E3354" w:rsidRDefault="003C5B0C" w:rsidP="006E3354">
      <w:pPr>
        <w:spacing w:line="276" w:lineRule="auto"/>
        <w:rPr>
          <w:rFonts w:ascii="Arial" w:eastAsia="Courier New" w:hAnsi="Arial" w:cs="Arial"/>
          <w:color w:val="000000"/>
          <w:sz w:val="24"/>
          <w:szCs w:val="24"/>
          <w:lang w:val="en-US"/>
        </w:rPr>
      </w:pPr>
      <w:r w:rsidRPr="00114DE6">
        <w:rPr>
          <w:rFonts w:ascii="Arial" w:eastAsia="Courier New" w:hAnsi="Arial" w:cs="Arial"/>
          <w:color w:val="000000"/>
          <w:sz w:val="24"/>
          <w:szCs w:val="24"/>
          <w:lang w:val="en-US"/>
        </w:rPr>
        <w:t xml:space="preserve">In discussing this </w:t>
      </w:r>
      <w:proofErr w:type="gramStart"/>
      <w:r w:rsidRPr="00114DE6">
        <w:rPr>
          <w:rFonts w:ascii="Arial" w:eastAsia="Courier New" w:hAnsi="Arial" w:cs="Arial"/>
          <w:color w:val="000000"/>
          <w:sz w:val="24"/>
          <w:szCs w:val="24"/>
          <w:lang w:val="en-US"/>
        </w:rPr>
        <w:t>measure</w:t>
      </w:r>
      <w:proofErr w:type="gramEnd"/>
      <w:r w:rsidRPr="00114DE6">
        <w:rPr>
          <w:rFonts w:ascii="Arial" w:eastAsia="Courier New" w:hAnsi="Arial" w:cs="Arial"/>
          <w:color w:val="000000"/>
          <w:sz w:val="24"/>
          <w:szCs w:val="24"/>
          <w:lang w:val="en-US"/>
        </w:rPr>
        <w:t xml:space="preserve"> it must not be assumed that the continuation of control necessarily means the continuation of the existing agreement as between the two Governments and the Australian sandalwood companies.</w:t>
      </w:r>
      <w:r w:rsidR="006E3354">
        <w:rPr>
          <w:rFonts w:ascii="Arial" w:eastAsia="Courier New" w:hAnsi="Arial" w:cs="Arial"/>
          <w:color w:val="000000"/>
          <w:sz w:val="24"/>
          <w:szCs w:val="24"/>
          <w:lang w:val="en-US"/>
        </w:rPr>
        <w:t xml:space="preserve"> </w:t>
      </w:r>
      <w:r w:rsidRPr="00114DE6">
        <w:rPr>
          <w:rFonts w:ascii="Arial" w:eastAsia="Courier New" w:hAnsi="Arial" w:cs="Arial"/>
          <w:color w:val="000000"/>
          <w:sz w:val="24"/>
          <w:szCs w:val="24"/>
          <w:lang w:val="en-US"/>
        </w:rPr>
        <w:t xml:space="preserve"> That is not at issue at present, and the existing agreement continues in any case to June 30, 1937.</w:t>
      </w:r>
      <w:r w:rsidR="006E3354">
        <w:rPr>
          <w:rFonts w:ascii="Arial" w:eastAsia="Courier New" w:hAnsi="Arial" w:cs="Arial"/>
          <w:color w:val="000000"/>
          <w:sz w:val="24"/>
          <w:szCs w:val="24"/>
          <w:lang w:val="en-US"/>
        </w:rPr>
        <w:t xml:space="preserve"> </w:t>
      </w:r>
      <w:r w:rsidRPr="00114DE6">
        <w:rPr>
          <w:rFonts w:ascii="Arial" w:eastAsia="Courier New" w:hAnsi="Arial" w:cs="Arial"/>
          <w:color w:val="000000"/>
          <w:sz w:val="24"/>
          <w:szCs w:val="24"/>
          <w:lang w:val="en-US"/>
        </w:rPr>
        <w:t xml:space="preserve"> This Bill is for the purpose only of enabling the control over the pulling and export of sandalwood to remain with the Government. </w:t>
      </w:r>
      <w:r w:rsidR="006E3354">
        <w:rPr>
          <w:rFonts w:ascii="Arial" w:eastAsia="Courier New" w:hAnsi="Arial" w:cs="Arial"/>
          <w:color w:val="000000"/>
          <w:sz w:val="24"/>
          <w:szCs w:val="24"/>
          <w:lang w:val="en-US"/>
        </w:rPr>
        <w:t xml:space="preserve"> </w:t>
      </w:r>
      <w:r w:rsidRPr="00114DE6">
        <w:rPr>
          <w:rFonts w:ascii="Arial" w:eastAsia="Courier New" w:hAnsi="Arial" w:cs="Arial"/>
          <w:color w:val="000000"/>
          <w:sz w:val="24"/>
          <w:szCs w:val="24"/>
          <w:lang w:val="en-US"/>
        </w:rPr>
        <w:t>Some members may think that they are now voting for a continuation of the agreement.</w:t>
      </w:r>
      <w:r w:rsidR="006E3354">
        <w:rPr>
          <w:rFonts w:ascii="Arial" w:eastAsia="Courier New" w:hAnsi="Arial" w:cs="Arial"/>
          <w:color w:val="000000"/>
          <w:sz w:val="24"/>
          <w:szCs w:val="24"/>
          <w:lang w:val="en-US"/>
        </w:rPr>
        <w:t xml:space="preserve"> </w:t>
      </w:r>
      <w:r w:rsidRPr="00114DE6">
        <w:rPr>
          <w:rFonts w:ascii="Arial" w:eastAsia="Courier New" w:hAnsi="Arial" w:cs="Arial"/>
          <w:color w:val="000000"/>
          <w:sz w:val="24"/>
          <w:szCs w:val="24"/>
          <w:lang w:val="en-US"/>
        </w:rPr>
        <w:t xml:space="preserve"> </w:t>
      </w:r>
      <w:proofErr w:type="gramStart"/>
      <w:r w:rsidRPr="00114DE6">
        <w:rPr>
          <w:rFonts w:ascii="Arial" w:eastAsia="Courier New" w:hAnsi="Arial" w:cs="Arial"/>
          <w:color w:val="000000"/>
          <w:sz w:val="24"/>
          <w:szCs w:val="24"/>
          <w:lang w:val="en-US"/>
        </w:rPr>
        <w:t>Howev</w:t>
      </w:r>
      <w:r w:rsidR="006E3354">
        <w:rPr>
          <w:rFonts w:ascii="Arial" w:eastAsia="Courier New" w:hAnsi="Arial" w:cs="Arial"/>
          <w:color w:val="000000"/>
          <w:sz w:val="24"/>
          <w:szCs w:val="24"/>
          <w:lang w:val="en-US"/>
        </w:rPr>
        <w:t>er</w:t>
      </w:r>
      <w:proofErr w:type="gramEnd"/>
      <w:r w:rsidR="006E3354">
        <w:rPr>
          <w:rFonts w:ascii="Arial" w:eastAsia="Courier New" w:hAnsi="Arial" w:cs="Arial"/>
          <w:color w:val="000000"/>
          <w:sz w:val="24"/>
          <w:szCs w:val="24"/>
          <w:lang w:val="en-US"/>
        </w:rPr>
        <w:t xml:space="preserve"> </w:t>
      </w:r>
      <w:r w:rsidRPr="00114DE6">
        <w:rPr>
          <w:rFonts w:ascii="Arial" w:eastAsia="Century Schoolbook" w:hAnsi="Arial" w:cs="Arial"/>
          <w:color w:val="000000"/>
          <w:sz w:val="24"/>
          <w:szCs w:val="24"/>
          <w:lang w:val="en-US"/>
        </w:rPr>
        <w:t>to the end of June, 1937, and thereafter must be rejected or allowed to continue.</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On other occasions I have referred to the fact that a great deal of the wood that is being pulled at present is dead or dying, and in a report received a few days ago from Mr. C. H. Goode, Chairman of the Sandalwood </w:t>
      </w:r>
      <w:proofErr w:type="spellStart"/>
      <w:r w:rsidRPr="00114DE6">
        <w:rPr>
          <w:rFonts w:ascii="Arial" w:eastAsia="Century Schoolbook" w:hAnsi="Arial" w:cs="Arial"/>
          <w:color w:val="000000"/>
          <w:sz w:val="24"/>
          <w:szCs w:val="24"/>
          <w:lang w:val="en-US"/>
        </w:rPr>
        <w:t>Licences</w:t>
      </w:r>
      <w:proofErr w:type="spellEnd"/>
      <w:r w:rsidRPr="00114DE6">
        <w:rPr>
          <w:rFonts w:ascii="Arial" w:eastAsia="Century Schoolbook" w:hAnsi="Arial" w:cs="Arial"/>
          <w:color w:val="000000"/>
          <w:sz w:val="24"/>
          <w:szCs w:val="24"/>
          <w:lang w:val="en-US"/>
        </w:rPr>
        <w:t xml:space="preserve"> Allocation Board, he stated that he had visited the </w:t>
      </w:r>
      <w:r w:rsidR="006E3354">
        <w:rPr>
          <w:rFonts w:ascii="Arial" w:eastAsia="Century Schoolbook" w:hAnsi="Arial" w:cs="Arial"/>
          <w:color w:val="000000"/>
          <w:sz w:val="24"/>
          <w:szCs w:val="24"/>
          <w:lang w:val="en-US"/>
        </w:rPr>
        <w:t>c</w:t>
      </w:r>
      <w:r w:rsidRPr="00114DE6">
        <w:rPr>
          <w:rFonts w:ascii="Arial" w:eastAsia="Century Schoolbook" w:hAnsi="Arial" w:cs="Arial"/>
          <w:color w:val="000000"/>
          <w:sz w:val="24"/>
          <w:szCs w:val="24"/>
          <w:lang w:val="en-US"/>
        </w:rPr>
        <w:t xml:space="preserve">amps of all pullers and the localities of operations had been inspected. During this inspection, necessitating travelling nearly 1,700 miles through the Flinders Range, round Port Augusta, through the </w:t>
      </w:r>
      <w:proofErr w:type="spellStart"/>
      <w:r w:rsidRPr="00114DE6">
        <w:rPr>
          <w:rFonts w:ascii="Arial" w:eastAsia="Century Schoolbook" w:hAnsi="Arial" w:cs="Arial"/>
          <w:color w:val="000000"/>
          <w:sz w:val="24"/>
          <w:szCs w:val="24"/>
          <w:lang w:val="en-US"/>
        </w:rPr>
        <w:t>Gawler</w:t>
      </w:r>
      <w:proofErr w:type="spellEnd"/>
      <w:r w:rsidRPr="00114DE6">
        <w:rPr>
          <w:rFonts w:ascii="Arial" w:eastAsia="Century Schoolbook" w:hAnsi="Arial" w:cs="Arial"/>
          <w:color w:val="000000"/>
          <w:sz w:val="24"/>
          <w:szCs w:val="24"/>
          <w:lang w:val="en-US"/>
        </w:rPr>
        <w:t xml:space="preserve"> Bangers, County Dufferin, then north to the Trans-Australian </w:t>
      </w:r>
      <w:r w:rsidR="006E3354" w:rsidRPr="00114DE6">
        <w:rPr>
          <w:rFonts w:ascii="Arial" w:eastAsia="Century Schoolbook" w:hAnsi="Arial" w:cs="Arial"/>
          <w:color w:val="000000"/>
          <w:sz w:val="24"/>
          <w:szCs w:val="24"/>
          <w:lang w:val="en-US"/>
        </w:rPr>
        <w:t>Railway</w:t>
      </w:r>
      <w:r w:rsidRPr="00114DE6">
        <w:rPr>
          <w:rFonts w:ascii="Arial" w:eastAsia="Century Schoolbook" w:hAnsi="Arial" w:cs="Arial"/>
          <w:color w:val="000000"/>
          <w:sz w:val="24"/>
          <w:szCs w:val="24"/>
          <w:lang w:val="en-US"/>
        </w:rPr>
        <w:t xml:space="preserve"> and through the northwest pastoral areas back to Port Augusta, he was struck by the overwhelming proportion of dead and dying sandalwood trees, probably at least 90 per cent, of both marketable size and smaller, due to the last five years of low rainfall following on the previous periodical rabbit-scarring. </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This indicates that, even to those who would suggest that the removal of the sandalwood is a detriment from the point of view of sand drift, there can be no cause for concern in this direction, and that the State and those employed in getting the sandalwood out would be benefited by the continuation of the marketing system.</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I move the second reading with confidence and hope that the speeches </w:t>
      </w:r>
      <w:proofErr w:type="gramStart"/>
      <w:r w:rsidRPr="00114DE6">
        <w:rPr>
          <w:rFonts w:ascii="Arial" w:eastAsia="Century Schoolbook" w:hAnsi="Arial" w:cs="Arial"/>
          <w:color w:val="000000"/>
          <w:sz w:val="24"/>
          <w:szCs w:val="24"/>
          <w:lang w:val="en-US"/>
        </w:rPr>
        <w:t>in regard to</w:t>
      </w:r>
      <w:proofErr w:type="gramEnd"/>
      <w:r w:rsidRPr="00114DE6">
        <w:rPr>
          <w:rFonts w:ascii="Arial" w:eastAsia="Century Schoolbook" w:hAnsi="Arial" w:cs="Arial"/>
          <w:color w:val="000000"/>
          <w:sz w:val="24"/>
          <w:szCs w:val="24"/>
          <w:lang w:val="en-US"/>
        </w:rPr>
        <w:t xml:space="preserve"> it will not develop into a thesis on the one hand as to whether we should disallow the pulling of sandalwood and, on. the other hand, whether better terms and conditions can be obtained. </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All that is asked is that the control over the pulling and expert of sandalwood should remain with the Government. </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In due course we can </w:t>
      </w:r>
      <w:proofErr w:type="spellStart"/>
      <w:r w:rsidRPr="00114DE6">
        <w:rPr>
          <w:rFonts w:ascii="Arial" w:eastAsia="Century Schoolbook" w:hAnsi="Arial" w:cs="Arial"/>
          <w:color w:val="000000"/>
          <w:sz w:val="24"/>
          <w:szCs w:val="24"/>
          <w:lang w:val="en-US"/>
        </w:rPr>
        <w:t>can</w:t>
      </w:r>
      <w:proofErr w:type="spellEnd"/>
      <w:r w:rsidRPr="00114DE6">
        <w:rPr>
          <w:rFonts w:ascii="Arial" w:eastAsia="Century Schoolbook" w:hAnsi="Arial" w:cs="Arial"/>
          <w:color w:val="000000"/>
          <w:sz w:val="24"/>
          <w:szCs w:val="24"/>
          <w:lang w:val="en-US"/>
        </w:rPr>
        <w:t xml:space="preserve"> decide how it is to be exercised.</w:t>
      </w:r>
    </w:p>
    <w:p w14:paraId="4E7FD47E" w14:textId="0039E564" w:rsidR="003C5B0C" w:rsidRPr="00114DE6" w:rsidRDefault="003C5B0C" w:rsidP="006E3354">
      <w:pPr>
        <w:widowControl w:val="0"/>
        <w:spacing w:after="43" w:line="276" w:lineRule="auto"/>
        <w:rPr>
          <w:rFonts w:ascii="Arial" w:eastAsia="Century Schoolbook" w:hAnsi="Arial" w:cs="Arial"/>
          <w:color w:val="000000"/>
          <w:sz w:val="24"/>
          <w:szCs w:val="24"/>
          <w:lang w:val="en-US"/>
        </w:rPr>
      </w:pPr>
      <w:r w:rsidRPr="00114DE6">
        <w:rPr>
          <w:rFonts w:ascii="Arial" w:eastAsia="Century Schoolbook" w:hAnsi="Arial" w:cs="Arial"/>
          <w:color w:val="000000"/>
          <w:sz w:val="24"/>
          <w:szCs w:val="24"/>
          <w:lang w:val="en-US"/>
        </w:rPr>
        <w:t>Mr. R</w:t>
      </w:r>
      <w:r w:rsidRPr="00561CBE">
        <w:rPr>
          <w:rFonts w:ascii="Arial" w:eastAsia="Century Schoolbook" w:hAnsi="Arial" w:cs="Arial"/>
          <w:color w:val="000000"/>
          <w:sz w:val="24"/>
          <w:szCs w:val="24"/>
          <w:lang w:val="en-US"/>
        </w:rPr>
        <w:t>iche</w:t>
      </w:r>
      <w:r w:rsidR="00561CBE">
        <w:rPr>
          <w:rFonts w:ascii="Arial" w:eastAsia="Century Schoolbook" w:hAnsi="Arial" w:cs="Arial"/>
          <w:color w:val="000000"/>
          <w:sz w:val="24"/>
          <w:szCs w:val="24"/>
          <w:lang w:val="en-US"/>
        </w:rPr>
        <w:t>s</w:t>
      </w:r>
      <w:r w:rsidRPr="00114DE6">
        <w:rPr>
          <w:rFonts w:ascii="Arial" w:eastAsia="Century Schoolbook" w:hAnsi="Arial" w:cs="Arial"/>
          <w:color w:val="000000"/>
          <w:sz w:val="24"/>
          <w:szCs w:val="24"/>
          <w:lang w:val="en-US"/>
        </w:rPr>
        <w:t xml:space="preserve">—Will you allow it to be </w:t>
      </w:r>
      <w:proofErr w:type="gramStart"/>
      <w:r w:rsidRPr="00114DE6">
        <w:rPr>
          <w:rFonts w:ascii="Arial" w:eastAsia="Century Schoolbook" w:hAnsi="Arial" w:cs="Arial"/>
          <w:color w:val="000000"/>
          <w:sz w:val="24"/>
          <w:szCs w:val="24"/>
          <w:lang w:val="en-US"/>
        </w:rPr>
        <w:t xml:space="preserve">discussed </w:t>
      </w:r>
      <w:r w:rsidR="006E3354">
        <w:rPr>
          <w:rFonts w:ascii="Arial" w:eastAsia="Century Schoolbook" w:hAnsi="Arial" w:cs="Arial"/>
          <w:i/>
          <w:iCs/>
          <w:color w:val="000000"/>
          <w:sz w:val="24"/>
          <w:szCs w:val="24"/>
          <w:lang w:val="en-US"/>
        </w:rPr>
        <w:t>?</w:t>
      </w:r>
      <w:proofErr w:type="gramEnd"/>
    </w:p>
    <w:p w14:paraId="22290834" w14:textId="77777777" w:rsidR="006E3354" w:rsidRDefault="006E3354" w:rsidP="006E3354">
      <w:pPr>
        <w:widowControl w:val="0"/>
        <w:spacing w:after="0" w:line="276" w:lineRule="auto"/>
        <w:ind w:right="60"/>
        <w:rPr>
          <w:rFonts w:ascii="Arial" w:eastAsia="Century Schoolbook" w:hAnsi="Arial" w:cs="Arial"/>
          <w:color w:val="000000"/>
          <w:sz w:val="24"/>
          <w:szCs w:val="24"/>
          <w:lang w:val="en-US"/>
        </w:rPr>
      </w:pPr>
    </w:p>
    <w:p w14:paraId="5F82022C" w14:textId="77777777" w:rsidR="006E3354" w:rsidRDefault="003C5B0C" w:rsidP="006E3354">
      <w:pPr>
        <w:widowControl w:val="0"/>
        <w:spacing w:after="0" w:line="276" w:lineRule="auto"/>
        <w:ind w:right="60"/>
        <w:rPr>
          <w:rFonts w:ascii="Arial" w:eastAsia="Century Schoolbook" w:hAnsi="Arial" w:cs="Arial"/>
          <w:color w:val="000000"/>
          <w:sz w:val="24"/>
          <w:szCs w:val="24"/>
          <w:lang w:val="en-US"/>
        </w:rPr>
      </w:pPr>
      <w:r w:rsidRPr="00114DE6">
        <w:rPr>
          <w:rFonts w:ascii="Arial" w:eastAsia="Century Schoolbook" w:hAnsi="Arial" w:cs="Arial"/>
          <w:color w:val="000000"/>
          <w:sz w:val="24"/>
          <w:szCs w:val="24"/>
          <w:lang w:val="en-US"/>
        </w:rPr>
        <w:t xml:space="preserve">The Hon. M. </w:t>
      </w:r>
      <w:proofErr w:type="spellStart"/>
      <w:r w:rsidRPr="00114DE6">
        <w:rPr>
          <w:rFonts w:ascii="Arial" w:eastAsia="Century Schoolbook" w:hAnsi="Arial" w:cs="Arial"/>
          <w:color w:val="000000"/>
          <w:sz w:val="24"/>
          <w:szCs w:val="24"/>
          <w:lang w:val="en-US"/>
        </w:rPr>
        <w:t>McINTOSH</w:t>
      </w:r>
      <w:proofErr w:type="spellEnd"/>
      <w:r w:rsidRPr="00114DE6">
        <w:rPr>
          <w:rFonts w:ascii="Arial" w:eastAsia="Century Schoolbook" w:hAnsi="Arial" w:cs="Arial"/>
          <w:color w:val="000000"/>
          <w:sz w:val="24"/>
          <w:szCs w:val="24"/>
          <w:lang w:val="en-US"/>
        </w:rPr>
        <w:t>—It can be discussed in due course.</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I have been </w:t>
      </w:r>
      <w:proofErr w:type="gramStart"/>
      <w:r w:rsidRPr="00114DE6">
        <w:rPr>
          <w:rFonts w:ascii="Arial" w:eastAsia="Century Schoolbook" w:hAnsi="Arial" w:cs="Arial"/>
          <w:color w:val="000000"/>
          <w:sz w:val="24"/>
          <w:szCs w:val="24"/>
          <w:lang w:val="en-US"/>
        </w:rPr>
        <w:t>frank</w:t>
      </w:r>
      <w:proofErr w:type="gramEnd"/>
      <w:r w:rsidRPr="00114DE6">
        <w:rPr>
          <w:rFonts w:ascii="Arial" w:eastAsia="Century Schoolbook" w:hAnsi="Arial" w:cs="Arial"/>
          <w:color w:val="000000"/>
          <w:sz w:val="24"/>
          <w:szCs w:val="24"/>
          <w:lang w:val="en-US"/>
        </w:rPr>
        <w:t xml:space="preserve"> and open at all times, and have given members the benefit of the information I have on </w:t>
      </w:r>
      <w:r w:rsidRPr="00114DE6">
        <w:rPr>
          <w:rFonts w:ascii="Arial" w:eastAsia="Century Schoolbook" w:hAnsi="Arial" w:cs="Arial"/>
          <w:color w:val="000000"/>
          <w:sz w:val="24"/>
          <w:szCs w:val="24"/>
          <w:lang w:val="en-US"/>
        </w:rPr>
        <w:lastRenderedPageBreak/>
        <w:t xml:space="preserve">the subject. </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I ask that the Bill be agreed to in order that the control may not slacken, otherwise unlawful trading may eventuate. </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In my district there are thousands of tons that could be used as an irritant to the trade.</w:t>
      </w:r>
      <w:r w:rsidR="006E3354">
        <w:rPr>
          <w:rFonts w:ascii="Arial" w:eastAsia="Century Schoolbook" w:hAnsi="Arial" w:cs="Arial"/>
          <w:color w:val="000000"/>
          <w:sz w:val="24"/>
          <w:szCs w:val="24"/>
          <w:lang w:val="en-US"/>
        </w:rPr>
        <w:t xml:space="preserve"> </w:t>
      </w:r>
      <w:r w:rsidRPr="00114DE6">
        <w:rPr>
          <w:rFonts w:ascii="Arial" w:eastAsia="Century Schoolbook" w:hAnsi="Arial" w:cs="Arial"/>
          <w:color w:val="000000"/>
          <w:sz w:val="24"/>
          <w:szCs w:val="24"/>
          <w:lang w:val="en-US"/>
        </w:rPr>
        <w:t xml:space="preserve"> It is hoped that the whole marketing system can be </w:t>
      </w:r>
      <w:proofErr w:type="spellStart"/>
      <w:r w:rsidRPr="00114DE6">
        <w:rPr>
          <w:rFonts w:ascii="Arial" w:eastAsia="Century Schoolbook" w:hAnsi="Arial" w:cs="Arial"/>
          <w:color w:val="000000"/>
          <w:sz w:val="24"/>
          <w:szCs w:val="24"/>
          <w:lang w:val="en-US"/>
        </w:rPr>
        <w:t>organised</w:t>
      </w:r>
      <w:proofErr w:type="spellEnd"/>
      <w:r w:rsidRPr="00114DE6">
        <w:rPr>
          <w:rFonts w:ascii="Arial" w:eastAsia="Century Schoolbook" w:hAnsi="Arial" w:cs="Arial"/>
          <w:color w:val="000000"/>
          <w:sz w:val="24"/>
          <w:szCs w:val="24"/>
          <w:lang w:val="en-US"/>
        </w:rPr>
        <w:t xml:space="preserve"> for the benefit of those engaged in the industry.</w:t>
      </w:r>
    </w:p>
    <w:p w14:paraId="4E13C6D8" w14:textId="77777777" w:rsidR="006E3354" w:rsidRDefault="006E3354" w:rsidP="006E3354">
      <w:pPr>
        <w:widowControl w:val="0"/>
        <w:spacing w:after="0" w:line="276" w:lineRule="auto"/>
        <w:ind w:right="60"/>
        <w:rPr>
          <w:rFonts w:ascii="Arial" w:eastAsia="Century Schoolbook" w:hAnsi="Arial" w:cs="Arial"/>
          <w:color w:val="000000"/>
          <w:sz w:val="24"/>
          <w:szCs w:val="24"/>
          <w:lang w:val="en-US"/>
        </w:rPr>
      </w:pPr>
    </w:p>
    <w:p w14:paraId="581849AC" w14:textId="67C03451" w:rsidR="003C5B0C" w:rsidRPr="00114DE6" w:rsidRDefault="003C5B0C" w:rsidP="006E3354">
      <w:pPr>
        <w:widowControl w:val="0"/>
        <w:spacing w:after="0" w:line="276" w:lineRule="auto"/>
        <w:ind w:right="60"/>
        <w:rPr>
          <w:rFonts w:ascii="Arial" w:eastAsia="Century Schoolbook" w:hAnsi="Arial" w:cs="Arial"/>
          <w:color w:val="000000"/>
          <w:sz w:val="24"/>
          <w:szCs w:val="24"/>
          <w:lang w:val="en-US"/>
        </w:rPr>
      </w:pPr>
      <w:r w:rsidRPr="00114DE6">
        <w:rPr>
          <w:rFonts w:ascii="Arial" w:eastAsia="Century Schoolbook" w:hAnsi="Arial" w:cs="Arial"/>
          <w:color w:val="000000"/>
          <w:sz w:val="24"/>
          <w:szCs w:val="24"/>
          <w:lang w:val="en-US"/>
        </w:rPr>
        <w:t>Mr. BEERWORTH secured the adjournment of the debate.</w:t>
      </w:r>
    </w:p>
    <w:p w14:paraId="0E227C51" w14:textId="4E2C1D23" w:rsidR="003C5B0C" w:rsidRPr="00114DE6" w:rsidRDefault="003C5B0C" w:rsidP="00114DE6">
      <w:pPr>
        <w:spacing w:line="276" w:lineRule="auto"/>
        <w:rPr>
          <w:rFonts w:ascii="Arial" w:hAnsi="Arial" w:cs="Arial"/>
          <w:sz w:val="24"/>
          <w:szCs w:val="24"/>
        </w:rPr>
      </w:pPr>
    </w:p>
    <w:sectPr w:rsidR="003C5B0C" w:rsidRPr="00114DE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5A5E" w14:textId="77777777" w:rsidR="00561CBE" w:rsidRDefault="00561CBE" w:rsidP="00561CBE">
      <w:pPr>
        <w:spacing w:after="0" w:line="240" w:lineRule="auto"/>
      </w:pPr>
      <w:r>
        <w:separator/>
      </w:r>
    </w:p>
  </w:endnote>
  <w:endnote w:type="continuationSeparator" w:id="0">
    <w:p w14:paraId="3AC13AF6" w14:textId="77777777" w:rsidR="00561CBE" w:rsidRDefault="00561CBE" w:rsidP="0056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5711" w14:textId="77777777" w:rsidR="00561CBE" w:rsidRPr="00561CBE" w:rsidRDefault="00561CBE" w:rsidP="00561CBE">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561CBE">
      <w:rPr>
        <w:rFonts w:ascii="Arial" w:eastAsia="Arial Unicode MS" w:hAnsi="Arial" w:cs="Arial"/>
        <w:noProof/>
        <w:color w:val="548DD4"/>
        <w:sz w:val="24"/>
        <w:szCs w:val="24"/>
        <w:lang w:val="en-US"/>
      </w:rPr>
      <w:t>History of Agriculture South Australia</w:t>
    </w:r>
  </w:p>
  <w:bookmarkEnd w:id="0"/>
  <w:p w14:paraId="381115EC" w14:textId="77777777" w:rsidR="00561CBE" w:rsidRPr="00561CBE" w:rsidRDefault="00561CBE" w:rsidP="00561CBE">
    <w:pPr>
      <w:spacing w:after="200" w:line="276" w:lineRule="auto"/>
      <w:rPr>
        <w:rFonts w:ascii="Calibri" w:eastAsia="Calibri" w:hAnsi="Calibri" w:cs="Times New Roman"/>
        <w:lang w:val="en-US"/>
      </w:rPr>
    </w:pPr>
  </w:p>
  <w:bookmarkEnd w:id="1"/>
  <w:p w14:paraId="36EC6F23" w14:textId="77777777" w:rsidR="00561CBE" w:rsidRDefault="0056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0E0F" w14:textId="77777777" w:rsidR="00561CBE" w:rsidRDefault="00561CBE" w:rsidP="00561CBE">
      <w:pPr>
        <w:spacing w:after="0" w:line="240" w:lineRule="auto"/>
      </w:pPr>
      <w:r>
        <w:separator/>
      </w:r>
    </w:p>
  </w:footnote>
  <w:footnote w:type="continuationSeparator" w:id="0">
    <w:p w14:paraId="0FBD52BD" w14:textId="77777777" w:rsidR="00561CBE" w:rsidRDefault="00561CBE" w:rsidP="00561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7413"/>
    <w:multiLevelType w:val="multilevel"/>
    <w:tmpl w:val="5262E6E2"/>
    <w:lvl w:ilvl="0">
      <w:start w:val="1"/>
      <w:numFmt w:val="decimal"/>
      <w:lvlText w:val="%1."/>
      <w:lvlJc w:val="left"/>
      <w:rPr>
        <w:rFonts w:ascii="Arial" w:eastAsia="Century Schoolbook" w:hAnsi="Arial" w:cs="Arial"/>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64342"/>
    <w:multiLevelType w:val="multilevel"/>
    <w:tmpl w:val="D5BC4D40"/>
    <w:lvl w:ilvl="0">
      <w:start w:val="3"/>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6947270">
    <w:abstractNumId w:val="1"/>
  </w:num>
  <w:num w:numId="2" w16cid:durableId="161594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0C"/>
    <w:rsid w:val="00114DE6"/>
    <w:rsid w:val="003C5B0C"/>
    <w:rsid w:val="00561CBE"/>
    <w:rsid w:val="00624BA3"/>
    <w:rsid w:val="006E3354"/>
    <w:rsid w:val="00833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38DF"/>
  <w15:chartTrackingRefBased/>
  <w15:docId w15:val="{823E7D8C-4C49-459B-8A73-0E3DC5DF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DE6"/>
    <w:pPr>
      <w:ind w:left="720"/>
      <w:contextualSpacing/>
    </w:pPr>
  </w:style>
  <w:style w:type="paragraph" w:styleId="Header">
    <w:name w:val="header"/>
    <w:basedOn w:val="Normal"/>
    <w:link w:val="HeaderChar"/>
    <w:uiPriority w:val="99"/>
    <w:unhideWhenUsed/>
    <w:rsid w:val="00561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CBE"/>
  </w:style>
  <w:style w:type="paragraph" w:styleId="Footer">
    <w:name w:val="footer"/>
    <w:basedOn w:val="Normal"/>
    <w:link w:val="FooterChar"/>
    <w:uiPriority w:val="99"/>
    <w:unhideWhenUsed/>
    <w:rsid w:val="00561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2022-07-18T06:49:00Z</dcterms:created>
  <dcterms:modified xsi:type="dcterms:W3CDTF">2022-07-22T02:06:00Z</dcterms:modified>
</cp:coreProperties>
</file>