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63B17" w14:textId="77777777" w:rsidR="000E5CE0" w:rsidRPr="00F30514" w:rsidRDefault="000E5CE0" w:rsidP="000E5CE0">
      <w:pPr>
        <w:keepNext/>
        <w:keepLines/>
        <w:spacing w:before="240" w:after="240"/>
        <w:outlineLvl w:val="0"/>
        <w:rPr>
          <w:rFonts w:eastAsia="Calibri" w:cs="Arial"/>
          <w:b/>
          <w:i/>
          <w:sz w:val="22"/>
          <w:u w:val="single"/>
        </w:rPr>
      </w:pPr>
      <w:r w:rsidRPr="00F30514">
        <w:rPr>
          <w:rFonts w:eastAsia="Calibri" w:cs="Arial"/>
          <w:b/>
          <w:i/>
          <w:sz w:val="22"/>
          <w:u w:val="single"/>
        </w:rPr>
        <w:t>2017 LGBTIQ Action Plan</w:t>
      </w:r>
    </w:p>
    <w:p w14:paraId="3C758D90" w14:textId="77777777" w:rsidR="000E5CE0" w:rsidRPr="00F30514" w:rsidRDefault="000E5CE0" w:rsidP="000E5CE0">
      <w:pPr>
        <w:rPr>
          <w:rFonts w:eastAsia="Calibri" w:cs="Arial"/>
          <w:b/>
          <w:i/>
          <w:sz w:val="22"/>
          <w:u w:val="single"/>
        </w:rPr>
      </w:pPr>
      <w:r w:rsidRPr="00F30514">
        <w:rPr>
          <w:rFonts w:eastAsia="Calibri" w:cs="Arial"/>
          <w:b/>
          <w:i/>
          <w:sz w:val="22"/>
          <w:u w:val="single"/>
        </w:rPr>
        <w:t>Employment and Opportunities</w:t>
      </w:r>
    </w:p>
    <w:p w14:paraId="04C4AD99" w14:textId="77777777" w:rsidR="000E5CE0" w:rsidRPr="00F30514" w:rsidRDefault="000E5CE0" w:rsidP="000E5CE0">
      <w:pPr>
        <w:numPr>
          <w:ilvl w:val="0"/>
          <w:numId w:val="16"/>
        </w:numPr>
        <w:contextualSpacing/>
        <w:rPr>
          <w:rFonts w:eastAsia="Calibri" w:cs="Arial"/>
          <w:sz w:val="22"/>
        </w:rPr>
      </w:pPr>
      <w:r w:rsidRPr="00F30514">
        <w:rPr>
          <w:rFonts w:eastAsia="Calibri" w:cs="Arial"/>
          <w:sz w:val="22"/>
        </w:rPr>
        <w:t>Fair and inclusive government workplaces that increase opportunities for full participation in paid and unpaid work.</w:t>
      </w:r>
    </w:p>
    <w:p w14:paraId="084489B9" w14:textId="77777777" w:rsidR="000E5CE0" w:rsidRPr="00F30514" w:rsidRDefault="000E5CE0" w:rsidP="000E5CE0">
      <w:pPr>
        <w:numPr>
          <w:ilvl w:val="0"/>
          <w:numId w:val="16"/>
        </w:numPr>
        <w:contextualSpacing/>
        <w:rPr>
          <w:rFonts w:eastAsia="Calibri" w:cs="Arial"/>
          <w:sz w:val="22"/>
        </w:rPr>
      </w:pPr>
      <w:r w:rsidRPr="00F30514">
        <w:rPr>
          <w:rFonts w:eastAsia="Calibri" w:cs="Arial"/>
          <w:sz w:val="22"/>
        </w:rPr>
        <w:t>A State Government workforce that is representative of the diversity contained in the South Australian community.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7366"/>
        <w:gridCol w:w="6663"/>
        <w:gridCol w:w="1275"/>
        <w:gridCol w:w="2552"/>
        <w:gridCol w:w="2977"/>
      </w:tblGrid>
      <w:tr w:rsidR="000E5CE0" w:rsidRPr="00F30514" w14:paraId="776B03FD" w14:textId="77777777" w:rsidTr="00AB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8642817" w14:textId="77777777" w:rsidR="000E5CE0" w:rsidRPr="00F30514" w:rsidRDefault="000E5CE0" w:rsidP="00AB3FD8">
            <w:pPr>
              <w:spacing w:after="120" w:line="259" w:lineRule="auto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Actions</w:t>
            </w:r>
          </w:p>
        </w:tc>
        <w:tc>
          <w:tcPr>
            <w:tcW w:w="6663" w:type="dxa"/>
          </w:tcPr>
          <w:p w14:paraId="4562E8CD" w14:textId="77777777" w:rsidR="000E5CE0" w:rsidRPr="00F30514" w:rsidRDefault="000E5CE0" w:rsidP="00AB3FD8">
            <w:pPr>
              <w:spacing w:after="12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PIRSA Activities</w:t>
            </w:r>
          </w:p>
        </w:tc>
        <w:tc>
          <w:tcPr>
            <w:tcW w:w="1275" w:type="dxa"/>
          </w:tcPr>
          <w:p w14:paraId="7E89D045" w14:textId="77777777" w:rsidR="000E5CE0" w:rsidRPr="00F30514" w:rsidRDefault="000E5CE0" w:rsidP="00AB3FD8">
            <w:pPr>
              <w:spacing w:after="12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Costs</w:t>
            </w:r>
          </w:p>
        </w:tc>
        <w:tc>
          <w:tcPr>
            <w:tcW w:w="2552" w:type="dxa"/>
          </w:tcPr>
          <w:p w14:paraId="0807D211" w14:textId="77777777" w:rsidR="000E5CE0" w:rsidRPr="00F30514" w:rsidRDefault="000E5CE0" w:rsidP="00AB3FD8">
            <w:pPr>
              <w:spacing w:after="12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 xml:space="preserve">Responsibility </w:t>
            </w:r>
          </w:p>
        </w:tc>
        <w:tc>
          <w:tcPr>
            <w:tcW w:w="2977" w:type="dxa"/>
          </w:tcPr>
          <w:p w14:paraId="2F129857" w14:textId="77777777" w:rsidR="000E5CE0" w:rsidRPr="00F30514" w:rsidRDefault="000E5CE0" w:rsidP="00AB3FD8">
            <w:pPr>
              <w:spacing w:after="12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Achieved by</w:t>
            </w:r>
          </w:p>
        </w:tc>
      </w:tr>
      <w:tr w:rsidR="000E5CE0" w:rsidRPr="00F30514" w14:paraId="2E6F2519" w14:textId="77777777" w:rsidTr="00AB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F84FE90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Have attraction, recruitment and retention strategies that are inclusive of LGBTIQ people.</w:t>
            </w:r>
          </w:p>
        </w:tc>
        <w:tc>
          <w:tcPr>
            <w:tcW w:w="6663" w:type="dxa"/>
          </w:tcPr>
          <w:p w14:paraId="0C26CBAF" w14:textId="77777777" w:rsidR="000E5CE0" w:rsidRPr="00F30514" w:rsidRDefault="000E5CE0" w:rsidP="000E5CE0">
            <w:pPr>
              <w:numPr>
                <w:ilvl w:val="0"/>
                <w:numId w:val="1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Review current recruitment and selection policies and procedures to ensure inclusive of LGBTIQ people.</w:t>
            </w:r>
          </w:p>
          <w:p w14:paraId="4760A53B" w14:textId="77777777" w:rsidR="000E5CE0" w:rsidRPr="00F30514" w:rsidRDefault="000E5CE0" w:rsidP="000E5CE0">
            <w:pPr>
              <w:numPr>
                <w:ilvl w:val="0"/>
                <w:numId w:val="1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Benchmark against other agencies to ascertain best practice in recruitment and selection that is inclusive of LGBTIQ people.</w:t>
            </w:r>
          </w:p>
        </w:tc>
        <w:tc>
          <w:tcPr>
            <w:tcW w:w="1275" w:type="dxa"/>
          </w:tcPr>
          <w:p w14:paraId="61AFAC29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Staff time</w:t>
            </w:r>
          </w:p>
        </w:tc>
        <w:tc>
          <w:tcPr>
            <w:tcW w:w="2552" w:type="dxa"/>
          </w:tcPr>
          <w:p w14:paraId="2B6C9808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People and Culture</w:t>
            </w:r>
          </w:p>
          <w:p w14:paraId="00113D68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  <w:p w14:paraId="306D71BC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People and Culture</w:t>
            </w:r>
          </w:p>
        </w:tc>
        <w:tc>
          <w:tcPr>
            <w:tcW w:w="2977" w:type="dxa"/>
          </w:tcPr>
          <w:p w14:paraId="71B1008D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September </w:t>
            </w:r>
            <w:r w:rsidRPr="00F30514">
              <w:rPr>
                <w:rFonts w:eastAsia="Calibri" w:cs="Arial"/>
                <w:sz w:val="22"/>
              </w:rPr>
              <w:t>2017</w:t>
            </w:r>
          </w:p>
        </w:tc>
      </w:tr>
      <w:tr w:rsidR="000E5CE0" w:rsidRPr="00F30514" w14:paraId="60C31668" w14:textId="77777777" w:rsidTr="00AB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8EEFDEE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Have mechanisms in place to increase the sensitivity to and awareness of homophobia and transphobia in the workplace and the consequences of this behaviour.</w:t>
            </w:r>
          </w:p>
        </w:tc>
        <w:tc>
          <w:tcPr>
            <w:tcW w:w="6663" w:type="dxa"/>
          </w:tcPr>
          <w:p w14:paraId="0390891A" w14:textId="77777777" w:rsidR="000E5CE0" w:rsidRPr="00F30514" w:rsidRDefault="000E5CE0" w:rsidP="000E5CE0">
            <w:pPr>
              <w:numPr>
                <w:ilvl w:val="0"/>
                <w:numId w:val="2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Ensure all staff have completed Inclusive Communities Benefit Everyone (LGBTIQ Awareness).</w:t>
            </w:r>
          </w:p>
          <w:p w14:paraId="5AE864D0" w14:textId="77777777" w:rsidR="000E5CE0" w:rsidRPr="00F30514" w:rsidRDefault="000E5CE0" w:rsidP="000E5CE0">
            <w:pPr>
              <w:numPr>
                <w:ilvl w:val="0"/>
                <w:numId w:val="2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Inclusive Communities Benefit Everyone training to be added to Induction Checklist.</w:t>
            </w:r>
          </w:p>
          <w:p w14:paraId="20706C83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  <w:tc>
          <w:tcPr>
            <w:tcW w:w="1275" w:type="dxa"/>
          </w:tcPr>
          <w:p w14:paraId="13FF951D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Online courses- no additional cost</w:t>
            </w:r>
          </w:p>
        </w:tc>
        <w:tc>
          <w:tcPr>
            <w:tcW w:w="2552" w:type="dxa"/>
          </w:tcPr>
          <w:p w14:paraId="4F0843DD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All Divisions</w:t>
            </w:r>
          </w:p>
          <w:p w14:paraId="0B205652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  <w:p w14:paraId="729C43E1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People and Culture</w:t>
            </w:r>
          </w:p>
        </w:tc>
        <w:tc>
          <w:tcPr>
            <w:tcW w:w="2977" w:type="dxa"/>
          </w:tcPr>
          <w:p w14:paraId="6FE50280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November </w:t>
            </w:r>
            <w:r w:rsidRPr="00F30514">
              <w:rPr>
                <w:rFonts w:eastAsia="Calibri" w:cs="Arial"/>
                <w:sz w:val="22"/>
              </w:rPr>
              <w:t>2017</w:t>
            </w:r>
          </w:p>
          <w:p w14:paraId="3F9DDAC4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  <w:p w14:paraId="25DE6B32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July </w:t>
            </w:r>
            <w:r w:rsidRPr="00F30514">
              <w:rPr>
                <w:rFonts w:eastAsia="Calibri" w:cs="Arial"/>
                <w:sz w:val="22"/>
              </w:rPr>
              <w:t>2017</w:t>
            </w:r>
          </w:p>
        </w:tc>
      </w:tr>
      <w:tr w:rsidR="000E5CE0" w:rsidRPr="00F30514" w14:paraId="76D6B427" w14:textId="77777777" w:rsidTr="00AB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73F8B4B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Acknowledge the discrimination that can be experienced by LGBTIQ employees because of their sex, sexuality and gender identity in anti-discrimination, harassment and bullying policies.</w:t>
            </w:r>
          </w:p>
        </w:tc>
        <w:tc>
          <w:tcPr>
            <w:tcW w:w="6663" w:type="dxa"/>
          </w:tcPr>
          <w:p w14:paraId="1BCF8B39" w14:textId="77777777" w:rsidR="000E5CE0" w:rsidRPr="00F30514" w:rsidRDefault="000E5CE0" w:rsidP="000E5CE0">
            <w:pPr>
              <w:numPr>
                <w:ilvl w:val="0"/>
                <w:numId w:val="2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Include information in PIRSA’s Freedom from Discrimination, Harassment and Bullying Policy HRP006 and Procedures HR001.</w:t>
            </w:r>
          </w:p>
        </w:tc>
        <w:tc>
          <w:tcPr>
            <w:tcW w:w="1275" w:type="dxa"/>
          </w:tcPr>
          <w:p w14:paraId="041CCE6C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No cost</w:t>
            </w:r>
          </w:p>
        </w:tc>
        <w:tc>
          <w:tcPr>
            <w:tcW w:w="2552" w:type="dxa"/>
          </w:tcPr>
          <w:p w14:paraId="6027A800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People and Culture</w:t>
            </w:r>
          </w:p>
        </w:tc>
        <w:tc>
          <w:tcPr>
            <w:tcW w:w="2977" w:type="dxa"/>
          </w:tcPr>
          <w:p w14:paraId="6C64ECA0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August</w:t>
            </w:r>
            <w:r w:rsidRPr="00F30514">
              <w:rPr>
                <w:rFonts w:eastAsia="Calibri" w:cs="Arial"/>
                <w:sz w:val="22"/>
              </w:rPr>
              <w:t xml:space="preserve"> 2017</w:t>
            </w:r>
          </w:p>
        </w:tc>
      </w:tr>
      <w:tr w:rsidR="000E5CE0" w:rsidRPr="00F30514" w14:paraId="0AA6AF28" w14:textId="77777777" w:rsidTr="00AB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5CA2A17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Have mechanisms to include LGBTIQ information in workforce data collections.</w:t>
            </w:r>
          </w:p>
        </w:tc>
        <w:tc>
          <w:tcPr>
            <w:tcW w:w="6663" w:type="dxa"/>
          </w:tcPr>
          <w:p w14:paraId="57BD79D0" w14:textId="77777777" w:rsidR="000E5CE0" w:rsidRPr="00F30514" w:rsidRDefault="000E5CE0" w:rsidP="000E5CE0">
            <w:pPr>
              <w:numPr>
                <w:ilvl w:val="0"/>
                <w:numId w:val="2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 xml:space="preserve">Explore possible workforce data collection. </w:t>
            </w:r>
          </w:p>
        </w:tc>
        <w:tc>
          <w:tcPr>
            <w:tcW w:w="1275" w:type="dxa"/>
          </w:tcPr>
          <w:p w14:paraId="1AF70904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  <w:tc>
          <w:tcPr>
            <w:tcW w:w="2552" w:type="dxa"/>
          </w:tcPr>
          <w:p w14:paraId="122199E0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People and Culture</w:t>
            </w:r>
          </w:p>
        </w:tc>
        <w:tc>
          <w:tcPr>
            <w:tcW w:w="2977" w:type="dxa"/>
          </w:tcPr>
          <w:p w14:paraId="2E18DB6D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August </w:t>
            </w:r>
            <w:r w:rsidRPr="00F30514">
              <w:rPr>
                <w:rFonts w:eastAsia="Calibri" w:cs="Arial"/>
                <w:sz w:val="22"/>
              </w:rPr>
              <w:t>2017</w:t>
            </w:r>
          </w:p>
        </w:tc>
      </w:tr>
    </w:tbl>
    <w:p w14:paraId="05E49049" w14:textId="77777777" w:rsidR="000E5CE0" w:rsidRPr="00F30514" w:rsidRDefault="000E5CE0" w:rsidP="000E5CE0">
      <w:pPr>
        <w:rPr>
          <w:rFonts w:eastAsia="Calibri" w:cs="Arial"/>
          <w:b/>
          <w:i/>
          <w:sz w:val="22"/>
          <w:u w:val="single"/>
        </w:rPr>
      </w:pPr>
      <w:bookmarkStart w:id="0" w:name="_GoBack"/>
      <w:bookmarkEnd w:id="0"/>
      <w:r w:rsidRPr="00F30514">
        <w:rPr>
          <w:rFonts w:eastAsia="Calibri" w:cs="Arial"/>
          <w:b/>
          <w:i/>
          <w:sz w:val="22"/>
          <w:u w:val="single"/>
        </w:rPr>
        <w:t>Awareness and Education</w:t>
      </w:r>
    </w:p>
    <w:p w14:paraId="2C7FEA1B" w14:textId="77777777" w:rsidR="000E5CE0" w:rsidRPr="00F30514" w:rsidRDefault="000E5CE0" w:rsidP="000E5CE0">
      <w:pPr>
        <w:numPr>
          <w:ilvl w:val="0"/>
          <w:numId w:val="17"/>
        </w:numPr>
        <w:contextualSpacing/>
        <w:rPr>
          <w:rFonts w:eastAsia="Calibri" w:cs="Arial"/>
          <w:sz w:val="22"/>
        </w:rPr>
      </w:pPr>
      <w:r w:rsidRPr="00F30514">
        <w:rPr>
          <w:rFonts w:eastAsia="Calibri" w:cs="Arial"/>
          <w:sz w:val="22"/>
        </w:rPr>
        <w:t>The contribution of LGBTIQ South Australians to the civil, economic and political life of the state is recognised and celebrated.</w:t>
      </w:r>
    </w:p>
    <w:p w14:paraId="4244E061" w14:textId="77777777" w:rsidR="000E5CE0" w:rsidRPr="00F30514" w:rsidRDefault="000E5CE0" w:rsidP="000E5CE0">
      <w:pPr>
        <w:numPr>
          <w:ilvl w:val="0"/>
          <w:numId w:val="17"/>
        </w:numPr>
        <w:contextualSpacing/>
        <w:rPr>
          <w:rFonts w:eastAsia="Calibri" w:cs="Arial"/>
          <w:sz w:val="22"/>
        </w:rPr>
      </w:pPr>
      <w:r w:rsidRPr="00F30514">
        <w:rPr>
          <w:rFonts w:eastAsia="Calibri" w:cs="Arial"/>
          <w:sz w:val="22"/>
        </w:rPr>
        <w:t>The strength and diversity of the LGBTIQ communities in South Australia is acknowledged and valued by all.</w:t>
      </w:r>
    </w:p>
    <w:tbl>
      <w:tblPr>
        <w:tblStyle w:val="GridTable4-Accent51"/>
        <w:tblW w:w="5000" w:type="pct"/>
        <w:tblLook w:val="04A0" w:firstRow="1" w:lastRow="0" w:firstColumn="1" w:lastColumn="0" w:noHBand="0" w:noVBand="1"/>
      </w:tblPr>
      <w:tblGrid>
        <w:gridCol w:w="7366"/>
        <w:gridCol w:w="6662"/>
        <w:gridCol w:w="1276"/>
        <w:gridCol w:w="2410"/>
        <w:gridCol w:w="3210"/>
      </w:tblGrid>
      <w:tr w:rsidR="000E5CE0" w:rsidRPr="00F30514" w14:paraId="1F2B7838" w14:textId="77777777" w:rsidTr="00AB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6760C985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Actions</w:t>
            </w:r>
          </w:p>
        </w:tc>
        <w:tc>
          <w:tcPr>
            <w:tcW w:w="1592" w:type="pct"/>
          </w:tcPr>
          <w:p w14:paraId="071FDCD2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PIRSA Activities</w:t>
            </w:r>
            <w:r w:rsidRPr="00F30514">
              <w:rPr>
                <w:rFonts w:eastAsia="Calibri" w:cs="Arial"/>
                <w:i/>
                <w:sz w:val="22"/>
              </w:rPr>
              <w:t xml:space="preserve"> </w:t>
            </w:r>
          </w:p>
        </w:tc>
        <w:tc>
          <w:tcPr>
            <w:tcW w:w="305" w:type="pct"/>
          </w:tcPr>
          <w:p w14:paraId="6C670E2C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Costs</w:t>
            </w:r>
          </w:p>
        </w:tc>
        <w:tc>
          <w:tcPr>
            <w:tcW w:w="576" w:type="pct"/>
          </w:tcPr>
          <w:p w14:paraId="48979C6E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Responsibility</w:t>
            </w:r>
          </w:p>
        </w:tc>
        <w:tc>
          <w:tcPr>
            <w:tcW w:w="767" w:type="pct"/>
          </w:tcPr>
          <w:p w14:paraId="7B58F7E8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Achieved by</w:t>
            </w:r>
          </w:p>
        </w:tc>
      </w:tr>
      <w:tr w:rsidR="000E5CE0" w:rsidRPr="00F30514" w14:paraId="0802F230" w14:textId="77777777" w:rsidTr="00AB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61AFB669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Include LGBTIQ people in advertising and promotional campaigns.</w:t>
            </w:r>
          </w:p>
        </w:tc>
        <w:tc>
          <w:tcPr>
            <w:tcW w:w="1592" w:type="pct"/>
          </w:tcPr>
          <w:p w14:paraId="2CF5D195" w14:textId="77777777" w:rsidR="000E5CE0" w:rsidRPr="00F30514" w:rsidRDefault="000E5CE0" w:rsidP="000E5CE0">
            <w:pPr>
              <w:numPr>
                <w:ilvl w:val="0"/>
                <w:numId w:val="2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Create an intranet page with information on LGBTIQ.</w:t>
            </w:r>
          </w:p>
        </w:tc>
        <w:tc>
          <w:tcPr>
            <w:tcW w:w="305" w:type="pct"/>
          </w:tcPr>
          <w:p w14:paraId="6D760922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Staff time</w:t>
            </w:r>
          </w:p>
        </w:tc>
        <w:tc>
          <w:tcPr>
            <w:tcW w:w="576" w:type="pct"/>
          </w:tcPr>
          <w:p w14:paraId="64494C8B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Digital Communications</w:t>
            </w:r>
          </w:p>
        </w:tc>
        <w:tc>
          <w:tcPr>
            <w:tcW w:w="767" w:type="pct"/>
          </w:tcPr>
          <w:p w14:paraId="6B0A5F9D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December </w:t>
            </w:r>
            <w:r w:rsidRPr="00F30514">
              <w:rPr>
                <w:rFonts w:eastAsia="Calibri" w:cs="Arial"/>
                <w:sz w:val="22"/>
              </w:rPr>
              <w:t>2017</w:t>
            </w:r>
          </w:p>
        </w:tc>
      </w:tr>
      <w:tr w:rsidR="000E5CE0" w:rsidRPr="00F30514" w14:paraId="0AC836BC" w14:textId="77777777" w:rsidTr="00AB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pct"/>
          </w:tcPr>
          <w:p w14:paraId="7411E17E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Promote LGBTIQ events and important dates of interest to the LGBTIQ community across the state public sector and broader South Australian community.</w:t>
            </w:r>
          </w:p>
        </w:tc>
        <w:tc>
          <w:tcPr>
            <w:tcW w:w="1592" w:type="pct"/>
          </w:tcPr>
          <w:p w14:paraId="6D04989B" w14:textId="77777777" w:rsidR="000E5CE0" w:rsidRPr="00F30514" w:rsidRDefault="000E5CE0" w:rsidP="000E5CE0">
            <w:pPr>
              <w:numPr>
                <w:ilvl w:val="0"/>
                <w:numId w:val="2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 xml:space="preserve">Create a calendar with important dates and post on intranet page.  </w:t>
            </w:r>
          </w:p>
        </w:tc>
        <w:tc>
          <w:tcPr>
            <w:tcW w:w="305" w:type="pct"/>
          </w:tcPr>
          <w:p w14:paraId="645F59A2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Staff time</w:t>
            </w:r>
          </w:p>
        </w:tc>
        <w:tc>
          <w:tcPr>
            <w:tcW w:w="576" w:type="pct"/>
          </w:tcPr>
          <w:p w14:paraId="38FE8846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People and Culture/Digital Communications</w:t>
            </w:r>
          </w:p>
        </w:tc>
        <w:tc>
          <w:tcPr>
            <w:tcW w:w="767" w:type="pct"/>
          </w:tcPr>
          <w:p w14:paraId="17BEB8E7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December</w:t>
            </w:r>
            <w:r w:rsidRPr="00F30514">
              <w:rPr>
                <w:rFonts w:eastAsia="Calibri" w:cs="Arial"/>
                <w:sz w:val="22"/>
              </w:rPr>
              <w:t xml:space="preserve"> 2017</w:t>
            </w:r>
          </w:p>
        </w:tc>
      </w:tr>
    </w:tbl>
    <w:p w14:paraId="3DE88258" w14:textId="77777777" w:rsidR="000E5CE0" w:rsidRPr="00F30514" w:rsidRDefault="000E5CE0" w:rsidP="000E5CE0">
      <w:pPr>
        <w:rPr>
          <w:rFonts w:eastAsia="Calibri" w:cs="Arial"/>
          <w:b/>
          <w:i/>
          <w:sz w:val="22"/>
          <w:u w:val="single"/>
        </w:rPr>
      </w:pPr>
      <w:r w:rsidRPr="00F30514">
        <w:rPr>
          <w:rFonts w:eastAsia="Calibri" w:cs="Arial"/>
          <w:b/>
          <w:i/>
          <w:sz w:val="22"/>
          <w:u w:val="single"/>
        </w:rPr>
        <w:t>Inclusive Service Delivery</w:t>
      </w:r>
    </w:p>
    <w:p w14:paraId="1BDD3EB7" w14:textId="77777777" w:rsidR="000E5CE0" w:rsidRPr="00F30514" w:rsidRDefault="000E5CE0" w:rsidP="000E5CE0">
      <w:pPr>
        <w:numPr>
          <w:ilvl w:val="0"/>
          <w:numId w:val="18"/>
        </w:numPr>
        <w:contextualSpacing/>
        <w:rPr>
          <w:rFonts w:eastAsia="Calibri" w:cs="Arial"/>
          <w:sz w:val="22"/>
        </w:rPr>
      </w:pPr>
      <w:r w:rsidRPr="00F30514">
        <w:rPr>
          <w:rFonts w:eastAsia="Calibri" w:cs="Arial"/>
          <w:sz w:val="22"/>
        </w:rPr>
        <w:t>State Government services are accessible to, and inclusive of, LGBTIQ communities in South Australia.</w:t>
      </w:r>
    </w:p>
    <w:p w14:paraId="11BBB6AB" w14:textId="77777777" w:rsidR="000E5CE0" w:rsidRPr="00F30514" w:rsidRDefault="000E5CE0" w:rsidP="000E5CE0">
      <w:pPr>
        <w:numPr>
          <w:ilvl w:val="0"/>
          <w:numId w:val="18"/>
        </w:numPr>
        <w:contextualSpacing/>
        <w:rPr>
          <w:rFonts w:eastAsia="Calibri" w:cs="Arial"/>
          <w:sz w:val="22"/>
        </w:rPr>
      </w:pPr>
      <w:r w:rsidRPr="00F30514">
        <w:rPr>
          <w:rFonts w:eastAsia="Calibri" w:cs="Arial"/>
          <w:sz w:val="22"/>
        </w:rPr>
        <w:t>The State Government workforce is sensitive and aware of the needs of LGBTIQ South Australians and provides culturally competent services.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7225"/>
        <w:gridCol w:w="6804"/>
        <w:gridCol w:w="1275"/>
        <w:gridCol w:w="2410"/>
        <w:gridCol w:w="3119"/>
      </w:tblGrid>
      <w:tr w:rsidR="000E5CE0" w:rsidRPr="00F30514" w14:paraId="77A2F960" w14:textId="77777777" w:rsidTr="00AB3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95B7CD5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Actions</w:t>
            </w:r>
          </w:p>
        </w:tc>
        <w:tc>
          <w:tcPr>
            <w:tcW w:w="6804" w:type="dxa"/>
          </w:tcPr>
          <w:p w14:paraId="75D0F8DA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PIRSA Activities</w:t>
            </w:r>
          </w:p>
        </w:tc>
        <w:tc>
          <w:tcPr>
            <w:tcW w:w="1275" w:type="dxa"/>
          </w:tcPr>
          <w:p w14:paraId="6CE7BE9A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Costs</w:t>
            </w:r>
          </w:p>
        </w:tc>
        <w:tc>
          <w:tcPr>
            <w:tcW w:w="2410" w:type="dxa"/>
          </w:tcPr>
          <w:p w14:paraId="1187FA15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Responsibility</w:t>
            </w:r>
          </w:p>
        </w:tc>
        <w:tc>
          <w:tcPr>
            <w:tcW w:w="3119" w:type="dxa"/>
          </w:tcPr>
          <w:p w14:paraId="2891ACE8" w14:textId="77777777" w:rsidR="000E5CE0" w:rsidRPr="00F30514" w:rsidRDefault="000E5CE0" w:rsidP="00AB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Achieved by</w:t>
            </w:r>
          </w:p>
        </w:tc>
      </w:tr>
      <w:tr w:rsidR="000E5CE0" w:rsidRPr="00F30514" w14:paraId="124C7905" w14:textId="77777777" w:rsidTr="00AB3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45C173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PIRSA implement the LGBTIQ Inclusion Strategy and use the guidelines, standards and training tools developed to improve inclusive service delivery.</w:t>
            </w:r>
          </w:p>
        </w:tc>
        <w:tc>
          <w:tcPr>
            <w:tcW w:w="6804" w:type="dxa"/>
          </w:tcPr>
          <w:p w14:paraId="091B3013" w14:textId="77777777" w:rsidR="000E5CE0" w:rsidRPr="00F30514" w:rsidRDefault="000E5CE0" w:rsidP="000E5CE0">
            <w:pPr>
              <w:numPr>
                <w:ilvl w:val="0"/>
                <w:numId w:val="2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Report provided to the People and Governance Committee.</w:t>
            </w:r>
          </w:p>
        </w:tc>
        <w:tc>
          <w:tcPr>
            <w:tcW w:w="1275" w:type="dxa"/>
          </w:tcPr>
          <w:p w14:paraId="730FED77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  <w:tc>
          <w:tcPr>
            <w:tcW w:w="2410" w:type="dxa"/>
          </w:tcPr>
          <w:p w14:paraId="4515E0A5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People and Culture</w:t>
            </w:r>
          </w:p>
        </w:tc>
        <w:tc>
          <w:tcPr>
            <w:tcW w:w="3119" w:type="dxa"/>
          </w:tcPr>
          <w:p w14:paraId="735801DD" w14:textId="77777777" w:rsidR="000E5CE0" w:rsidRPr="00F30514" w:rsidRDefault="000E5CE0" w:rsidP="00AB3F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October</w:t>
            </w:r>
            <w:r w:rsidRPr="00F30514">
              <w:rPr>
                <w:rFonts w:eastAsia="Calibri" w:cs="Arial"/>
                <w:sz w:val="22"/>
              </w:rPr>
              <w:t xml:space="preserve"> 2017</w:t>
            </w:r>
          </w:p>
        </w:tc>
      </w:tr>
      <w:tr w:rsidR="000E5CE0" w:rsidRPr="00F30514" w14:paraId="10B1682C" w14:textId="77777777" w:rsidTr="00AB3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ACB6081" w14:textId="77777777" w:rsidR="000E5CE0" w:rsidRPr="00F30514" w:rsidRDefault="000E5CE0" w:rsidP="00AB3FD8">
            <w:pPr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 xml:space="preserve">Identify all forms across PIRSA (both internal and customer facing) and make changes as per the forms review guide. </w:t>
            </w:r>
          </w:p>
        </w:tc>
        <w:tc>
          <w:tcPr>
            <w:tcW w:w="6804" w:type="dxa"/>
          </w:tcPr>
          <w:p w14:paraId="0741E45F" w14:textId="77777777" w:rsidR="000E5CE0" w:rsidRPr="00F30514" w:rsidRDefault="000E5CE0" w:rsidP="000E5CE0">
            <w:pPr>
              <w:numPr>
                <w:ilvl w:val="0"/>
                <w:numId w:val="2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This has been included in the Rip it Up Initiative.</w:t>
            </w:r>
          </w:p>
        </w:tc>
        <w:tc>
          <w:tcPr>
            <w:tcW w:w="1275" w:type="dxa"/>
          </w:tcPr>
          <w:p w14:paraId="05E2CA23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</w:p>
        </w:tc>
        <w:tc>
          <w:tcPr>
            <w:tcW w:w="2410" w:type="dxa"/>
          </w:tcPr>
          <w:p w14:paraId="687147FA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 w:rsidRPr="00F30514">
              <w:rPr>
                <w:rFonts w:eastAsia="Calibri" w:cs="Arial"/>
                <w:sz w:val="22"/>
              </w:rPr>
              <w:t>Business Transformation Team/Innovation and Change Team</w:t>
            </w:r>
          </w:p>
        </w:tc>
        <w:tc>
          <w:tcPr>
            <w:tcW w:w="3119" w:type="dxa"/>
          </w:tcPr>
          <w:p w14:paraId="5CE3228D" w14:textId="77777777" w:rsidR="000E5CE0" w:rsidRPr="00F30514" w:rsidRDefault="000E5CE0" w:rsidP="00AB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 xml:space="preserve">September </w:t>
            </w:r>
            <w:r w:rsidRPr="00F30514">
              <w:rPr>
                <w:rFonts w:eastAsia="Calibri" w:cs="Arial"/>
                <w:sz w:val="22"/>
              </w:rPr>
              <w:t>2017</w:t>
            </w:r>
          </w:p>
        </w:tc>
      </w:tr>
    </w:tbl>
    <w:p w14:paraId="00F61783" w14:textId="77777777" w:rsidR="000E5CE0" w:rsidRPr="00A6200A" w:rsidRDefault="000E5CE0" w:rsidP="000E5CE0">
      <w:pPr>
        <w:rPr>
          <w:rFonts w:cs="Arial"/>
          <w:sz w:val="22"/>
        </w:rPr>
      </w:pPr>
    </w:p>
    <w:p w14:paraId="045407B3" w14:textId="77777777" w:rsidR="00EA60F6" w:rsidRPr="000E5CE0" w:rsidRDefault="00EA60F6" w:rsidP="000E5CE0"/>
    <w:sectPr w:rsidR="00EA60F6" w:rsidRPr="000E5CE0" w:rsidSect="00C60C8D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DCF33" w14:textId="77777777" w:rsidR="00DE4D8D" w:rsidRDefault="00DE4D8D" w:rsidP="0089627B">
      <w:pPr>
        <w:spacing w:before="0" w:after="0" w:line="240" w:lineRule="auto"/>
      </w:pPr>
      <w:r>
        <w:separator/>
      </w:r>
    </w:p>
  </w:endnote>
  <w:endnote w:type="continuationSeparator" w:id="0">
    <w:p w14:paraId="473ED163" w14:textId="77777777" w:rsidR="00DE4D8D" w:rsidRDefault="00DE4D8D" w:rsidP="008962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1020" w14:textId="77777777" w:rsidR="00DE4D8D" w:rsidRDefault="00DE4D8D" w:rsidP="0089627B">
      <w:pPr>
        <w:spacing w:before="0" w:after="0" w:line="240" w:lineRule="auto"/>
      </w:pPr>
      <w:r>
        <w:separator/>
      </w:r>
    </w:p>
  </w:footnote>
  <w:footnote w:type="continuationSeparator" w:id="0">
    <w:p w14:paraId="0C535EE9" w14:textId="77777777" w:rsidR="00DE4D8D" w:rsidRDefault="00DE4D8D" w:rsidP="008962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5CCC" w14:textId="21187096" w:rsidR="0089627B" w:rsidRDefault="002458DF">
    <w:pPr>
      <w:pStyle w:val="Header"/>
    </w:pPr>
    <w:r w:rsidRPr="0057799D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1A3DE45" wp14:editId="4038340D">
          <wp:simplePos x="0" y="0"/>
          <wp:positionH relativeFrom="page">
            <wp:posOffset>6829398</wp:posOffset>
          </wp:positionH>
          <wp:positionV relativeFrom="paragraph">
            <wp:posOffset>-127000</wp:posOffset>
          </wp:positionV>
          <wp:extent cx="2561984" cy="585989"/>
          <wp:effectExtent l="19050" t="0" r="7735" b="0"/>
          <wp:wrapNone/>
          <wp:docPr id="3" name="Picture 3" descr="pirsa_blac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rsa_black_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1984" cy="58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6871"/>
    <w:multiLevelType w:val="hybridMultilevel"/>
    <w:tmpl w:val="3E56F05E"/>
    <w:lvl w:ilvl="0" w:tplc="7DFC9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4F0"/>
    <w:multiLevelType w:val="hybridMultilevel"/>
    <w:tmpl w:val="7DB61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7BCF"/>
    <w:multiLevelType w:val="hybridMultilevel"/>
    <w:tmpl w:val="D2D81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C6CF1"/>
    <w:multiLevelType w:val="hybridMultilevel"/>
    <w:tmpl w:val="E7F8B9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E33A51"/>
    <w:multiLevelType w:val="hybridMultilevel"/>
    <w:tmpl w:val="EA7C1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C2834"/>
    <w:multiLevelType w:val="hybridMultilevel"/>
    <w:tmpl w:val="4D6EE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40898"/>
    <w:multiLevelType w:val="hybridMultilevel"/>
    <w:tmpl w:val="DD663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A6BD4"/>
    <w:multiLevelType w:val="hybridMultilevel"/>
    <w:tmpl w:val="C1240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27841"/>
    <w:multiLevelType w:val="hybridMultilevel"/>
    <w:tmpl w:val="9E7ED9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06898"/>
    <w:multiLevelType w:val="hybridMultilevel"/>
    <w:tmpl w:val="CE762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2B54"/>
    <w:multiLevelType w:val="hybridMultilevel"/>
    <w:tmpl w:val="E102B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44816"/>
    <w:multiLevelType w:val="hybridMultilevel"/>
    <w:tmpl w:val="6EBC7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1422"/>
    <w:multiLevelType w:val="hybridMultilevel"/>
    <w:tmpl w:val="09F67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66E6D"/>
    <w:multiLevelType w:val="hybridMultilevel"/>
    <w:tmpl w:val="53485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30FEE"/>
    <w:multiLevelType w:val="hybridMultilevel"/>
    <w:tmpl w:val="90442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4319"/>
    <w:multiLevelType w:val="hybridMultilevel"/>
    <w:tmpl w:val="C29EE4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9A4BE0"/>
    <w:multiLevelType w:val="hybridMultilevel"/>
    <w:tmpl w:val="2F4840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8D3B1B"/>
    <w:multiLevelType w:val="hybridMultilevel"/>
    <w:tmpl w:val="75B2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83943"/>
    <w:multiLevelType w:val="hybridMultilevel"/>
    <w:tmpl w:val="083C5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A456A"/>
    <w:multiLevelType w:val="hybridMultilevel"/>
    <w:tmpl w:val="52643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46C4E"/>
    <w:multiLevelType w:val="hybridMultilevel"/>
    <w:tmpl w:val="99FCCB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3F69DB"/>
    <w:multiLevelType w:val="hybridMultilevel"/>
    <w:tmpl w:val="93D49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414B2C"/>
    <w:multiLevelType w:val="hybridMultilevel"/>
    <w:tmpl w:val="260E4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64182"/>
    <w:multiLevelType w:val="hybridMultilevel"/>
    <w:tmpl w:val="BD9CA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19"/>
  </w:num>
  <w:num w:numId="7">
    <w:abstractNumId w:val="5"/>
  </w:num>
  <w:num w:numId="8">
    <w:abstractNumId w:val="23"/>
  </w:num>
  <w:num w:numId="9">
    <w:abstractNumId w:val="18"/>
  </w:num>
  <w:num w:numId="10">
    <w:abstractNumId w:val="16"/>
  </w:num>
  <w:num w:numId="11">
    <w:abstractNumId w:val="21"/>
  </w:num>
  <w:num w:numId="12">
    <w:abstractNumId w:val="0"/>
  </w:num>
  <w:num w:numId="13">
    <w:abstractNumId w:val="10"/>
  </w:num>
  <w:num w:numId="14">
    <w:abstractNumId w:val="4"/>
  </w:num>
  <w:num w:numId="15">
    <w:abstractNumId w:val="22"/>
  </w:num>
  <w:num w:numId="16">
    <w:abstractNumId w:val="17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9"/>
  </w:num>
  <w:num w:numId="22">
    <w:abstractNumId w:val="11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8D"/>
    <w:rsid w:val="00073C03"/>
    <w:rsid w:val="000A2A71"/>
    <w:rsid w:val="000E11AD"/>
    <w:rsid w:val="000E5CE0"/>
    <w:rsid w:val="001144F6"/>
    <w:rsid w:val="00146787"/>
    <w:rsid w:val="001C271B"/>
    <w:rsid w:val="001E3B25"/>
    <w:rsid w:val="001F780A"/>
    <w:rsid w:val="00240E9D"/>
    <w:rsid w:val="002458DF"/>
    <w:rsid w:val="00342DA0"/>
    <w:rsid w:val="003504DF"/>
    <w:rsid w:val="00450C85"/>
    <w:rsid w:val="00460FDB"/>
    <w:rsid w:val="004D6E71"/>
    <w:rsid w:val="00521AC0"/>
    <w:rsid w:val="0067091A"/>
    <w:rsid w:val="00715B84"/>
    <w:rsid w:val="00722871"/>
    <w:rsid w:val="00750C54"/>
    <w:rsid w:val="007E5B5C"/>
    <w:rsid w:val="00852AB9"/>
    <w:rsid w:val="0086549B"/>
    <w:rsid w:val="00885B8E"/>
    <w:rsid w:val="0089627B"/>
    <w:rsid w:val="00904583"/>
    <w:rsid w:val="00A31783"/>
    <w:rsid w:val="00A50004"/>
    <w:rsid w:val="00A7038A"/>
    <w:rsid w:val="00AB0A85"/>
    <w:rsid w:val="00AB1DE6"/>
    <w:rsid w:val="00B52686"/>
    <w:rsid w:val="00BB5638"/>
    <w:rsid w:val="00C24D3A"/>
    <w:rsid w:val="00C60C8D"/>
    <w:rsid w:val="00D2319D"/>
    <w:rsid w:val="00D3391D"/>
    <w:rsid w:val="00D54C40"/>
    <w:rsid w:val="00D77E89"/>
    <w:rsid w:val="00DE4D8D"/>
    <w:rsid w:val="00E05FFC"/>
    <w:rsid w:val="00E55779"/>
    <w:rsid w:val="00EA60F6"/>
    <w:rsid w:val="00EC7FFB"/>
    <w:rsid w:val="00F24166"/>
    <w:rsid w:val="00F518E0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EF66F"/>
  <w15:chartTrackingRefBased/>
  <w15:docId w15:val="{96014DBE-F2DC-436A-80D8-BC6B709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AU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E71"/>
    <w:pPr>
      <w:keepNext/>
      <w:keepLines/>
      <w:spacing w:before="240" w:after="240"/>
      <w:outlineLvl w:val="0"/>
    </w:pPr>
    <w:rPr>
      <w:rFonts w:ascii="Arial Narrow Bold" w:eastAsiaTheme="majorEastAsia" w:hAnsi="Arial Narrow Bold" w:cstheme="majorBidi"/>
      <w:b/>
      <w:i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C8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1AD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1C271B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4D6E71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6E71"/>
    <w:rPr>
      <w:rFonts w:ascii="Arial Narrow Bold" w:eastAsiaTheme="majorEastAsia" w:hAnsi="Arial Narrow Bold" w:cstheme="majorBidi"/>
      <w:b/>
      <w:i/>
      <w:smallCap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8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2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7B"/>
  </w:style>
  <w:style w:type="paragraph" w:styleId="Footer">
    <w:name w:val="footer"/>
    <w:basedOn w:val="Normal"/>
    <w:link w:val="FooterChar"/>
    <w:uiPriority w:val="99"/>
    <w:unhideWhenUsed/>
    <w:rsid w:val="008962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7B"/>
  </w:style>
  <w:style w:type="table" w:customStyle="1" w:styleId="GridTable4-Accent51">
    <w:name w:val="Grid Table 4 - Accent 51"/>
    <w:basedOn w:val="TableNormal"/>
    <w:next w:val="GridTable4-Accent5"/>
    <w:uiPriority w:val="49"/>
    <w:rsid w:val="002458DF"/>
    <w:pPr>
      <w:spacing w:after="0" w:line="240" w:lineRule="auto"/>
    </w:pPr>
    <w:tblPr>
      <w:tblStyleRowBandSize w:val="1"/>
      <w:tblStyleColBandSize w:val="1"/>
      <w:tblBorders>
        <w:top w:val="single" w:sz="4" w:space="0" w:color="B7A9ED"/>
        <w:left w:val="single" w:sz="4" w:space="0" w:color="B7A9ED"/>
        <w:bottom w:val="single" w:sz="4" w:space="0" w:color="B7A9ED"/>
        <w:right w:val="single" w:sz="4" w:space="0" w:color="B7A9ED"/>
        <w:insideH w:val="single" w:sz="4" w:space="0" w:color="B7A9ED"/>
        <w:insideV w:val="single" w:sz="4" w:space="0" w:color="B7A9E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971E1"/>
          <w:left w:val="single" w:sz="4" w:space="0" w:color="8971E1"/>
          <w:bottom w:val="single" w:sz="4" w:space="0" w:color="8971E1"/>
          <w:right w:val="single" w:sz="4" w:space="0" w:color="8971E1"/>
          <w:insideH w:val="nil"/>
          <w:insideV w:val="nil"/>
        </w:tcBorders>
        <w:shd w:val="clear" w:color="auto" w:fill="8971E1"/>
      </w:tcPr>
    </w:tblStylePr>
    <w:tblStylePr w:type="lastRow">
      <w:rPr>
        <w:b/>
        <w:bCs/>
      </w:rPr>
      <w:tblPr/>
      <w:tcPr>
        <w:tcBorders>
          <w:top w:val="double" w:sz="4" w:space="0" w:color="8971E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/>
      </w:tcPr>
    </w:tblStylePr>
    <w:tblStylePr w:type="band1Horz">
      <w:tblPr/>
      <w:tcPr>
        <w:shd w:val="clear" w:color="auto" w:fill="E7E2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7CCD-1C16-4336-91A5-04A1ACB9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Hebart</dc:creator>
  <cp:keywords/>
  <dc:description/>
  <cp:lastModifiedBy>Natasha Read</cp:lastModifiedBy>
  <cp:revision>11</cp:revision>
  <cp:lastPrinted>2016-02-09T22:41:00Z</cp:lastPrinted>
  <dcterms:created xsi:type="dcterms:W3CDTF">2017-03-21T04:55:00Z</dcterms:created>
  <dcterms:modified xsi:type="dcterms:W3CDTF">2017-06-14T01:03:00Z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A3090788</vt:lpwstr>
  </property>
  <property fmtid="{D5CDD505-2E9C-101B-9397-08002B2CF9AE}" pid="4" name="Objective-Title">
    <vt:lpwstr>2017 LGBTIQ action plan</vt:lpwstr>
  </property>
  <property fmtid="{D5CDD505-2E9C-101B-9397-08002B2CF9AE}" pid="5" name="Objective-Comment">
    <vt:lpwstr/>
  </property>
  <property fmtid="{D5CDD505-2E9C-101B-9397-08002B2CF9AE}" pid="6" name="Objective-CreationStamp">
    <vt:filetime>2017-02-21T05:18:22Z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2017-06-14T01:03:25Z</vt:filetime>
  </property>
  <property fmtid="{D5CDD505-2E9C-101B-9397-08002B2CF9AE}" pid="11" name="Objective-Owner">
    <vt:lpwstr>Read, Natasha</vt:lpwstr>
  </property>
  <property fmtid="{D5CDD505-2E9C-101B-9397-08002B2CF9AE}" pid="12" name="Objective-Path">
    <vt:lpwstr>Global Folder:01 Corporate Services:Human Resource Management:Policies &amp; Procedures:Freedom from Discrimination Harassment &amp; Bullying:HUMAN RESOURCE MANAGEMENT - Policies &amp; Procedures - Freedom from Discrimination Harassment &amp; Bullying - LGBTIQ Inclusion </vt:lpwstr>
  </property>
  <property fmtid="{D5CDD505-2E9C-101B-9397-08002B2CF9AE}" pid="13" name="Objective-Parent">
    <vt:lpwstr>Action Plan Review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9.1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CORP F2014/000054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gency [system]">
    <vt:lpwstr>Primary Industries and Regions SA</vt:lpwstr>
  </property>
  <property fmtid="{D5CDD505-2E9C-101B-9397-08002B2CF9AE}" pid="22" name="Objective-Business Division [system]">
    <vt:lpwstr>Corporate Services CORP</vt:lpwstr>
  </property>
  <property fmtid="{D5CDD505-2E9C-101B-9397-08002B2CF9AE}" pid="23" name="Objective-Workgroup [system]">
    <vt:lpwstr>CORP People &amp; Culture</vt:lpwstr>
  </property>
  <property fmtid="{D5CDD505-2E9C-101B-9397-08002B2CF9AE}" pid="24" name="Objective-Section [system]">
    <vt:lpwstr>CORP P&amp;C Directorate</vt:lpwstr>
  </property>
  <property fmtid="{D5CDD505-2E9C-101B-9397-08002B2CF9AE}" pid="25" name="Objective-Document Type [system]">
    <vt:lpwstr>Plan</vt:lpwstr>
  </property>
  <property fmtid="{D5CDD505-2E9C-101B-9397-08002B2CF9AE}" pid="26" name="Objective-Security Classification [system]">
    <vt:lpwstr>Unclassified</vt:lpwstr>
  </property>
  <property fmtid="{D5CDD505-2E9C-101B-9397-08002B2CF9AE}" pid="27" name="Objective-Customer Person [system]">
    <vt:lpwstr/>
  </property>
  <property fmtid="{D5CDD505-2E9C-101B-9397-08002B2CF9AE}" pid="28" name="Objective-Customer Organisation [system]">
    <vt:lpwstr/>
  </property>
  <property fmtid="{D5CDD505-2E9C-101B-9397-08002B2CF9AE}" pid="29" name="Objective-Transaction Reference [system]">
    <vt:lpwstr/>
  </property>
  <property fmtid="{D5CDD505-2E9C-101B-9397-08002B2CF9AE}" pid="30" name="Objective-Place Name [system]">
    <vt:lpwstr/>
  </property>
  <property fmtid="{D5CDD505-2E9C-101B-9397-08002B2CF9AE}" pid="31" name="Objective-Description or Summary [system]">
    <vt:lpwstr/>
  </property>
  <property fmtid="{D5CDD505-2E9C-101B-9397-08002B2CF9AE}" pid="32" name="Objective-Date Document Created [system]">
    <vt:lpwstr/>
  </property>
  <property fmtid="{D5CDD505-2E9C-101B-9397-08002B2CF9AE}" pid="33" name="Objective-Document Created By [system]">
    <vt:lpwstr/>
  </property>
  <property fmtid="{D5CDD505-2E9C-101B-9397-08002B2CF9AE}" pid="34" name="Objective-Date Temporary Value Source Physical Document Scanned [system]">
    <vt:lpwstr/>
  </property>
  <property fmtid="{D5CDD505-2E9C-101B-9397-08002B2CF9AE}" pid="35" name="Objective-Date Received [system]">
    <vt:lpwstr/>
  </property>
  <property fmtid="{D5CDD505-2E9C-101B-9397-08002B2CF9AE}" pid="36" name="Objective-Action Delegator [system]">
    <vt:lpwstr/>
  </property>
  <property fmtid="{D5CDD505-2E9C-101B-9397-08002B2CF9AE}" pid="37" name="Objective-Action Officer [system]">
    <vt:lpwstr/>
  </property>
  <property fmtid="{D5CDD505-2E9C-101B-9397-08002B2CF9AE}" pid="38" name="Objective-Action Required [system]">
    <vt:lpwstr/>
  </property>
  <property fmtid="{D5CDD505-2E9C-101B-9397-08002B2CF9AE}" pid="39" name="Objective-Date Action Due By [system]">
    <vt:lpwstr/>
  </property>
  <property fmtid="{D5CDD505-2E9C-101B-9397-08002B2CF9AE}" pid="40" name="Objective-Date Action Assigned [system]">
    <vt:lpwstr/>
  </property>
  <property fmtid="{D5CDD505-2E9C-101B-9397-08002B2CF9AE}" pid="41" name="Objective-Action Approved by [system]">
    <vt:lpwstr/>
  </property>
  <property fmtid="{D5CDD505-2E9C-101B-9397-08002B2CF9AE}" pid="42" name="Objective-Date Action Approved [system]">
    <vt:lpwstr/>
  </property>
  <property fmtid="{D5CDD505-2E9C-101B-9397-08002B2CF9AE}" pid="43" name="Objective-Date Interim Reply Sent [system]">
    <vt:lpwstr/>
  </property>
  <property fmtid="{D5CDD505-2E9C-101B-9397-08002B2CF9AE}" pid="44" name="Objective-Date Final Reply Sent [system]">
    <vt:lpwstr/>
  </property>
  <property fmtid="{D5CDD505-2E9C-101B-9397-08002B2CF9AE}" pid="45" name="Objective-Date_Completed_On [system]">
    <vt:lpwstr/>
  </property>
  <property fmtid="{D5CDD505-2E9C-101B-9397-08002B2CF9AE}" pid="46" name="Objective-Intranet_Publishing_Requestor [system]">
    <vt:lpwstr/>
  </property>
  <property fmtid="{D5CDD505-2E9C-101B-9397-08002B2CF9AE}" pid="47" name="Objective-Intranet_Publishing_Requestor_Email [system]">
    <vt:lpwstr/>
  </property>
  <property fmtid="{D5CDD505-2E9C-101B-9397-08002B2CF9AE}" pid="48" name="Objective-Intranet Publisher [system]">
    <vt:lpwstr>CORP ICT Intranet Publishing General Document Workflow Group</vt:lpwstr>
  </property>
  <property fmtid="{D5CDD505-2E9C-101B-9397-08002B2CF9AE}" pid="49" name="Objective-Intranet_Publisher_Contact [system]">
    <vt:lpwstr/>
  </property>
  <property fmtid="{D5CDD505-2E9C-101B-9397-08002B2CF9AE}" pid="50" name="Objective-Intranet_Publisher_Email [system]">
    <vt:lpwstr/>
  </property>
  <property fmtid="{D5CDD505-2E9C-101B-9397-08002B2CF9AE}" pid="51" name="Objective-Intranet_Display_Name [system]">
    <vt:lpwstr/>
  </property>
  <property fmtid="{D5CDD505-2E9C-101B-9397-08002B2CF9AE}" pid="52" name="Objective-Free Text Subjects [system]">
    <vt:lpwstr/>
  </property>
  <property fmtid="{D5CDD505-2E9C-101B-9397-08002B2CF9AE}" pid="53" name="Objective-Intranet_Publishing_Requirement [system]">
    <vt:lpwstr/>
  </property>
  <property fmtid="{D5CDD505-2E9C-101B-9397-08002B2CF9AE}" pid="54" name="Objective-Intranet_Publishing_Instructions [system]">
    <vt:lpwstr/>
  </property>
  <property fmtid="{D5CDD505-2E9C-101B-9397-08002B2CF9AE}" pid="55" name="Objective-Document Published Version URL Link [system]">
    <vt:lpwstr>https://objectivesag.pirsa.sa.gov.au/id:A3090788/document/versions/published</vt:lpwstr>
  </property>
  <property fmtid="{D5CDD505-2E9C-101B-9397-08002B2CF9AE}" pid="56" name="Objective-Intranet URL Keyword [system]">
    <vt:lpwstr>%globals_asset_metadata_PublishedURL%</vt:lpwstr>
  </property>
  <property fmtid="{D5CDD505-2E9C-101B-9397-08002B2CF9AE}" pid="57" name="Objective-Intranet Short Name [system]">
    <vt:lpwstr>A3090788</vt:lpwstr>
  </property>
  <property fmtid="{D5CDD505-2E9C-101B-9397-08002B2CF9AE}" pid="58" name="Objective-Intranet_Publishing_Metadata_Schema [system]">
    <vt:lpwstr>73217</vt:lpwstr>
  </property>
  <property fmtid="{D5CDD505-2E9C-101B-9397-08002B2CF9AE}" pid="59" name="Objective-Intranet_Publishing_CSV_File_Operation [system]">
    <vt:lpwstr>E</vt:lpwstr>
  </property>
  <property fmtid="{D5CDD505-2E9C-101B-9397-08002B2CF9AE}" pid="60" name="Objective-Intranet_Asset_ID [system]">
    <vt:lpwstr/>
  </property>
  <property fmtid="{D5CDD505-2E9C-101B-9397-08002B2CF9AE}" pid="61" name="Objective-Date_Intranet_Link_Published [system]">
    <vt:lpwstr/>
  </property>
  <property fmtid="{D5CDD505-2E9C-101B-9397-08002B2CF9AE}" pid="62" name="Objective-Date_Intranet_Link_Next_Review_Due [system]">
    <vt:lpwstr/>
  </property>
  <property fmtid="{D5CDD505-2E9C-101B-9397-08002B2CF9AE}" pid="63" name="Objective-Date_Intranet_Link_Removed [system]">
    <vt:lpwstr/>
  </property>
  <property fmtid="{D5CDD505-2E9C-101B-9397-08002B2CF9AE}" pid="64" name="Objective-Internet Publishing Requestor [system]">
    <vt:lpwstr/>
  </property>
  <property fmtid="{D5CDD505-2E9C-101B-9397-08002B2CF9AE}" pid="65" name="Objective-Internet Publishing Requestor Email [system]">
    <vt:lpwstr/>
  </property>
  <property fmtid="{D5CDD505-2E9C-101B-9397-08002B2CF9AE}" pid="66" name="Objective-Internet Publisher Group [system]">
    <vt:lpwstr>CORP ICT Internet Website Publishing Workflow Group</vt:lpwstr>
  </property>
  <property fmtid="{D5CDD505-2E9C-101B-9397-08002B2CF9AE}" pid="67" name="Objective-Internet Publisher Contact [system]">
    <vt:lpwstr>publish, webpublish</vt:lpwstr>
  </property>
  <property fmtid="{D5CDD505-2E9C-101B-9397-08002B2CF9AE}" pid="68" name="Objective-Internet Publisher Email [system]">
    <vt:lpwstr>PIRSA.Webpublish@sa.gov.au</vt:lpwstr>
  </property>
  <property fmtid="{D5CDD505-2E9C-101B-9397-08002B2CF9AE}" pid="69" name="Objective-Internet Friendly Name [system]">
    <vt:lpwstr/>
  </property>
  <property fmtid="{D5CDD505-2E9C-101B-9397-08002B2CF9AE}" pid="70" name="Objective-Internet Document Type [system]">
    <vt:lpwstr/>
  </property>
  <property fmtid="{D5CDD505-2E9C-101B-9397-08002B2CF9AE}" pid="71" name="Objective-Internet Publishing Requirement [system]">
    <vt:lpwstr/>
  </property>
  <property fmtid="{D5CDD505-2E9C-101B-9397-08002B2CF9AE}" pid="72" name="Objective-Internet Publishing Instructions or Page URI [system]">
    <vt:lpwstr/>
  </property>
  <property fmtid="{D5CDD505-2E9C-101B-9397-08002B2CF9AE}" pid="73" name="Objective-Date Document Released [system]">
    <vt:lpwstr/>
  </property>
  <property fmtid="{D5CDD505-2E9C-101B-9397-08002B2CF9AE}" pid="74" name="Objective-Abstract [system]">
    <vt:lpwstr/>
  </property>
  <property fmtid="{D5CDD505-2E9C-101B-9397-08002B2CF9AE}" pid="75" name="Objective-External Link [system]">
    <vt:lpwstr/>
  </property>
  <property fmtid="{D5CDD505-2E9C-101B-9397-08002B2CF9AE}" pid="76" name="Objective-Publish Metadata Only [system]">
    <vt:lpwstr>No</vt:lpwstr>
  </property>
  <property fmtid="{D5CDD505-2E9C-101B-9397-08002B2CF9AE}" pid="77" name="Objective-Generate PDF Rendition [system]">
    <vt:lpwstr>No</vt:lpwstr>
  </property>
  <property fmtid="{D5CDD505-2E9C-101B-9397-08002B2CF9AE}" pid="78" name="Objective-Rendition Object ID [system]">
    <vt:lpwstr/>
  </property>
  <property fmtid="{D5CDD505-2E9C-101B-9397-08002B2CF9AE}" pid="79" name="Objective-Rendition Document Extension [system]">
    <vt:lpwstr/>
  </property>
  <property fmtid="{D5CDD505-2E9C-101B-9397-08002B2CF9AE}" pid="80" name="Objective-Accessibility Reviewed [system]">
    <vt:lpwstr/>
  </property>
  <property fmtid="{D5CDD505-2E9C-101B-9397-08002B2CF9AE}" pid="81" name="Objective-Accessibility Review Notes [system]">
    <vt:lpwstr/>
  </property>
  <property fmtid="{D5CDD505-2E9C-101B-9397-08002B2CF9AE}" pid="82" name="Objective-Collection or Program Title [system]">
    <vt:lpwstr/>
  </property>
  <property fmtid="{D5CDD505-2E9C-101B-9397-08002B2CF9AE}" pid="83" name="Objective-Sub Collection or Item ID [system]">
    <vt:lpwstr/>
  </property>
  <property fmtid="{D5CDD505-2E9C-101B-9397-08002B2CF9AE}" pid="84" name="Objective-Date Internet Document &amp; CSV File Published on Website [system]">
    <vt:lpwstr/>
  </property>
  <property fmtid="{D5CDD505-2E9C-101B-9397-08002B2CF9AE}" pid="85" name="Objective-Date Internet Document &amp; CSV File Next Review Due [system]">
    <vt:lpwstr/>
  </property>
  <property fmtid="{D5CDD505-2E9C-101B-9397-08002B2CF9AE}" pid="86" name="Objective-Date Internet Document &amp; CSV File Removed from Website [system]">
    <vt:lpwstr/>
  </property>
  <property fmtid="{D5CDD505-2E9C-101B-9397-08002B2CF9AE}" pid="87" name="Objective-Internet Publishing CSV File Operation [system]">
    <vt:lpwstr>A</vt:lpwstr>
  </property>
  <property fmtid="{D5CDD505-2E9C-101B-9397-08002B2CF9AE}" pid="88" name="Objective-Covers Period From [system]">
    <vt:lpwstr/>
  </property>
  <property fmtid="{D5CDD505-2E9C-101B-9397-08002B2CF9AE}" pid="89" name="Objective-Covers Period To [system]">
    <vt:lpwstr/>
  </property>
  <property fmtid="{D5CDD505-2E9C-101B-9397-08002B2CF9AE}" pid="90" name="Objective-Access Rights [system]">
    <vt:lpwstr>Closed</vt:lpwstr>
  </property>
  <property fmtid="{D5CDD505-2E9C-101B-9397-08002B2CF9AE}" pid="91" name="Objective-Vital_Record_Indicator [system]">
    <vt:lpwstr>No</vt:lpwstr>
  </property>
  <property fmtid="{D5CDD505-2E9C-101B-9397-08002B2CF9AE}" pid="92" name="Objective-Access Use Conditions [system]">
    <vt:lpwstr/>
  </property>
  <property fmtid="{D5CDD505-2E9C-101B-9397-08002B2CF9AE}" pid="93" name="Objective-Access Security Review Due Date [system]">
    <vt:lpwstr/>
  </property>
  <property fmtid="{D5CDD505-2E9C-101B-9397-08002B2CF9AE}" pid="94" name="Objective-Vital Records Review Due Date [system]">
    <vt:lpwstr/>
  </property>
  <property fmtid="{D5CDD505-2E9C-101B-9397-08002B2CF9AE}" pid="95" name="Objective-Internal Reference [system]">
    <vt:lpwstr/>
  </property>
  <property fmtid="{D5CDD505-2E9C-101B-9397-08002B2CF9AE}" pid="96" name="Objective-Media_Storage_Format [system]">
    <vt:lpwstr>Text</vt:lpwstr>
  </property>
  <property fmtid="{D5CDD505-2E9C-101B-9397-08002B2CF9AE}" pid="97" name="Objective-Jurisdiction [system]">
    <vt:lpwstr>SA</vt:lpwstr>
  </property>
  <property fmtid="{D5CDD505-2E9C-101B-9397-08002B2CF9AE}" pid="98" name="Objective-Language [system]">
    <vt:lpwstr>English (en)</vt:lpwstr>
  </property>
  <property fmtid="{D5CDD505-2E9C-101B-9397-08002B2CF9AE}" pid="99" name="Objective-Intellectual_Property_Rights [system]">
    <vt:lpwstr>SA Government</vt:lpwstr>
  </property>
  <property fmtid="{D5CDD505-2E9C-101B-9397-08002B2CF9AE}" pid="100" name="Objective-Date Emailed to DPC [system]">
    <vt:lpwstr/>
  </property>
  <property fmtid="{D5CDD505-2E9C-101B-9397-08002B2CF9AE}" pid="101" name="Objective-Date Emailed to DTF [system]">
    <vt:lpwstr/>
  </property>
  <property fmtid="{D5CDD505-2E9C-101B-9397-08002B2CF9AE}" pid="102" name="Objective-Date Emailed to Ministers Office [system]">
    <vt:lpwstr/>
  </property>
  <property fmtid="{D5CDD505-2E9C-101B-9397-08002B2CF9AE}" pid="103" name="Objective-Disposal Reasons [system]">
    <vt:lpwstr/>
  </property>
  <property fmtid="{D5CDD505-2E9C-101B-9397-08002B2CF9AE}" pid="104" name="Objective-Date to be Exported [system]">
    <vt:lpwstr/>
  </property>
  <property fmtid="{D5CDD505-2E9C-101B-9397-08002B2CF9AE}" pid="105" name="Objective-Date Temporary Value Source Physical Document Destroyed [system]">
    <vt:lpwstr/>
  </property>
  <property fmtid="{D5CDD505-2E9C-101B-9397-08002B2CF9AE}" pid="106" name="Objective-Used By System Admin Only [system]">
    <vt:lpwstr/>
  </property>
  <property fmtid="{D5CDD505-2E9C-101B-9397-08002B2CF9AE}" pid="107" name="Objective-Old Agency [system]">
    <vt:lpwstr/>
  </property>
  <property fmtid="{D5CDD505-2E9C-101B-9397-08002B2CF9AE}" pid="108" name="Objective-Old Business Division [system]">
    <vt:lpwstr/>
  </property>
  <property fmtid="{D5CDD505-2E9C-101B-9397-08002B2CF9AE}" pid="109" name="Objective-Old Workgroup [system]">
    <vt:lpwstr/>
  </property>
  <property fmtid="{D5CDD505-2E9C-101B-9397-08002B2CF9AE}" pid="110" name="Objective-Old Section [system]">
    <vt:lpwstr/>
  </property>
  <property fmtid="{D5CDD505-2E9C-101B-9397-08002B2CF9AE}" pid="111" name="Objective-Confidentiality [system]">
    <vt:lpwstr>02 For Official Use Only</vt:lpwstr>
  </property>
  <property fmtid="{D5CDD505-2E9C-101B-9397-08002B2CF9AE}" pid="112" name="Objective-Connect Creator [system]">
    <vt:lpwstr/>
  </property>
  <property fmtid="{D5CDD505-2E9C-101B-9397-08002B2CF9AE}" pid="113" name="Objective-Date Source Document Scanned [system]">
    <vt:lpwstr/>
  </property>
  <property fmtid="{D5CDD505-2E9C-101B-9397-08002B2CF9AE}" pid="114" name="Objective-Source Document Disposal Status [system]">
    <vt:lpwstr/>
  </property>
  <property fmtid="{D5CDD505-2E9C-101B-9397-08002B2CF9AE}" pid="115" name="Objective-Date Temporary Value Source Document Destroyed [system]">
    <vt:lpwstr/>
  </property>
</Properties>
</file>