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18" w:rsidRPr="00330218" w:rsidRDefault="00330218" w:rsidP="00330218">
      <w:pPr>
        <w:pStyle w:val="Bodytext0"/>
        <w:shd w:val="clear" w:color="auto" w:fill="auto"/>
        <w:spacing w:after="90" w:line="276" w:lineRule="auto"/>
        <w:ind w:firstLine="0"/>
        <w:jc w:val="left"/>
        <w:rPr>
          <w:rFonts w:ascii="Arial" w:hAnsi="Arial" w:cs="Arial"/>
          <w:b/>
          <w:color w:val="365F91" w:themeColor="accent1" w:themeShade="BF"/>
          <w:sz w:val="32"/>
          <w:szCs w:val="32"/>
        </w:rPr>
      </w:pPr>
      <w:r w:rsidRPr="00330218">
        <w:rPr>
          <w:rFonts w:ascii="Arial" w:hAnsi="Arial" w:cs="Arial"/>
          <w:b/>
          <w:color w:val="365F91" w:themeColor="accent1" w:themeShade="BF"/>
          <w:sz w:val="32"/>
          <w:szCs w:val="32"/>
        </w:rPr>
        <w:t>FRUIT CASES BILL 1949</w:t>
      </w:r>
    </w:p>
    <w:p w:rsidR="00330218" w:rsidRPr="00330218" w:rsidRDefault="00330218" w:rsidP="00330218">
      <w:pPr>
        <w:pStyle w:val="Bodytext0"/>
        <w:shd w:val="clear" w:color="auto" w:fill="auto"/>
        <w:spacing w:after="90" w:line="276" w:lineRule="auto"/>
        <w:ind w:firstLine="0"/>
        <w:jc w:val="left"/>
        <w:rPr>
          <w:rFonts w:ascii="Arial" w:hAnsi="Arial" w:cs="Arial"/>
          <w:b/>
          <w:color w:val="365F91" w:themeColor="accent1" w:themeShade="BF"/>
          <w:sz w:val="28"/>
          <w:szCs w:val="28"/>
        </w:rPr>
      </w:pPr>
      <w:r w:rsidRPr="00330218">
        <w:rPr>
          <w:rFonts w:ascii="Arial" w:hAnsi="Arial" w:cs="Arial"/>
          <w:b/>
          <w:color w:val="365F91" w:themeColor="accent1" w:themeShade="BF"/>
          <w:sz w:val="28"/>
          <w:szCs w:val="28"/>
        </w:rPr>
        <w:t>Legislative Assembly, 23 August 1949, pages 381-2</w:t>
      </w:r>
    </w:p>
    <w:p w:rsidR="00330218" w:rsidRPr="00330218" w:rsidRDefault="00330218" w:rsidP="00330218">
      <w:pPr>
        <w:pStyle w:val="Bodytext0"/>
        <w:shd w:val="clear" w:color="auto" w:fill="auto"/>
        <w:spacing w:after="51" w:line="276" w:lineRule="auto"/>
        <w:ind w:firstLine="0"/>
        <w:jc w:val="left"/>
        <w:rPr>
          <w:rFonts w:ascii="Arial" w:hAnsi="Arial" w:cs="Arial"/>
          <w:color w:val="365F91" w:themeColor="accent1" w:themeShade="BF"/>
          <w:sz w:val="28"/>
          <w:szCs w:val="28"/>
        </w:rPr>
      </w:pPr>
      <w:r w:rsidRPr="00330218">
        <w:rPr>
          <w:rFonts w:ascii="Arial" w:hAnsi="Arial" w:cs="Arial"/>
          <w:color w:val="365F91" w:themeColor="accent1" w:themeShade="BF"/>
          <w:sz w:val="28"/>
          <w:szCs w:val="28"/>
        </w:rPr>
        <w:t>Second reading</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Fonts w:ascii="Arial" w:hAnsi="Arial" w:cs="Arial"/>
          <w:b/>
          <w:sz w:val="24"/>
          <w:szCs w:val="24"/>
        </w:rPr>
        <w:t>The Hon. Sir GEORGE JENKINS—(New</w:t>
      </w:r>
      <w:r w:rsidRPr="00330218">
        <w:rPr>
          <w:rFonts w:ascii="Arial" w:hAnsi="Arial" w:cs="Arial"/>
          <w:b/>
          <w:sz w:val="24"/>
          <w:szCs w:val="24"/>
        </w:rPr>
        <w:softHyphen/>
        <w:t>castle—Minister of Agriculture)—</w:t>
      </w:r>
      <w:r w:rsidRPr="00330218">
        <w:rPr>
          <w:rFonts w:ascii="Arial" w:hAnsi="Arial" w:cs="Arial"/>
          <w:sz w:val="24"/>
          <w:szCs w:val="24"/>
        </w:rPr>
        <w:t xml:space="preserve">The object of this Bill is to alleviate in some measure the shortage of cases for the packing of fruit and vegetables. </w:t>
      </w:r>
      <w:r>
        <w:rPr>
          <w:rFonts w:ascii="Arial" w:hAnsi="Arial" w:cs="Arial"/>
          <w:sz w:val="24"/>
          <w:szCs w:val="24"/>
        </w:rPr>
        <w:t xml:space="preserve"> The information received by the</w:t>
      </w:r>
      <w:r w:rsidRPr="00330218">
        <w:rPr>
          <w:rFonts w:ascii="Arial" w:hAnsi="Arial" w:cs="Arial"/>
          <w:sz w:val="24"/>
          <w:szCs w:val="24"/>
        </w:rPr>
        <w:t xml:space="preserve"> Government shows that thi</w:t>
      </w:r>
      <w:r>
        <w:rPr>
          <w:rFonts w:ascii="Arial" w:hAnsi="Arial" w:cs="Arial"/>
          <w:sz w:val="24"/>
          <w:szCs w:val="24"/>
        </w:rPr>
        <w:t>s shortage is now most acute and</w:t>
      </w:r>
      <w:r w:rsidRPr="00330218">
        <w:rPr>
          <w:rFonts w:ascii="Arial" w:hAnsi="Arial" w:cs="Arial"/>
          <w:sz w:val="24"/>
          <w:szCs w:val="24"/>
        </w:rPr>
        <w:t xml:space="preserve"> is a matter of grave concern to those engaged in the production and sale of' fruit and vegetables. </w:t>
      </w:r>
      <w:r>
        <w:rPr>
          <w:rFonts w:ascii="Arial" w:hAnsi="Arial" w:cs="Arial"/>
          <w:sz w:val="24"/>
          <w:szCs w:val="24"/>
        </w:rPr>
        <w:t xml:space="preserve"> </w:t>
      </w:r>
      <w:r w:rsidRPr="00330218">
        <w:rPr>
          <w:rFonts w:ascii="Arial" w:hAnsi="Arial" w:cs="Arial"/>
          <w:sz w:val="24"/>
          <w:szCs w:val="24"/>
        </w:rPr>
        <w:t>Representations have been made to the Government by the Australian. Vegetable Gro</w:t>
      </w:r>
      <w:r>
        <w:rPr>
          <w:rFonts w:ascii="Arial" w:hAnsi="Arial" w:cs="Arial"/>
          <w:sz w:val="24"/>
          <w:szCs w:val="24"/>
        </w:rPr>
        <w:t>wer’s Federation, the South Aus</w:t>
      </w:r>
      <w:r w:rsidRPr="00330218">
        <w:rPr>
          <w:rFonts w:ascii="Arial" w:hAnsi="Arial" w:cs="Arial"/>
          <w:sz w:val="24"/>
          <w:szCs w:val="24"/>
        </w:rPr>
        <w:t>tralian Fruitgrowers and Market Gardeners Association</w:t>
      </w:r>
      <w:r>
        <w:rPr>
          <w:rFonts w:ascii="Arial" w:hAnsi="Arial" w:cs="Arial"/>
          <w:sz w:val="24"/>
          <w:szCs w:val="24"/>
        </w:rPr>
        <w:t xml:space="preserve"> and the Australian Primary Pro</w:t>
      </w:r>
      <w:r w:rsidRPr="00330218">
        <w:rPr>
          <w:rFonts w:ascii="Arial" w:hAnsi="Arial" w:cs="Arial"/>
          <w:sz w:val="24"/>
          <w:szCs w:val="24"/>
        </w:rPr>
        <w:t>ducers Union, asking that legislative action, shall be taken to increase the supplies of cases available for the fruit and vegetable industry.</w:t>
      </w:r>
      <w:r>
        <w:rPr>
          <w:rFonts w:ascii="Arial" w:hAnsi="Arial" w:cs="Arial"/>
          <w:sz w:val="24"/>
          <w:szCs w:val="24"/>
        </w:rPr>
        <w:t xml:space="preserve"> </w:t>
      </w:r>
      <w:r w:rsidRPr="00330218">
        <w:rPr>
          <w:rFonts w:ascii="Arial" w:hAnsi="Arial" w:cs="Arial"/>
          <w:sz w:val="24"/>
          <w:szCs w:val="24"/>
        </w:rPr>
        <w:t xml:space="preserve"> In the opinion of the Government, the shortage is due to the following factors:—</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Style w:val="BodytextItalic"/>
          <w:rFonts w:ascii="Arial" w:hAnsi="Arial" w:cs="Arial"/>
          <w:sz w:val="24"/>
          <w:szCs w:val="24"/>
        </w:rPr>
        <w:t>(a)</w:t>
      </w:r>
      <w:r w:rsidRPr="00330218">
        <w:rPr>
          <w:rFonts w:ascii="Arial" w:hAnsi="Arial" w:cs="Arial"/>
          <w:sz w:val="24"/>
          <w:szCs w:val="24"/>
        </w:rPr>
        <w:t xml:space="preserve"> Short supply of new cases. </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Fonts w:ascii="Arial" w:hAnsi="Arial" w:cs="Arial"/>
          <w:sz w:val="24"/>
          <w:szCs w:val="24"/>
        </w:rPr>
        <w:t>(</w:t>
      </w:r>
      <w:r w:rsidRPr="00330218">
        <w:rPr>
          <w:rStyle w:val="BodytextItalic"/>
          <w:rFonts w:ascii="Arial" w:hAnsi="Arial" w:cs="Arial"/>
          <w:sz w:val="24"/>
          <w:szCs w:val="24"/>
        </w:rPr>
        <w:t>b</w:t>
      </w:r>
      <w:r>
        <w:rPr>
          <w:rFonts w:ascii="Arial" w:hAnsi="Arial" w:cs="Arial"/>
          <w:sz w:val="24"/>
          <w:szCs w:val="24"/>
        </w:rPr>
        <w:t>) Export of a proportion of new and re-conditioned c</w:t>
      </w:r>
      <w:r w:rsidRPr="00330218">
        <w:rPr>
          <w:rFonts w:ascii="Arial" w:hAnsi="Arial" w:cs="Arial"/>
          <w:sz w:val="24"/>
          <w:szCs w:val="24"/>
        </w:rPr>
        <w:t xml:space="preserve">ases to other States and countries. </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Style w:val="BodytextItalic"/>
          <w:rFonts w:ascii="Arial" w:hAnsi="Arial" w:cs="Arial"/>
          <w:sz w:val="24"/>
          <w:szCs w:val="24"/>
        </w:rPr>
        <w:t>c</w:t>
      </w:r>
      <w:r>
        <w:rPr>
          <w:rFonts w:ascii="Arial" w:hAnsi="Arial" w:cs="Arial"/>
          <w:sz w:val="24"/>
          <w:szCs w:val="24"/>
        </w:rPr>
        <w:t>) Failure of retailers</w:t>
      </w:r>
      <w:r w:rsidRPr="00330218">
        <w:rPr>
          <w:rFonts w:ascii="Arial" w:hAnsi="Arial" w:cs="Arial"/>
          <w:sz w:val="24"/>
          <w:szCs w:val="24"/>
        </w:rPr>
        <w:t>, and householders to return cases to circulation</w:t>
      </w:r>
    </w:p>
    <w:p w:rsidR="00330218" w:rsidRDefault="00330218" w:rsidP="00330218">
      <w:pPr>
        <w:pStyle w:val="Bodytext0"/>
        <w:shd w:val="clear" w:color="auto" w:fill="auto"/>
        <w:spacing w:line="276" w:lineRule="auto"/>
        <w:ind w:right="40" w:firstLine="0"/>
        <w:jc w:val="left"/>
        <w:rPr>
          <w:rFonts w:ascii="Arial" w:hAnsi="Arial" w:cs="Arial"/>
          <w:sz w:val="24"/>
          <w:szCs w:val="24"/>
        </w:rPr>
      </w:pPr>
      <w:r w:rsidRPr="00330218">
        <w:rPr>
          <w:rStyle w:val="BodytextItalic"/>
          <w:rFonts w:ascii="Arial" w:hAnsi="Arial" w:cs="Arial"/>
          <w:sz w:val="24"/>
          <w:szCs w:val="24"/>
        </w:rPr>
        <w:t xml:space="preserve"> (d)</w:t>
      </w:r>
      <w:r w:rsidRPr="00330218">
        <w:rPr>
          <w:rFonts w:ascii="Arial" w:hAnsi="Arial" w:cs="Arial"/>
          <w:sz w:val="24"/>
          <w:szCs w:val="24"/>
        </w:rPr>
        <w:t xml:space="preserve"> Destruction of cases for kindling, </w:t>
      </w:r>
    </w:p>
    <w:p w:rsidR="00330218" w:rsidRPr="00330218" w:rsidRDefault="00330218" w:rsidP="00330218">
      <w:pPr>
        <w:pStyle w:val="Bodytext0"/>
        <w:shd w:val="clear" w:color="auto" w:fill="auto"/>
        <w:spacing w:line="276" w:lineRule="auto"/>
        <w:ind w:right="40" w:firstLine="0"/>
        <w:jc w:val="left"/>
        <w:rPr>
          <w:rFonts w:ascii="Arial" w:hAnsi="Arial" w:cs="Arial"/>
          <w:sz w:val="24"/>
          <w:szCs w:val="24"/>
        </w:rPr>
      </w:pPr>
      <w:r w:rsidRPr="00330218">
        <w:rPr>
          <w:rFonts w:ascii="Arial" w:hAnsi="Arial" w:cs="Arial"/>
          <w:sz w:val="24"/>
          <w:szCs w:val="24"/>
        </w:rPr>
        <w:t>(e) Use of second-hand cases for packing goods other than fruit and vegetables.</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p>
    <w:p w:rsidR="00330218" w:rsidRP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Fonts w:ascii="Arial" w:hAnsi="Arial" w:cs="Arial"/>
          <w:sz w:val="24"/>
          <w:szCs w:val="24"/>
        </w:rPr>
        <w:t xml:space="preserve">It will be seen that some of these causes of shortage cannot be cured by legislation, but some can. </w:t>
      </w:r>
      <w:r>
        <w:rPr>
          <w:rFonts w:ascii="Arial" w:hAnsi="Arial" w:cs="Arial"/>
          <w:sz w:val="24"/>
          <w:szCs w:val="24"/>
        </w:rPr>
        <w:t xml:space="preserve"> </w:t>
      </w:r>
      <w:r w:rsidRPr="00330218">
        <w:rPr>
          <w:rFonts w:ascii="Arial" w:hAnsi="Arial" w:cs="Arial"/>
          <w:sz w:val="24"/>
          <w:szCs w:val="24"/>
        </w:rPr>
        <w:t>In par</w:t>
      </w:r>
      <w:r>
        <w:rPr>
          <w:rFonts w:ascii="Arial" w:hAnsi="Arial" w:cs="Arial"/>
          <w:sz w:val="24"/>
          <w:szCs w:val="24"/>
        </w:rPr>
        <w:t>ticular it is possible by legis</w:t>
      </w:r>
      <w:r w:rsidRPr="00330218">
        <w:rPr>
          <w:rFonts w:ascii="Arial" w:hAnsi="Arial" w:cs="Arial"/>
          <w:sz w:val="24"/>
          <w:szCs w:val="24"/>
        </w:rPr>
        <w:t>lation to prevent the destruction of fruit cases and their use for purposes other than packing of fruit and vegetables.</w:t>
      </w:r>
      <w:r>
        <w:rPr>
          <w:rFonts w:ascii="Arial" w:hAnsi="Arial" w:cs="Arial"/>
          <w:sz w:val="24"/>
          <w:szCs w:val="24"/>
        </w:rPr>
        <w:t xml:space="preserve"> </w:t>
      </w:r>
      <w:r w:rsidRPr="00330218">
        <w:rPr>
          <w:rFonts w:ascii="Arial" w:hAnsi="Arial" w:cs="Arial"/>
          <w:sz w:val="24"/>
          <w:szCs w:val="24"/>
        </w:rPr>
        <w:t xml:space="preserve"> The Bill has been drawn upon these lines.</w:t>
      </w:r>
    </w:p>
    <w:p w:rsidR="00330218" w:rsidRDefault="00330218" w:rsidP="00330218">
      <w:pPr>
        <w:pStyle w:val="Bodytext0"/>
        <w:shd w:val="clear" w:color="auto" w:fill="auto"/>
        <w:spacing w:line="276" w:lineRule="auto"/>
        <w:ind w:left="40" w:right="40" w:firstLine="0"/>
        <w:jc w:val="left"/>
        <w:rPr>
          <w:rFonts w:ascii="Arial" w:hAnsi="Arial" w:cs="Arial"/>
          <w:sz w:val="24"/>
          <w:szCs w:val="24"/>
        </w:rPr>
      </w:pPr>
    </w:p>
    <w:p w:rsidR="00330218" w:rsidRPr="00330218" w:rsidRDefault="00330218" w:rsidP="00330218">
      <w:pPr>
        <w:pStyle w:val="Bodytext0"/>
        <w:shd w:val="clear" w:color="auto" w:fill="auto"/>
        <w:spacing w:line="276" w:lineRule="auto"/>
        <w:ind w:left="40" w:right="40" w:firstLine="0"/>
        <w:jc w:val="left"/>
        <w:rPr>
          <w:rFonts w:ascii="Arial" w:hAnsi="Arial" w:cs="Arial"/>
          <w:sz w:val="24"/>
          <w:szCs w:val="24"/>
        </w:rPr>
      </w:pPr>
      <w:r w:rsidRPr="00330218">
        <w:rPr>
          <w:rFonts w:ascii="Arial" w:hAnsi="Arial" w:cs="Arial"/>
          <w:sz w:val="24"/>
          <w:szCs w:val="24"/>
        </w:rPr>
        <w:t>Clause 2 and t</w:t>
      </w:r>
      <w:r w:rsidR="0051113B">
        <w:rPr>
          <w:rFonts w:ascii="Arial" w:hAnsi="Arial" w:cs="Arial"/>
          <w:sz w:val="24"/>
          <w:szCs w:val="24"/>
        </w:rPr>
        <w:t xml:space="preserve">he schedule indicate the fruit </w:t>
      </w:r>
      <w:r w:rsidRPr="00330218">
        <w:rPr>
          <w:rFonts w:ascii="Arial" w:hAnsi="Arial" w:cs="Arial"/>
          <w:sz w:val="24"/>
          <w:szCs w:val="24"/>
        </w:rPr>
        <w:t>cases to which the Bill applies.</w:t>
      </w:r>
      <w:r w:rsidR="0051113B">
        <w:rPr>
          <w:rFonts w:ascii="Arial" w:hAnsi="Arial" w:cs="Arial"/>
          <w:sz w:val="24"/>
          <w:szCs w:val="24"/>
        </w:rPr>
        <w:t xml:space="preserve"> </w:t>
      </w:r>
      <w:r w:rsidRPr="00330218">
        <w:rPr>
          <w:rFonts w:ascii="Arial" w:hAnsi="Arial" w:cs="Arial"/>
          <w:sz w:val="24"/>
          <w:szCs w:val="24"/>
        </w:rPr>
        <w:t xml:space="preserve"> These are the bushel c</w:t>
      </w:r>
      <w:r w:rsidR="0051113B">
        <w:rPr>
          <w:rFonts w:ascii="Arial" w:hAnsi="Arial" w:cs="Arial"/>
          <w:sz w:val="24"/>
          <w:szCs w:val="24"/>
        </w:rPr>
        <w:t xml:space="preserve">ase, the half-bushel case, the </w:t>
      </w:r>
      <w:r w:rsidRPr="00330218">
        <w:rPr>
          <w:rFonts w:ascii="Arial" w:hAnsi="Arial" w:cs="Arial"/>
          <w:sz w:val="24"/>
          <w:szCs w:val="24"/>
        </w:rPr>
        <w:t xml:space="preserve">Canadian standard case, and the tropical fruit case, the dimensions of which are set out in the schedule. </w:t>
      </w:r>
      <w:r w:rsidR="0051113B">
        <w:rPr>
          <w:rFonts w:ascii="Arial" w:hAnsi="Arial" w:cs="Arial"/>
          <w:sz w:val="24"/>
          <w:szCs w:val="24"/>
        </w:rPr>
        <w:t xml:space="preserve"> </w:t>
      </w:r>
      <w:r w:rsidRPr="00330218">
        <w:rPr>
          <w:rFonts w:ascii="Arial" w:hAnsi="Arial" w:cs="Arial"/>
          <w:sz w:val="24"/>
          <w:szCs w:val="24"/>
        </w:rPr>
        <w:t>Clause 3 prohibits the use of fruit cases f</w:t>
      </w:r>
      <w:r w:rsidR="0051113B">
        <w:rPr>
          <w:rFonts w:ascii="Arial" w:hAnsi="Arial" w:cs="Arial"/>
          <w:sz w:val="24"/>
          <w:szCs w:val="24"/>
        </w:rPr>
        <w:t>or a purpose other than the con</w:t>
      </w:r>
      <w:r w:rsidRPr="00330218">
        <w:rPr>
          <w:rFonts w:ascii="Arial" w:hAnsi="Arial" w:cs="Arial"/>
          <w:sz w:val="24"/>
          <w:szCs w:val="24"/>
        </w:rPr>
        <w:t>taining of fruit and vegetables, and the damaging or destruction of a fruit case.</w:t>
      </w:r>
      <w:r w:rsidR="0051113B">
        <w:rPr>
          <w:rFonts w:ascii="Arial" w:hAnsi="Arial" w:cs="Arial"/>
          <w:sz w:val="24"/>
          <w:szCs w:val="24"/>
        </w:rPr>
        <w:t xml:space="preserve"> </w:t>
      </w:r>
      <w:r w:rsidRPr="00330218">
        <w:rPr>
          <w:rFonts w:ascii="Arial" w:hAnsi="Arial" w:cs="Arial"/>
          <w:sz w:val="24"/>
          <w:szCs w:val="24"/>
        </w:rPr>
        <w:t xml:space="preserve"> The penalty for contravention of the section is a fine of not more than £20. </w:t>
      </w:r>
      <w:r w:rsidR="0051113B">
        <w:rPr>
          <w:rFonts w:ascii="Arial" w:hAnsi="Arial" w:cs="Arial"/>
          <w:sz w:val="24"/>
          <w:szCs w:val="24"/>
        </w:rPr>
        <w:t xml:space="preserve"> </w:t>
      </w:r>
      <w:r w:rsidRPr="00330218">
        <w:rPr>
          <w:rFonts w:ascii="Arial" w:hAnsi="Arial" w:cs="Arial"/>
          <w:sz w:val="24"/>
          <w:szCs w:val="24"/>
        </w:rPr>
        <w:t xml:space="preserve">Clause 4 provides that the Minister may grant exemptions. </w:t>
      </w:r>
      <w:r w:rsidR="0051113B">
        <w:rPr>
          <w:rFonts w:ascii="Arial" w:hAnsi="Arial" w:cs="Arial"/>
          <w:sz w:val="24"/>
          <w:szCs w:val="24"/>
        </w:rPr>
        <w:t xml:space="preserve"> </w:t>
      </w:r>
      <w:r w:rsidRPr="00330218">
        <w:rPr>
          <w:rFonts w:ascii="Arial" w:hAnsi="Arial" w:cs="Arial"/>
          <w:sz w:val="24"/>
          <w:szCs w:val="24"/>
        </w:rPr>
        <w:t>An exemption may be granted on conditions and brea</w:t>
      </w:r>
      <w:r w:rsidR="0051113B">
        <w:rPr>
          <w:rFonts w:ascii="Arial" w:hAnsi="Arial" w:cs="Arial"/>
          <w:sz w:val="24"/>
          <w:szCs w:val="24"/>
        </w:rPr>
        <w:t>ch of a condition will be an off</w:t>
      </w:r>
      <w:r w:rsidRPr="00330218">
        <w:rPr>
          <w:rFonts w:ascii="Arial" w:hAnsi="Arial" w:cs="Arial"/>
          <w:sz w:val="24"/>
          <w:szCs w:val="24"/>
        </w:rPr>
        <w:t>ence.</w:t>
      </w:r>
      <w:r w:rsidR="0051113B">
        <w:rPr>
          <w:rFonts w:ascii="Arial" w:hAnsi="Arial" w:cs="Arial"/>
          <w:sz w:val="24"/>
          <w:szCs w:val="24"/>
        </w:rPr>
        <w:t xml:space="preserve"> </w:t>
      </w:r>
      <w:r w:rsidRPr="00330218">
        <w:rPr>
          <w:rFonts w:ascii="Arial" w:hAnsi="Arial" w:cs="Arial"/>
          <w:sz w:val="24"/>
          <w:szCs w:val="24"/>
        </w:rPr>
        <w:t xml:space="preserve"> Clause 5 provides that general or li</w:t>
      </w:r>
      <w:r w:rsidR="0051113B">
        <w:rPr>
          <w:rFonts w:ascii="Arial" w:hAnsi="Arial" w:cs="Arial"/>
          <w:sz w:val="24"/>
          <w:szCs w:val="24"/>
        </w:rPr>
        <w:t>mited regula</w:t>
      </w:r>
      <w:r w:rsidRPr="00330218">
        <w:rPr>
          <w:rFonts w:ascii="Arial" w:hAnsi="Arial" w:cs="Arial"/>
          <w:sz w:val="24"/>
          <w:szCs w:val="24"/>
        </w:rPr>
        <w:t>tions may be made specifying what are in effect exemptions from the Act.</w:t>
      </w:r>
      <w:r w:rsidR="0051113B">
        <w:rPr>
          <w:rFonts w:ascii="Arial" w:hAnsi="Arial" w:cs="Arial"/>
          <w:sz w:val="24"/>
          <w:szCs w:val="24"/>
        </w:rPr>
        <w:t xml:space="preserve">  The Govern</w:t>
      </w:r>
      <w:r w:rsidRPr="00330218">
        <w:rPr>
          <w:rFonts w:ascii="Arial" w:hAnsi="Arial" w:cs="Arial"/>
          <w:sz w:val="24"/>
          <w:szCs w:val="24"/>
        </w:rPr>
        <w:t>ment cannot at present foresee that any such exemptions will be required in the near future, but as time goes on it may be necessary to relax the stringency of the Bill.</w:t>
      </w:r>
    </w:p>
    <w:p w:rsidR="0051113B" w:rsidRDefault="0051113B" w:rsidP="0051113B">
      <w:pPr>
        <w:pStyle w:val="Bodytext0"/>
        <w:shd w:val="clear" w:color="auto" w:fill="auto"/>
        <w:spacing w:line="276" w:lineRule="auto"/>
        <w:ind w:left="40" w:right="40" w:firstLine="0"/>
        <w:jc w:val="left"/>
        <w:rPr>
          <w:rFonts w:ascii="Arial" w:hAnsi="Arial" w:cs="Arial"/>
          <w:sz w:val="24"/>
          <w:szCs w:val="24"/>
        </w:rPr>
      </w:pPr>
    </w:p>
    <w:p w:rsidR="00330218" w:rsidRPr="00330218" w:rsidRDefault="0051113B" w:rsidP="0051113B">
      <w:pPr>
        <w:pStyle w:val="Bodytext0"/>
        <w:shd w:val="clear" w:color="auto" w:fill="auto"/>
        <w:spacing w:line="276" w:lineRule="auto"/>
        <w:ind w:left="40" w:right="40" w:firstLine="0"/>
        <w:jc w:val="left"/>
        <w:rPr>
          <w:rFonts w:ascii="Arial" w:hAnsi="Arial" w:cs="Arial"/>
          <w:sz w:val="24"/>
          <w:szCs w:val="24"/>
        </w:rPr>
      </w:pPr>
      <w:r>
        <w:rPr>
          <w:rFonts w:ascii="Arial" w:hAnsi="Arial" w:cs="Arial"/>
          <w:sz w:val="24"/>
          <w:szCs w:val="24"/>
        </w:rPr>
        <w:t xml:space="preserve">Clause </w:t>
      </w:r>
      <w:r w:rsidR="00330218" w:rsidRPr="00330218">
        <w:rPr>
          <w:rStyle w:val="Bodytext65pt"/>
          <w:rFonts w:ascii="Arial" w:hAnsi="Arial" w:cs="Arial"/>
          <w:sz w:val="24"/>
          <w:szCs w:val="24"/>
        </w:rPr>
        <w:t>6</w:t>
      </w:r>
      <w:r w:rsidR="00330218" w:rsidRPr="00330218">
        <w:rPr>
          <w:rFonts w:ascii="Arial" w:hAnsi="Arial" w:cs="Arial"/>
          <w:sz w:val="24"/>
          <w:szCs w:val="24"/>
        </w:rPr>
        <w:t xml:space="preserve"> sets out that if a defendant relies on an exemption from the Act as a defence </w:t>
      </w:r>
      <w:r w:rsidR="00330218" w:rsidRPr="00330218">
        <w:rPr>
          <w:rFonts w:ascii="Arial" w:hAnsi="Arial" w:cs="Arial"/>
          <w:sz w:val="24"/>
          <w:szCs w:val="24"/>
        </w:rPr>
        <w:lastRenderedPageBreak/>
        <w:t xml:space="preserve">to a charge, he must prove the exemption. </w:t>
      </w:r>
      <w:r>
        <w:rPr>
          <w:rFonts w:ascii="Arial" w:hAnsi="Arial" w:cs="Arial"/>
          <w:sz w:val="24"/>
          <w:szCs w:val="24"/>
        </w:rPr>
        <w:t xml:space="preserve"> </w:t>
      </w:r>
      <w:r w:rsidR="00330218" w:rsidRPr="00330218">
        <w:rPr>
          <w:rFonts w:ascii="Arial" w:hAnsi="Arial" w:cs="Arial"/>
          <w:sz w:val="24"/>
          <w:szCs w:val="24"/>
        </w:rPr>
        <w:t xml:space="preserve">Clause </w:t>
      </w:r>
      <w:r w:rsidR="00330218" w:rsidRPr="00330218">
        <w:rPr>
          <w:rStyle w:val="Bodytext65pt"/>
          <w:rFonts w:ascii="Arial" w:hAnsi="Arial" w:cs="Arial"/>
          <w:sz w:val="24"/>
          <w:szCs w:val="24"/>
        </w:rPr>
        <w:t>7</w:t>
      </w:r>
      <w:r w:rsidR="00330218" w:rsidRPr="00330218">
        <w:rPr>
          <w:rFonts w:ascii="Arial" w:hAnsi="Arial" w:cs="Arial"/>
          <w:sz w:val="24"/>
          <w:szCs w:val="24"/>
        </w:rPr>
        <w:t xml:space="preserve"> provides that persons authorized by the Minister of Agriculture may make inspections for the purpose of ascertaining whether the Act has been complied with. </w:t>
      </w:r>
      <w:r>
        <w:rPr>
          <w:rFonts w:ascii="Arial" w:hAnsi="Arial" w:cs="Arial"/>
          <w:sz w:val="24"/>
          <w:szCs w:val="24"/>
        </w:rPr>
        <w:t xml:space="preserve"> </w:t>
      </w:r>
      <w:r w:rsidR="00330218" w:rsidRPr="00330218">
        <w:rPr>
          <w:rFonts w:ascii="Arial" w:hAnsi="Arial" w:cs="Arial"/>
          <w:sz w:val="24"/>
          <w:szCs w:val="24"/>
        </w:rPr>
        <w:t xml:space="preserve">Clause </w:t>
      </w:r>
      <w:r w:rsidR="00330218" w:rsidRPr="00330218">
        <w:rPr>
          <w:rStyle w:val="Bodytext65pt"/>
          <w:rFonts w:ascii="Arial" w:hAnsi="Arial" w:cs="Arial"/>
          <w:sz w:val="24"/>
          <w:szCs w:val="24"/>
        </w:rPr>
        <w:t>8</w:t>
      </w:r>
      <w:r>
        <w:rPr>
          <w:rFonts w:ascii="Arial" w:hAnsi="Arial" w:cs="Arial"/>
          <w:sz w:val="24"/>
          <w:szCs w:val="24"/>
        </w:rPr>
        <w:t xml:space="preserve"> con</w:t>
      </w:r>
      <w:r w:rsidR="00330218" w:rsidRPr="00330218">
        <w:rPr>
          <w:rFonts w:ascii="Arial" w:hAnsi="Arial" w:cs="Arial"/>
          <w:sz w:val="24"/>
          <w:szCs w:val="24"/>
        </w:rPr>
        <w:t>tains the usua</w:t>
      </w:r>
      <w:r>
        <w:rPr>
          <w:rFonts w:ascii="Arial" w:hAnsi="Arial" w:cs="Arial"/>
          <w:sz w:val="24"/>
          <w:szCs w:val="24"/>
        </w:rPr>
        <w:t>l provision as to making regulations nec</w:t>
      </w:r>
      <w:r w:rsidR="00330218" w:rsidRPr="00330218">
        <w:rPr>
          <w:rFonts w:ascii="Arial" w:hAnsi="Arial" w:cs="Arial"/>
          <w:sz w:val="24"/>
          <w:szCs w:val="24"/>
        </w:rPr>
        <w:t>essar</w:t>
      </w:r>
      <w:r>
        <w:rPr>
          <w:rFonts w:ascii="Arial" w:hAnsi="Arial" w:cs="Arial"/>
          <w:sz w:val="24"/>
          <w:szCs w:val="24"/>
        </w:rPr>
        <w:t>y or convenient for the adminis</w:t>
      </w:r>
      <w:r w:rsidR="00330218" w:rsidRPr="00330218">
        <w:rPr>
          <w:rFonts w:ascii="Arial" w:hAnsi="Arial" w:cs="Arial"/>
          <w:sz w:val="24"/>
          <w:szCs w:val="24"/>
        </w:rPr>
        <w:t>tration of the Act.</w:t>
      </w:r>
    </w:p>
    <w:p w:rsidR="0051113B" w:rsidRDefault="0051113B" w:rsidP="0051113B">
      <w:pPr>
        <w:pStyle w:val="Bodytext0"/>
        <w:shd w:val="clear" w:color="auto" w:fill="auto"/>
        <w:spacing w:line="276" w:lineRule="auto"/>
        <w:ind w:left="40" w:right="40" w:firstLine="0"/>
        <w:jc w:val="left"/>
        <w:rPr>
          <w:rFonts w:ascii="Arial" w:hAnsi="Arial" w:cs="Arial"/>
          <w:sz w:val="24"/>
          <w:szCs w:val="24"/>
        </w:rPr>
      </w:pPr>
    </w:p>
    <w:p w:rsidR="00330218" w:rsidRPr="00330218" w:rsidRDefault="00330218" w:rsidP="0051113B">
      <w:pPr>
        <w:pStyle w:val="Bodytext0"/>
        <w:shd w:val="clear" w:color="auto" w:fill="auto"/>
        <w:spacing w:line="276" w:lineRule="auto"/>
        <w:ind w:left="40" w:right="40" w:firstLine="0"/>
        <w:jc w:val="left"/>
        <w:rPr>
          <w:rFonts w:ascii="Arial" w:hAnsi="Arial" w:cs="Arial"/>
          <w:sz w:val="24"/>
          <w:szCs w:val="24"/>
        </w:rPr>
      </w:pPr>
      <w:r w:rsidRPr="00330218">
        <w:rPr>
          <w:rFonts w:ascii="Arial" w:hAnsi="Arial" w:cs="Arial"/>
          <w:sz w:val="24"/>
          <w:szCs w:val="24"/>
        </w:rPr>
        <w:t>For many years there has been a serious shortage of fruit cases in South Australia, and requests have been made to the Minister from time to time by users of fruit cases, such as the Fruit Gr</w:t>
      </w:r>
      <w:r w:rsidR="0051113B">
        <w:rPr>
          <w:rFonts w:ascii="Arial" w:hAnsi="Arial" w:cs="Arial"/>
          <w:sz w:val="24"/>
          <w:szCs w:val="24"/>
        </w:rPr>
        <w:t>owers and Market Gardeners Asso</w:t>
      </w:r>
      <w:r w:rsidRPr="00330218">
        <w:rPr>
          <w:rFonts w:ascii="Arial" w:hAnsi="Arial" w:cs="Arial"/>
          <w:sz w:val="24"/>
          <w:szCs w:val="24"/>
        </w:rPr>
        <w:t>ciation, for legisl</w:t>
      </w:r>
      <w:r w:rsidR="0051113B">
        <w:rPr>
          <w:rFonts w:ascii="Arial" w:hAnsi="Arial" w:cs="Arial"/>
          <w:sz w:val="24"/>
          <w:szCs w:val="24"/>
        </w:rPr>
        <w:t xml:space="preserve">ation to deal with the matter, </w:t>
      </w:r>
      <w:r w:rsidRPr="00330218">
        <w:rPr>
          <w:rFonts w:ascii="Arial" w:hAnsi="Arial" w:cs="Arial"/>
          <w:sz w:val="24"/>
          <w:szCs w:val="24"/>
        </w:rPr>
        <w:t xml:space="preserve">and much more stringent legislation than this has been suggested. </w:t>
      </w:r>
      <w:r w:rsidR="0051113B">
        <w:rPr>
          <w:rFonts w:ascii="Arial" w:hAnsi="Arial" w:cs="Arial"/>
          <w:sz w:val="24"/>
          <w:szCs w:val="24"/>
        </w:rPr>
        <w:t xml:space="preserve"> The Government, how</w:t>
      </w:r>
      <w:r w:rsidRPr="00330218">
        <w:rPr>
          <w:rFonts w:ascii="Arial" w:hAnsi="Arial" w:cs="Arial"/>
          <w:sz w:val="24"/>
          <w:szCs w:val="24"/>
        </w:rPr>
        <w:t xml:space="preserve">ever, felt it was not desirable to bring in legislation embodied in the Queensland Fruit Cases Act, for </w:t>
      </w:r>
      <w:r w:rsidR="0051113B">
        <w:rPr>
          <w:rFonts w:ascii="Arial" w:hAnsi="Arial" w:cs="Arial"/>
          <w:sz w:val="24"/>
          <w:szCs w:val="24"/>
        </w:rPr>
        <w:t xml:space="preserve">example, but that the simplest </w:t>
      </w:r>
      <w:r w:rsidRPr="00330218">
        <w:rPr>
          <w:rFonts w:ascii="Arial" w:hAnsi="Arial" w:cs="Arial"/>
          <w:sz w:val="24"/>
          <w:szCs w:val="24"/>
        </w:rPr>
        <w:t>possible measure should be introduced, such as was in vogue under Commonwealth regulations during</w:t>
      </w:r>
      <w:r w:rsidR="0051113B">
        <w:rPr>
          <w:rFonts w:ascii="Arial" w:hAnsi="Arial" w:cs="Arial"/>
          <w:sz w:val="24"/>
          <w:szCs w:val="24"/>
        </w:rPr>
        <w:t xml:space="preserve"> the w</w:t>
      </w:r>
      <w:r w:rsidRPr="00330218">
        <w:rPr>
          <w:rFonts w:ascii="Arial" w:hAnsi="Arial" w:cs="Arial"/>
          <w:sz w:val="24"/>
          <w:szCs w:val="24"/>
        </w:rPr>
        <w:t xml:space="preserve">ar period. </w:t>
      </w:r>
      <w:r w:rsidR="0051113B">
        <w:rPr>
          <w:rFonts w:ascii="Arial" w:hAnsi="Arial" w:cs="Arial"/>
          <w:sz w:val="24"/>
          <w:szCs w:val="24"/>
        </w:rPr>
        <w:t xml:space="preserve"> </w:t>
      </w:r>
      <w:r w:rsidRPr="00330218">
        <w:rPr>
          <w:rFonts w:ascii="Arial" w:hAnsi="Arial" w:cs="Arial"/>
          <w:sz w:val="24"/>
          <w:szCs w:val="24"/>
        </w:rPr>
        <w:t>Accordingly, this Bill has been draft</w:t>
      </w:r>
      <w:r w:rsidR="0051113B">
        <w:rPr>
          <w:rFonts w:ascii="Arial" w:hAnsi="Arial" w:cs="Arial"/>
          <w:sz w:val="24"/>
          <w:szCs w:val="24"/>
        </w:rPr>
        <w:t xml:space="preserve">ed almost exactly on the lines </w:t>
      </w:r>
      <w:r w:rsidRPr="00330218">
        <w:rPr>
          <w:rFonts w:ascii="Arial" w:hAnsi="Arial" w:cs="Arial"/>
          <w:sz w:val="24"/>
          <w:szCs w:val="24"/>
        </w:rPr>
        <w:t>of those regulations.</w:t>
      </w:r>
      <w:r w:rsidR="0051113B">
        <w:rPr>
          <w:rFonts w:ascii="Arial" w:hAnsi="Arial" w:cs="Arial"/>
          <w:sz w:val="24"/>
          <w:szCs w:val="24"/>
        </w:rPr>
        <w:t xml:space="preserve">  The Forestry Depart</w:t>
      </w:r>
      <w:r w:rsidRPr="00330218">
        <w:rPr>
          <w:rFonts w:ascii="Arial" w:hAnsi="Arial" w:cs="Arial"/>
          <w:sz w:val="24"/>
          <w:szCs w:val="24"/>
        </w:rPr>
        <w:t>ment is inundated with requests for further supplies of timbe</w:t>
      </w:r>
      <w:r w:rsidR="0051113B">
        <w:rPr>
          <w:rFonts w:ascii="Arial" w:hAnsi="Arial" w:cs="Arial"/>
          <w:sz w:val="24"/>
          <w:szCs w:val="24"/>
        </w:rPr>
        <w:t>r by people desirous of making c</w:t>
      </w:r>
      <w:r w:rsidRPr="00330218">
        <w:rPr>
          <w:rFonts w:ascii="Arial" w:hAnsi="Arial" w:cs="Arial"/>
          <w:sz w:val="24"/>
          <w:szCs w:val="24"/>
        </w:rPr>
        <w:t xml:space="preserve">ases. </w:t>
      </w:r>
      <w:r w:rsidR="0051113B">
        <w:rPr>
          <w:rFonts w:ascii="Arial" w:hAnsi="Arial" w:cs="Arial"/>
          <w:sz w:val="24"/>
          <w:szCs w:val="24"/>
        </w:rPr>
        <w:t xml:space="preserve"> </w:t>
      </w:r>
      <w:r w:rsidRPr="00330218">
        <w:rPr>
          <w:rFonts w:ascii="Arial" w:hAnsi="Arial" w:cs="Arial"/>
          <w:sz w:val="24"/>
          <w:szCs w:val="24"/>
        </w:rPr>
        <w:t>Where we do supply timber to</w:t>
      </w:r>
      <w:r w:rsidR="0051113B">
        <w:rPr>
          <w:rFonts w:ascii="Arial" w:hAnsi="Arial" w:cs="Arial"/>
          <w:sz w:val="24"/>
          <w:szCs w:val="24"/>
        </w:rPr>
        <w:t xml:space="preserve"> case</w:t>
      </w:r>
      <w:r w:rsidRPr="00330218">
        <w:rPr>
          <w:rFonts w:ascii="Arial" w:hAnsi="Arial" w:cs="Arial"/>
          <w:sz w:val="24"/>
          <w:szCs w:val="24"/>
        </w:rPr>
        <w:t xml:space="preserve"> makers it is on condition that the cases are sold in South Australia, but notwithstanding that there has been a most serious shortage. </w:t>
      </w:r>
      <w:r w:rsidR="0051113B">
        <w:rPr>
          <w:rFonts w:ascii="Arial" w:hAnsi="Arial" w:cs="Arial"/>
          <w:sz w:val="24"/>
          <w:szCs w:val="24"/>
        </w:rPr>
        <w:t xml:space="preserve"> </w:t>
      </w:r>
      <w:r w:rsidRPr="00330218">
        <w:rPr>
          <w:rFonts w:ascii="Arial" w:hAnsi="Arial" w:cs="Arial"/>
          <w:sz w:val="24"/>
          <w:szCs w:val="24"/>
        </w:rPr>
        <w:t>The legislatio</w:t>
      </w:r>
      <w:r w:rsidR="0051113B">
        <w:rPr>
          <w:rFonts w:ascii="Arial" w:hAnsi="Arial" w:cs="Arial"/>
          <w:sz w:val="24"/>
          <w:szCs w:val="24"/>
        </w:rPr>
        <w:t>n has been designed for the pur</w:t>
      </w:r>
      <w:r w:rsidRPr="00330218">
        <w:rPr>
          <w:rFonts w:ascii="Arial" w:hAnsi="Arial" w:cs="Arial"/>
          <w:sz w:val="24"/>
          <w:szCs w:val="24"/>
        </w:rPr>
        <w:t>pose of giving some relief in that direction and in the hope that it will enable the fruit and vegetable trade to catch up with the shortage.</w:t>
      </w:r>
      <w:r w:rsidR="0051113B">
        <w:rPr>
          <w:rFonts w:ascii="Arial" w:hAnsi="Arial" w:cs="Arial"/>
          <w:sz w:val="24"/>
          <w:szCs w:val="24"/>
        </w:rPr>
        <w:t xml:space="preserve"> </w:t>
      </w:r>
      <w:r w:rsidRPr="00330218">
        <w:rPr>
          <w:rFonts w:ascii="Arial" w:hAnsi="Arial" w:cs="Arial"/>
          <w:sz w:val="24"/>
          <w:szCs w:val="24"/>
        </w:rPr>
        <w:t xml:space="preserve"> I move the second reading.</w:t>
      </w:r>
    </w:p>
    <w:p w:rsidR="0051113B" w:rsidRDefault="0051113B" w:rsidP="0051113B">
      <w:pPr>
        <w:pStyle w:val="Bodytext0"/>
        <w:shd w:val="clear" w:color="auto" w:fill="auto"/>
        <w:spacing w:after="169" w:line="276" w:lineRule="auto"/>
        <w:ind w:right="20" w:firstLine="0"/>
        <w:jc w:val="left"/>
        <w:rPr>
          <w:rFonts w:ascii="Arial" w:hAnsi="Arial" w:cs="Arial"/>
          <w:sz w:val="24"/>
          <w:szCs w:val="24"/>
        </w:rPr>
      </w:pPr>
    </w:p>
    <w:p w:rsidR="00FB2808" w:rsidRPr="00330218" w:rsidRDefault="0051113B" w:rsidP="0051113B">
      <w:pPr>
        <w:pStyle w:val="Bodytext0"/>
        <w:shd w:val="clear" w:color="auto" w:fill="auto"/>
        <w:spacing w:after="169" w:line="276" w:lineRule="auto"/>
        <w:ind w:right="20" w:firstLine="0"/>
        <w:jc w:val="left"/>
        <w:rPr>
          <w:rFonts w:ascii="Arial" w:hAnsi="Arial" w:cs="Arial"/>
          <w:sz w:val="24"/>
          <w:szCs w:val="24"/>
        </w:rPr>
      </w:pPr>
      <w:r>
        <w:rPr>
          <w:rFonts w:ascii="Arial" w:hAnsi="Arial" w:cs="Arial"/>
          <w:sz w:val="24"/>
          <w:szCs w:val="24"/>
        </w:rPr>
        <w:t>The Hon. R</w:t>
      </w:r>
      <w:r w:rsidR="00330218" w:rsidRPr="00330218">
        <w:rPr>
          <w:rFonts w:ascii="Arial" w:hAnsi="Arial" w:cs="Arial"/>
          <w:sz w:val="24"/>
          <w:szCs w:val="24"/>
        </w:rPr>
        <w:t>. S. RICHARDS secured the adjournment of the debate.</w:t>
      </w:r>
    </w:p>
    <w:sectPr w:rsidR="00FB2808" w:rsidRPr="00330218" w:rsidSect="00330218">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462" w:rsidRDefault="00356462" w:rsidP="00330218">
      <w:r>
        <w:separator/>
      </w:r>
    </w:p>
  </w:endnote>
  <w:endnote w:type="continuationSeparator" w:id="1">
    <w:p w:rsidR="00356462" w:rsidRDefault="00356462" w:rsidP="00330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13B" w:rsidRPr="0051113B" w:rsidRDefault="0051113B" w:rsidP="0051113B">
    <w:pPr>
      <w:pStyle w:val="Footer"/>
      <w:jc w:val="right"/>
      <w:rPr>
        <w:rFonts w:ascii="Arial" w:hAnsi="Arial" w:cs="Arial"/>
        <w:color w:val="548DD4" w:themeColor="text2" w:themeTint="99"/>
      </w:rPr>
    </w:pPr>
    <w:r w:rsidRPr="0051113B">
      <w:rPr>
        <w:rFonts w:ascii="Arial" w:hAnsi="Arial" w:cs="Arial"/>
        <w:noProof/>
        <w:color w:val="548DD4" w:themeColor="text2" w:themeTint="99"/>
      </w:rPr>
      <w:t>History of Agriculture South Australia</w:t>
    </w:r>
  </w:p>
  <w:p w:rsidR="0051113B" w:rsidRDefault="00511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462" w:rsidRDefault="00356462" w:rsidP="00330218">
      <w:r>
        <w:separator/>
      </w:r>
    </w:p>
  </w:footnote>
  <w:footnote w:type="continuationSeparator" w:id="1">
    <w:p w:rsidR="00356462" w:rsidRDefault="00356462" w:rsidP="00330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356462">
    <w:pPr>
      <w:rPr>
        <w:sz w:val="2"/>
        <w:szCs w:val="2"/>
      </w:rPr>
    </w:pPr>
    <w:r w:rsidRPr="00620C9C">
      <w:pict>
        <v:shapetype id="_x0000_t202" coordsize="21600,21600" o:spt="202" path="m,l,21600r21600,l21600,xe">
          <v:stroke joinstyle="miter"/>
          <v:path gradientshapeok="t" o:connecttype="rect"/>
        </v:shapetype>
        <v:shape id="_x0000_s1025" type="#_x0000_t202" style="position:absolute;margin-left:172.8pt;margin-top:86.65pt;width:318.5pt;height:9.1pt;z-index:-251656192;mso-wrap-style:none;mso-wrap-distance-left:5pt;mso-wrap-distance-right:5pt;mso-position-horizontal-relative:page;mso-position-vertical-relative:page" wrapcoords="0 0" filled="f" stroked="f">
          <v:textbox style="mso-fit-shape-to-text:t" inset="0,0,0,0">
            <w:txbxContent>
              <w:p w:rsidR="00CE01C0" w:rsidRDefault="00356462">
                <w:pPr>
                  <w:tabs>
                    <w:tab w:val="right" w:pos="3427"/>
                    <w:tab w:val="right" w:pos="5414"/>
                    <w:tab w:val="right" w:pos="6370"/>
                  </w:tabs>
                </w:pPr>
                <w:r>
                  <w:rPr>
                    <w:rStyle w:val="Headerorfooter0"/>
                  </w:rPr>
                  <w:t>Coal Bill.</w:t>
                </w:r>
                <w:r>
                  <w:rPr>
                    <w:rStyle w:val="Headerorfooter0"/>
                  </w:rPr>
                  <w:tab/>
                </w:r>
                <w:r>
                  <w:rPr>
                    <w:rStyle w:val="Headerorfooter65pt"/>
                  </w:rPr>
                  <w:t xml:space="preserve">[August </w:t>
                </w:r>
                <w:r>
                  <w:rPr>
                    <w:rStyle w:val="HeaderorfooterNotItalic"/>
                  </w:rPr>
                  <w:t>23, 1949.]</w:t>
                </w:r>
                <w:r>
                  <w:rPr>
                    <w:rStyle w:val="HeaderorfooterNotItalic"/>
                  </w:rPr>
                  <w:tab/>
                </w:r>
                <w:r>
                  <w:rPr>
                    <w:rStyle w:val="Headerorfooter0"/>
                  </w:rPr>
                  <w:t>Fruit Cases Bill.</w:t>
                </w:r>
                <w:r>
                  <w:rPr>
                    <w:rStyle w:val="Headerorfooter0"/>
                  </w:rPr>
                  <w:tab/>
                </w:r>
                <w:r>
                  <w:rPr>
                    <w:rStyle w:val="HeaderorfooterNotItalic"/>
                  </w:rPr>
                  <w:t>381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356462">
    <w:pPr>
      <w:rPr>
        <w:sz w:val="2"/>
        <w:szCs w:val="2"/>
      </w:rPr>
    </w:pPr>
    <w:r w:rsidRPr="00620C9C">
      <w:pict>
        <v:shapetype id="_x0000_t202" coordsize="21600,21600" o:spt="202" path="m,l,21600r21600,l21600,xe">
          <v:stroke joinstyle="miter"/>
          <v:path gradientshapeok="t" o:connecttype="rect"/>
        </v:shapetype>
        <v:shape id="_x0000_s1026" type="#_x0000_t202" style="position:absolute;margin-left:-404.55pt;margin-top:57.75pt;width:327.15pt;height:9.2pt;z-index:-251655168;mso-wrap-style:none;mso-wrap-distance-left:5pt;mso-wrap-distance-right:5pt;mso-position-horizontal-relative:page;mso-position-vertical-relative:page" wrapcoords="0 0" filled="f" stroked="f">
          <v:textbox style="mso-fit-shape-to-text:t" inset="0,0,0,0">
            <w:txbxContent>
              <w:p w:rsidR="00CE01C0" w:rsidRDefault="00356462">
                <w:pPr>
                  <w:tabs>
                    <w:tab w:val="right" w:pos="2366"/>
                    <w:tab w:val="right" w:pos="4339"/>
                    <w:tab w:val="right" w:pos="6542"/>
                  </w:tabs>
                </w:pPr>
                <w:r>
                  <w:rPr>
                    <w:rStyle w:val="HeaderorfooterNotItalic"/>
                  </w:rPr>
                  <w:t>382</w:t>
                </w:r>
                <w:r>
                  <w:rPr>
                    <w:rStyle w:val="HeaderorfooterNotItalic"/>
                  </w:rPr>
                  <w:tab/>
                </w:r>
                <w:r>
                  <w:rPr>
                    <w:rStyle w:val="Headerorfooter0"/>
                    <w:i w:val="0"/>
                    <w:iCs w:val="0"/>
                  </w:rPr>
                  <w:t>Fruit Cases Bill.</w:t>
                </w:r>
                <w:r>
                  <w:rPr>
                    <w:rStyle w:val="HeaderorfooterNotItalic"/>
                  </w:rPr>
                  <w:tab/>
                </w:r>
                <w:r>
                  <w:rPr>
                    <w:rStyle w:val="HeaderorfooterNotItalic"/>
                  </w:rPr>
                  <w:t>[ASSEMBLY.]</w:t>
                </w:r>
                <w:r>
                  <w:rPr>
                    <w:rStyle w:val="HeaderorfooterNotItalic"/>
                  </w:rPr>
                  <w:tab/>
                </w:r>
                <w:r>
                  <w:rPr>
                    <w:rStyle w:val="Headerorfooter0"/>
                  </w:rPr>
                  <w:t>Sandalwood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356462">
    <w:pPr>
      <w:rPr>
        <w:sz w:val="2"/>
        <w:szCs w:val="2"/>
      </w:rPr>
    </w:pPr>
    <w:r w:rsidRPr="00620C9C">
      <w:pict>
        <v:shapetype id="_x0000_t202" coordsize="21600,21600" o:spt="202" path="m,l,21600r21600,l21600,xe">
          <v:stroke joinstyle="miter"/>
          <v:path gradientshapeok="t" o:connecttype="rect"/>
        </v:shapetype>
        <v:shape id="_x0000_s1027" type="#_x0000_t202" style="position:absolute;margin-left:-338.2pt;margin-top:96.1pt;width:332.95pt;height:9.2pt;z-index:-251654144;mso-wrap-style:none;mso-wrap-distance-left:5pt;mso-wrap-distance-right:5pt;mso-position-horizontal-relative:page;mso-position-vertical-relative:page" wrapcoords="0 0" filled="f" stroked="f">
          <v:textbox style="mso-fit-shape-to-text:t" inset="0,0,0,0">
            <w:txbxContent>
              <w:p w:rsidR="00CE01C0" w:rsidRDefault="00356462">
                <w:pPr>
                  <w:tabs>
                    <w:tab w:val="right" w:pos="2616"/>
                    <w:tab w:val="right" w:pos="4301"/>
                    <w:tab w:val="right" w:pos="6658"/>
                  </w:tabs>
                </w:pPr>
                <w:r>
                  <w:rPr>
                    <w:rStyle w:val="HeaderorfooterNotItalic"/>
                  </w:rPr>
                  <w:t>1404</w:t>
                </w:r>
                <w:r>
                  <w:rPr>
                    <w:rStyle w:val="HeaderorfooterNotItalic"/>
                  </w:rPr>
                  <w:tab/>
                </w:r>
                <w:r>
                  <w:rPr>
                    <w:rStyle w:val="Headerorfooter0"/>
                  </w:rPr>
                  <w:t>Local Government Bill.</w:t>
                </w:r>
                <w:r>
                  <w:rPr>
                    <w:rStyle w:val="Headerorfooter0"/>
                  </w:rPr>
                  <w:tab/>
                </w:r>
                <w:r>
                  <w:rPr>
                    <w:rStyle w:val="HeaderorfooterNotItalic"/>
                  </w:rPr>
                  <w:t>[ASSEMBLY.]</w:t>
                </w:r>
                <w:r>
                  <w:rPr>
                    <w:rStyle w:val="HeaderorfooterNotItalic"/>
                  </w:rPr>
                  <w:tab/>
                </w:r>
                <w:r>
                  <w:rPr>
                    <w:rStyle w:val="Headerorfooter0"/>
                    <w:i w:val="0"/>
                    <w:iCs w:val="0"/>
                  </w:rPr>
                  <w:t>Electricity T</w:t>
                </w:r>
                <w:r>
                  <w:rPr>
                    <w:rStyle w:val="Headerorfooter0"/>
                  </w:rPr>
                  <w:t>rust Bill,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30218"/>
    <w:rsid w:val="00330218"/>
    <w:rsid w:val="00356462"/>
    <w:rsid w:val="0051113B"/>
    <w:rsid w:val="00545C29"/>
    <w:rsid w:val="00AD432F"/>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0218"/>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330218"/>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330218"/>
    <w:rPr>
      <w:color w:val="000000"/>
      <w:spacing w:val="0"/>
      <w:w w:val="100"/>
      <w:position w:val="0"/>
      <w:sz w:val="13"/>
      <w:szCs w:val="13"/>
      <w:lang w:val="en-US"/>
    </w:rPr>
  </w:style>
  <w:style w:type="character" w:customStyle="1" w:styleId="Headerorfooter">
    <w:name w:val="Header or footer_"/>
    <w:basedOn w:val="DefaultParagraphFont"/>
    <w:rsid w:val="00330218"/>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330218"/>
    <w:rPr>
      <w:color w:val="000000"/>
      <w:spacing w:val="0"/>
      <w:w w:val="100"/>
      <w:position w:val="0"/>
      <w:lang w:val="en-US"/>
    </w:rPr>
  </w:style>
  <w:style w:type="character" w:customStyle="1" w:styleId="Headerorfooter0">
    <w:name w:val="Header or footer"/>
    <w:basedOn w:val="Headerorfooter"/>
    <w:rsid w:val="00330218"/>
    <w:rPr>
      <w:color w:val="000000"/>
      <w:spacing w:val="0"/>
      <w:w w:val="100"/>
      <w:position w:val="0"/>
      <w:lang w:val="en-US"/>
    </w:rPr>
  </w:style>
  <w:style w:type="character" w:customStyle="1" w:styleId="BodytextItalic">
    <w:name w:val="Body text + Italic"/>
    <w:basedOn w:val="Bodytext"/>
    <w:rsid w:val="00330218"/>
    <w:rPr>
      <w:i/>
      <w:iCs/>
      <w:color w:val="000000"/>
      <w:spacing w:val="0"/>
      <w:w w:val="100"/>
      <w:position w:val="0"/>
      <w:lang w:val="en-US"/>
    </w:rPr>
  </w:style>
  <w:style w:type="character" w:customStyle="1" w:styleId="Headerorfooter65pt">
    <w:name w:val="Header or footer + 6.5 pt"/>
    <w:aliases w:val="Bold,Not Italic,Small Caps"/>
    <w:basedOn w:val="Headerorfooter"/>
    <w:rsid w:val="00330218"/>
    <w:rPr>
      <w:b/>
      <w:bCs/>
      <w:smallCaps/>
      <w:color w:val="000000"/>
      <w:spacing w:val="0"/>
      <w:w w:val="100"/>
      <w:position w:val="0"/>
      <w:sz w:val="13"/>
      <w:szCs w:val="13"/>
      <w:u w:val="single"/>
      <w:lang w:val="en-US"/>
    </w:rPr>
  </w:style>
  <w:style w:type="paragraph" w:customStyle="1" w:styleId="Bodytext0">
    <w:name w:val="Body text"/>
    <w:basedOn w:val="Normal"/>
    <w:link w:val="Bodytext"/>
    <w:rsid w:val="00330218"/>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330218"/>
    <w:pPr>
      <w:tabs>
        <w:tab w:val="center" w:pos="4680"/>
        <w:tab w:val="right" w:pos="9360"/>
      </w:tabs>
    </w:pPr>
  </w:style>
  <w:style w:type="character" w:customStyle="1" w:styleId="FooterChar">
    <w:name w:val="Footer Char"/>
    <w:basedOn w:val="DefaultParagraphFont"/>
    <w:link w:val="Footer"/>
    <w:uiPriority w:val="99"/>
    <w:semiHidden/>
    <w:rsid w:val="00330218"/>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2021-04-06T22:59:00Z</dcterms:created>
  <dcterms:modified xsi:type="dcterms:W3CDTF">2021-04-06T23:17:00Z</dcterms:modified>
</cp:coreProperties>
</file>