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55" w:rsidRPr="00B54C55" w:rsidRDefault="00B54C55">
      <w:pPr>
        <w:rPr>
          <w:rFonts w:ascii="Arial" w:hAnsi="Arial" w:cs="Arial"/>
          <w:b/>
          <w:color w:val="365F91" w:themeColor="accent1" w:themeShade="BF"/>
          <w:sz w:val="32"/>
          <w:szCs w:val="32"/>
        </w:rPr>
      </w:pPr>
      <w:r w:rsidRPr="00B54C55">
        <w:rPr>
          <w:rFonts w:ascii="Arial" w:hAnsi="Arial" w:cs="Arial"/>
          <w:b/>
          <w:color w:val="365F91" w:themeColor="accent1" w:themeShade="BF"/>
          <w:sz w:val="32"/>
          <w:szCs w:val="32"/>
        </w:rPr>
        <w:t>FISHERIES (SOUTHERN ZONE ROCK LOBSTER FISHERY RATIONALISATION) ACT REPEAL BILL 2000</w:t>
      </w:r>
    </w:p>
    <w:p w:rsidR="00B54C55" w:rsidRPr="00B54C55" w:rsidRDefault="00B54C55">
      <w:pPr>
        <w:rPr>
          <w:rFonts w:ascii="Arial" w:hAnsi="Arial" w:cs="Arial"/>
          <w:b/>
          <w:color w:val="365F91" w:themeColor="accent1" w:themeShade="BF"/>
          <w:sz w:val="28"/>
          <w:szCs w:val="28"/>
        </w:rPr>
      </w:pPr>
      <w:r w:rsidRPr="00B54C55">
        <w:rPr>
          <w:rFonts w:ascii="Arial" w:hAnsi="Arial" w:cs="Arial"/>
          <w:b/>
          <w:color w:val="365F91" w:themeColor="accent1" w:themeShade="BF"/>
          <w:sz w:val="28"/>
          <w:szCs w:val="28"/>
        </w:rPr>
        <w:t>Legislative Assembly, 25 October 2000, page 248</w:t>
      </w:r>
    </w:p>
    <w:p w:rsidR="00B54C55" w:rsidRPr="00B54C55" w:rsidRDefault="00B54C55">
      <w:pPr>
        <w:rPr>
          <w:rFonts w:ascii="Arial" w:hAnsi="Arial" w:cs="Arial"/>
          <w:color w:val="365F91" w:themeColor="accent1" w:themeShade="BF"/>
          <w:sz w:val="28"/>
          <w:szCs w:val="28"/>
        </w:rPr>
      </w:pPr>
      <w:r w:rsidRPr="00B54C55">
        <w:rPr>
          <w:rFonts w:ascii="Arial" w:hAnsi="Arial" w:cs="Arial"/>
          <w:color w:val="365F91" w:themeColor="accent1" w:themeShade="BF"/>
          <w:sz w:val="28"/>
          <w:szCs w:val="28"/>
        </w:rPr>
        <w:t>Second reading</w:t>
      </w:r>
    </w:p>
    <w:p w:rsidR="00B54C55" w:rsidRDefault="00B54C55">
      <w:pPr>
        <w:rPr>
          <w:rFonts w:ascii="Arial" w:hAnsi="Arial" w:cs="Arial"/>
          <w:sz w:val="24"/>
          <w:szCs w:val="24"/>
        </w:rPr>
      </w:pPr>
      <w:r w:rsidRPr="00B54C55">
        <w:rPr>
          <w:rFonts w:ascii="Arial" w:hAnsi="Arial" w:cs="Arial"/>
          <w:b/>
          <w:sz w:val="24"/>
          <w:szCs w:val="24"/>
        </w:rPr>
        <w:t>The Hon. R.G. KERIN (Deputy Premier)</w:t>
      </w:r>
      <w:r w:rsidRPr="00B54C55">
        <w:rPr>
          <w:rFonts w:ascii="Arial" w:hAnsi="Arial" w:cs="Arial"/>
          <w:sz w:val="24"/>
          <w:szCs w:val="24"/>
        </w:rPr>
        <w:t xml:space="preserve"> obtained leave and introduced a bill for an act to repeal the Fisheries (Southern Zone Rock Lobster Fishery Rationalisation) Act 1987. Read a first time. </w:t>
      </w:r>
    </w:p>
    <w:p w:rsidR="00B54C55" w:rsidRDefault="00B54C55">
      <w:pPr>
        <w:rPr>
          <w:rFonts w:ascii="Arial" w:hAnsi="Arial" w:cs="Arial"/>
          <w:sz w:val="24"/>
          <w:szCs w:val="24"/>
        </w:rPr>
      </w:pPr>
      <w:r w:rsidRPr="00B54C55">
        <w:rPr>
          <w:rFonts w:ascii="Arial" w:hAnsi="Arial" w:cs="Arial"/>
          <w:sz w:val="24"/>
          <w:szCs w:val="24"/>
        </w:rPr>
        <w:t xml:space="preserve">The Hon. R.G. KERIN: I move: That this bill be now read a second time. </w:t>
      </w:r>
    </w:p>
    <w:p w:rsidR="00B54C55" w:rsidRDefault="00B54C55">
      <w:pPr>
        <w:rPr>
          <w:rFonts w:ascii="Arial" w:hAnsi="Arial" w:cs="Arial"/>
          <w:sz w:val="24"/>
          <w:szCs w:val="24"/>
        </w:rPr>
      </w:pPr>
      <w:r w:rsidRPr="00B54C55">
        <w:rPr>
          <w:rFonts w:ascii="Arial" w:hAnsi="Arial" w:cs="Arial"/>
          <w:sz w:val="24"/>
          <w:szCs w:val="24"/>
        </w:rPr>
        <w:t xml:space="preserve">I seek leave to have the second reading explanation inserted in Hansard without my reading it. </w:t>
      </w:r>
    </w:p>
    <w:p w:rsidR="00B54C55" w:rsidRDefault="00B54C55">
      <w:pPr>
        <w:rPr>
          <w:rFonts w:ascii="Arial" w:hAnsi="Arial" w:cs="Arial"/>
          <w:sz w:val="24"/>
          <w:szCs w:val="24"/>
        </w:rPr>
      </w:pPr>
      <w:r w:rsidRPr="00B54C55">
        <w:rPr>
          <w:rFonts w:ascii="Arial" w:hAnsi="Arial" w:cs="Arial"/>
          <w:sz w:val="24"/>
          <w:szCs w:val="24"/>
        </w:rPr>
        <w:t>The SPEAKER: Leave is sought. Is leave granted?</w:t>
      </w:r>
    </w:p>
    <w:p w:rsidR="00B54C55" w:rsidRDefault="00B54C55">
      <w:pPr>
        <w:rPr>
          <w:rFonts w:ascii="Arial" w:hAnsi="Arial" w:cs="Arial"/>
          <w:sz w:val="24"/>
          <w:szCs w:val="24"/>
        </w:rPr>
      </w:pPr>
      <w:r w:rsidRPr="00B54C55">
        <w:rPr>
          <w:rFonts w:ascii="Arial" w:hAnsi="Arial" w:cs="Arial"/>
          <w:sz w:val="24"/>
          <w:szCs w:val="24"/>
        </w:rPr>
        <w:t xml:space="preserve"> Mr Lewis: No. </w:t>
      </w:r>
    </w:p>
    <w:p w:rsidR="00B54C55" w:rsidRDefault="00B54C55">
      <w:pPr>
        <w:rPr>
          <w:rFonts w:ascii="Arial" w:hAnsi="Arial" w:cs="Arial"/>
          <w:sz w:val="24"/>
          <w:szCs w:val="24"/>
        </w:rPr>
      </w:pPr>
      <w:r w:rsidRPr="00B54C55">
        <w:rPr>
          <w:rFonts w:ascii="Arial" w:hAnsi="Arial" w:cs="Arial"/>
          <w:sz w:val="24"/>
          <w:szCs w:val="24"/>
        </w:rPr>
        <w:t xml:space="preserve">The SPEAKER: Leave is not granted. </w:t>
      </w:r>
    </w:p>
    <w:p w:rsidR="00B54C55" w:rsidRDefault="00B54C55">
      <w:pPr>
        <w:rPr>
          <w:rFonts w:ascii="Arial" w:hAnsi="Arial" w:cs="Arial"/>
          <w:sz w:val="24"/>
          <w:szCs w:val="24"/>
        </w:rPr>
      </w:pPr>
      <w:r w:rsidRPr="00B54C55">
        <w:rPr>
          <w:rFonts w:ascii="Arial" w:hAnsi="Arial" w:cs="Arial"/>
          <w:sz w:val="24"/>
          <w:szCs w:val="24"/>
        </w:rPr>
        <w:t xml:space="preserve">The Deputy Premier. The Hon. R.G. KERIN: This bill repeals the Fisheries (Southern Zone Rock Lobster Fishery Rationalisation) Act 1987. That act provided for the rationalisation of the number of rock lobster licences in the southern zone rock lobster fishery, the establishment of a primarily industry-based rationalisation authority to administer the rationalisation, the payment of compensation to those licensees who voluntarily left the industry and the repayment of compensation money by remaining licensees. </w:t>
      </w:r>
    </w:p>
    <w:p w:rsidR="00B54C55" w:rsidRDefault="00B54C55">
      <w:pPr>
        <w:rPr>
          <w:rFonts w:ascii="Arial" w:hAnsi="Arial" w:cs="Arial"/>
          <w:sz w:val="24"/>
          <w:szCs w:val="24"/>
        </w:rPr>
      </w:pPr>
      <w:r w:rsidRPr="00B54C55">
        <w:rPr>
          <w:rFonts w:ascii="Arial" w:hAnsi="Arial" w:cs="Arial"/>
          <w:sz w:val="24"/>
          <w:szCs w:val="24"/>
        </w:rPr>
        <w:t xml:space="preserve">In June 1989, three months before the expiry of the rationalisation scheme, a total of 41 licence holders, holding 2 455 rock lobster pots, had been removed from the fishery through the buy-back scheme. The scheme was concluded at this time. The remaining licence holders continued to fund the scheme through licence fees until repayments were completed in March 1995. </w:t>
      </w:r>
    </w:p>
    <w:p w:rsidR="00B54C55" w:rsidRDefault="00B54C55">
      <w:pPr>
        <w:rPr>
          <w:rFonts w:ascii="Arial" w:hAnsi="Arial" w:cs="Arial"/>
          <w:sz w:val="24"/>
          <w:szCs w:val="24"/>
        </w:rPr>
      </w:pPr>
      <w:r w:rsidRPr="00B54C55">
        <w:rPr>
          <w:rFonts w:ascii="Arial" w:hAnsi="Arial" w:cs="Arial"/>
          <w:sz w:val="24"/>
          <w:szCs w:val="24"/>
        </w:rPr>
        <w:t xml:space="preserve">The Fisheries (Southern Zone Rock Lobster Fishery Rationalisation) Act 1987 has achieved its objectives and the southern zone rock lobster fishery is now a sustainable fishery with 183 licences and a total allowable commercial catch of 1 720 tonnes. </w:t>
      </w:r>
    </w:p>
    <w:p w:rsidR="00B54C55" w:rsidRDefault="00B54C55">
      <w:pPr>
        <w:rPr>
          <w:rFonts w:ascii="Arial" w:hAnsi="Arial" w:cs="Arial"/>
          <w:sz w:val="24"/>
          <w:szCs w:val="24"/>
        </w:rPr>
      </w:pPr>
      <w:r w:rsidRPr="00B54C55">
        <w:rPr>
          <w:rFonts w:ascii="Arial" w:hAnsi="Arial" w:cs="Arial"/>
          <w:sz w:val="24"/>
          <w:szCs w:val="24"/>
        </w:rPr>
        <w:t>In line with the government’s regulatory review program it is proposed that the act be repealed.</w:t>
      </w:r>
      <w:r>
        <w:rPr>
          <w:rFonts w:ascii="Arial" w:hAnsi="Arial" w:cs="Arial"/>
          <w:sz w:val="24"/>
          <w:szCs w:val="24"/>
        </w:rPr>
        <w:t xml:space="preserve"> </w:t>
      </w:r>
      <w:r w:rsidRPr="00B54C55">
        <w:rPr>
          <w:rFonts w:ascii="Arial" w:hAnsi="Arial" w:cs="Arial"/>
          <w:sz w:val="24"/>
          <w:szCs w:val="24"/>
        </w:rPr>
        <w:t xml:space="preserve"> In commending this bill to honourable members, I seek leave to have the explanation of clauses inserted in Hansard without my reading it. Leave granted. </w:t>
      </w:r>
      <w:r>
        <w:rPr>
          <w:rFonts w:ascii="Arial" w:hAnsi="Arial" w:cs="Arial"/>
          <w:sz w:val="24"/>
          <w:szCs w:val="24"/>
        </w:rPr>
        <w:t xml:space="preserve"> </w:t>
      </w:r>
    </w:p>
    <w:p w:rsidR="00B54C55" w:rsidRDefault="00B54C55">
      <w:pPr>
        <w:rPr>
          <w:rFonts w:ascii="Arial" w:hAnsi="Arial" w:cs="Arial"/>
          <w:sz w:val="24"/>
          <w:szCs w:val="24"/>
        </w:rPr>
      </w:pPr>
      <w:r w:rsidRPr="00B54C55">
        <w:rPr>
          <w:rFonts w:ascii="Arial" w:hAnsi="Arial" w:cs="Arial"/>
          <w:sz w:val="24"/>
          <w:szCs w:val="24"/>
        </w:rPr>
        <w:lastRenderedPageBreak/>
        <w:t xml:space="preserve">Explanation of Clauses </w:t>
      </w:r>
    </w:p>
    <w:p w:rsidR="00B54C55" w:rsidRPr="00B54C55" w:rsidRDefault="00B54C55">
      <w:pPr>
        <w:rPr>
          <w:rFonts w:ascii="Arial" w:hAnsi="Arial" w:cs="Arial"/>
          <w:i/>
          <w:sz w:val="24"/>
          <w:szCs w:val="24"/>
        </w:rPr>
      </w:pPr>
      <w:r w:rsidRPr="00B54C55">
        <w:rPr>
          <w:rFonts w:ascii="Arial" w:hAnsi="Arial" w:cs="Arial"/>
          <w:i/>
          <w:sz w:val="24"/>
          <w:szCs w:val="24"/>
        </w:rPr>
        <w:t xml:space="preserve">Clause 1: Short title </w:t>
      </w:r>
    </w:p>
    <w:p w:rsidR="00B54C55" w:rsidRDefault="00B54C55">
      <w:pPr>
        <w:rPr>
          <w:rFonts w:ascii="Arial" w:hAnsi="Arial" w:cs="Arial"/>
          <w:sz w:val="24"/>
          <w:szCs w:val="24"/>
        </w:rPr>
      </w:pPr>
      <w:r w:rsidRPr="00B54C55">
        <w:rPr>
          <w:rFonts w:ascii="Arial" w:hAnsi="Arial" w:cs="Arial"/>
          <w:sz w:val="24"/>
          <w:szCs w:val="24"/>
        </w:rPr>
        <w:t xml:space="preserve">This clause is formal. </w:t>
      </w:r>
    </w:p>
    <w:p w:rsidR="00B54C55" w:rsidRPr="00B54C55" w:rsidRDefault="00B54C55">
      <w:pPr>
        <w:rPr>
          <w:rFonts w:ascii="Arial" w:hAnsi="Arial" w:cs="Arial"/>
          <w:i/>
          <w:sz w:val="24"/>
          <w:szCs w:val="24"/>
        </w:rPr>
      </w:pPr>
      <w:r w:rsidRPr="00B54C55">
        <w:rPr>
          <w:rFonts w:ascii="Arial" w:hAnsi="Arial" w:cs="Arial"/>
          <w:i/>
          <w:sz w:val="24"/>
          <w:szCs w:val="24"/>
        </w:rPr>
        <w:t xml:space="preserve">Clause 2: Commencement </w:t>
      </w:r>
    </w:p>
    <w:p w:rsidR="00B54C55" w:rsidRDefault="00B54C55">
      <w:pPr>
        <w:rPr>
          <w:rFonts w:ascii="Arial" w:hAnsi="Arial" w:cs="Arial"/>
          <w:sz w:val="24"/>
          <w:szCs w:val="24"/>
        </w:rPr>
      </w:pPr>
      <w:r w:rsidRPr="00B54C55">
        <w:rPr>
          <w:rFonts w:ascii="Arial" w:hAnsi="Arial" w:cs="Arial"/>
          <w:sz w:val="24"/>
          <w:szCs w:val="24"/>
        </w:rPr>
        <w:t>This clause provides for commencement of the measure on a day to be fixed by proclamation.</w:t>
      </w:r>
    </w:p>
    <w:p w:rsidR="00B54C55" w:rsidRPr="00B54C55" w:rsidRDefault="00B54C55">
      <w:pPr>
        <w:rPr>
          <w:rFonts w:ascii="Arial" w:hAnsi="Arial" w:cs="Arial"/>
          <w:i/>
          <w:sz w:val="24"/>
          <w:szCs w:val="24"/>
        </w:rPr>
      </w:pPr>
      <w:r w:rsidRPr="00B54C55">
        <w:rPr>
          <w:rFonts w:ascii="Arial" w:hAnsi="Arial" w:cs="Arial"/>
          <w:i/>
          <w:sz w:val="24"/>
          <w:szCs w:val="24"/>
        </w:rPr>
        <w:t xml:space="preserve">Clause 3: Repeal </w:t>
      </w:r>
    </w:p>
    <w:p w:rsidR="00B54C55" w:rsidRDefault="00B54C55">
      <w:pPr>
        <w:rPr>
          <w:rFonts w:ascii="Arial" w:hAnsi="Arial" w:cs="Arial"/>
          <w:sz w:val="24"/>
          <w:szCs w:val="24"/>
        </w:rPr>
      </w:pPr>
      <w:r w:rsidRPr="00B54C55">
        <w:rPr>
          <w:rFonts w:ascii="Arial" w:hAnsi="Arial" w:cs="Arial"/>
          <w:sz w:val="24"/>
          <w:szCs w:val="24"/>
        </w:rPr>
        <w:t xml:space="preserve">This clause repeals the Fisheries (Southern Rock Lobster Fishery Rationalization) Act 1987. </w:t>
      </w:r>
    </w:p>
    <w:p w:rsidR="00CD6DB5" w:rsidRPr="00B54C55" w:rsidRDefault="00B54C55">
      <w:pPr>
        <w:rPr>
          <w:rFonts w:ascii="Arial" w:hAnsi="Arial" w:cs="Arial"/>
          <w:sz w:val="24"/>
          <w:szCs w:val="24"/>
        </w:rPr>
      </w:pPr>
      <w:r w:rsidRPr="00B54C55">
        <w:rPr>
          <w:rFonts w:ascii="Arial" w:hAnsi="Arial" w:cs="Arial"/>
          <w:sz w:val="24"/>
          <w:szCs w:val="24"/>
        </w:rPr>
        <w:t>Ms HURLEY secured the adjournment of the debate.</w:t>
      </w:r>
    </w:p>
    <w:sectPr w:rsidR="00CD6DB5" w:rsidRPr="00B54C55"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F01" w:rsidRDefault="00EE7F01" w:rsidP="00B54C55">
      <w:pPr>
        <w:spacing w:after="0" w:line="240" w:lineRule="auto"/>
      </w:pPr>
      <w:r>
        <w:separator/>
      </w:r>
    </w:p>
  </w:endnote>
  <w:endnote w:type="continuationSeparator" w:id="1">
    <w:p w:rsidR="00EE7F01" w:rsidRDefault="00EE7F01" w:rsidP="00B5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55" w:rsidRDefault="00B54C55" w:rsidP="00B54C55">
    <w:pPr>
      <w:pStyle w:val="Footer"/>
      <w:jc w:val="right"/>
      <w:rPr>
        <w:color w:val="548DD4" w:themeColor="text2" w:themeTint="99"/>
      </w:rPr>
    </w:pPr>
    <w:r>
      <w:rPr>
        <w:rFonts w:hint="eastAsia"/>
        <w:noProof/>
        <w:color w:val="548DD4" w:themeColor="text2" w:themeTint="99"/>
      </w:rPr>
      <w:t>History of Agriculture South Australia</w:t>
    </w:r>
  </w:p>
  <w:p w:rsidR="00B54C55" w:rsidRDefault="00B54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F01" w:rsidRDefault="00EE7F01" w:rsidP="00B54C55">
      <w:pPr>
        <w:spacing w:after="0" w:line="240" w:lineRule="auto"/>
      </w:pPr>
      <w:r>
        <w:separator/>
      </w:r>
    </w:p>
  </w:footnote>
  <w:footnote w:type="continuationSeparator" w:id="1">
    <w:p w:rsidR="00EE7F01" w:rsidRDefault="00EE7F01" w:rsidP="00B54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4C55"/>
    <w:rsid w:val="00B54C55"/>
    <w:rsid w:val="00CD6DB5"/>
    <w:rsid w:val="00EE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C55"/>
  </w:style>
  <w:style w:type="paragraph" w:styleId="Footer">
    <w:name w:val="footer"/>
    <w:basedOn w:val="Normal"/>
    <w:link w:val="FooterChar"/>
    <w:uiPriority w:val="99"/>
    <w:semiHidden/>
    <w:unhideWhenUsed/>
    <w:rsid w:val="00B54C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C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2020-11-03T05:49:00Z</dcterms:created>
  <dcterms:modified xsi:type="dcterms:W3CDTF">2020-11-03T05:54:00Z</dcterms:modified>
</cp:coreProperties>
</file>