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C7" w:rsidRPr="00330FC7" w:rsidRDefault="00870A33" w:rsidP="00330FC7">
      <w:pPr>
        <w:spacing w:line="276" w:lineRule="auto"/>
        <w:rPr>
          <w:rStyle w:val="BodytextTrebuchetMS"/>
          <w:rFonts w:ascii="Arial" w:hAnsi="Arial" w:cs="Arial"/>
          <w:b/>
          <w:bCs/>
          <w:i w:val="0"/>
          <w:iCs w:val="0"/>
          <w:color w:val="00439E"/>
          <w:spacing w:val="1"/>
          <w:sz w:val="32"/>
          <w:szCs w:val="32"/>
          <w:lang w:val="en-AU" w:eastAsia="en-AU"/>
        </w:rPr>
      </w:pPr>
      <w:r w:rsidRPr="00330FC7">
        <w:rPr>
          <w:rStyle w:val="BodytextTrebuchetMS"/>
          <w:rFonts w:ascii="Arial" w:hAnsi="Arial" w:cs="Arial"/>
          <w:b/>
          <w:bCs/>
          <w:i w:val="0"/>
          <w:iCs w:val="0"/>
          <w:color w:val="00439E"/>
          <w:spacing w:val="1"/>
          <w:sz w:val="32"/>
          <w:szCs w:val="32"/>
          <w:lang w:val="en-AU" w:eastAsia="en-AU"/>
        </w:rPr>
        <w:t>MARGINAL LANDS BILL</w:t>
      </w:r>
      <w:r w:rsidR="00330FC7" w:rsidRPr="00330FC7">
        <w:rPr>
          <w:rStyle w:val="BodytextTrebuchetMS"/>
          <w:rFonts w:ascii="Arial" w:hAnsi="Arial" w:cs="Arial"/>
          <w:b/>
          <w:bCs/>
          <w:i w:val="0"/>
          <w:iCs w:val="0"/>
          <w:color w:val="00439E"/>
          <w:spacing w:val="1"/>
          <w:sz w:val="32"/>
          <w:szCs w:val="32"/>
          <w:lang w:val="en-AU" w:eastAsia="en-AU"/>
        </w:rPr>
        <w:t xml:space="preserve"> 1940</w:t>
      </w:r>
    </w:p>
    <w:p w:rsidR="00330FC7" w:rsidRPr="00330FC7" w:rsidRDefault="00330FC7" w:rsidP="00330FC7">
      <w:pPr>
        <w:pStyle w:val="Bodytext1"/>
        <w:shd w:val="clear" w:color="auto" w:fill="auto"/>
        <w:spacing w:after="15" w:line="276" w:lineRule="auto"/>
        <w:ind w:right="20" w:firstLine="0"/>
        <w:jc w:val="left"/>
        <w:rPr>
          <w:rFonts w:ascii="Arial" w:hAnsi="Arial" w:cs="Arial"/>
          <w:sz w:val="24"/>
          <w:szCs w:val="24"/>
        </w:rPr>
      </w:pPr>
    </w:p>
    <w:p w:rsidR="00330FC7" w:rsidRPr="00330FC7" w:rsidRDefault="008E757E" w:rsidP="00330FC7">
      <w:pPr>
        <w:spacing w:line="276" w:lineRule="auto"/>
        <w:rPr>
          <w:rStyle w:val="BodytextTrebuchetMS"/>
          <w:rFonts w:ascii="Arial" w:hAnsi="Arial" w:cs="Arial"/>
          <w:b/>
          <w:bCs/>
          <w:i w:val="0"/>
          <w:iCs w:val="0"/>
          <w:color w:val="00439E"/>
          <w:spacing w:val="1"/>
          <w:sz w:val="28"/>
          <w:szCs w:val="28"/>
          <w:lang w:val="en-AU" w:eastAsia="en-AU"/>
        </w:rPr>
      </w:pPr>
      <w:r>
        <w:rPr>
          <w:rStyle w:val="BodytextTrebuchetMS"/>
          <w:rFonts w:ascii="Arial" w:hAnsi="Arial" w:cs="Arial"/>
          <w:b/>
          <w:bCs/>
          <w:i w:val="0"/>
          <w:iCs w:val="0"/>
          <w:color w:val="00439E"/>
          <w:spacing w:val="1"/>
          <w:sz w:val="28"/>
          <w:szCs w:val="28"/>
          <w:lang w:val="en-AU" w:eastAsia="en-AU"/>
        </w:rPr>
        <w:t>Legislative Council, 14 November 1940, page</w:t>
      </w:r>
      <w:r w:rsidR="00330FC7" w:rsidRPr="00330FC7">
        <w:rPr>
          <w:rStyle w:val="BodytextTrebuchetMS"/>
          <w:rFonts w:ascii="Arial" w:hAnsi="Arial" w:cs="Arial"/>
          <w:b/>
          <w:bCs/>
          <w:i w:val="0"/>
          <w:iCs w:val="0"/>
          <w:color w:val="00439E"/>
          <w:spacing w:val="1"/>
          <w:sz w:val="28"/>
          <w:szCs w:val="28"/>
          <w:lang w:val="en-AU" w:eastAsia="en-AU"/>
        </w:rPr>
        <w:t xml:space="preserve"> 1391</w:t>
      </w:r>
    </w:p>
    <w:p w:rsidR="00330FC7" w:rsidRPr="00330FC7" w:rsidRDefault="00330FC7" w:rsidP="00330FC7">
      <w:pPr>
        <w:pStyle w:val="Bodytext1"/>
        <w:shd w:val="clear" w:color="auto" w:fill="auto"/>
        <w:spacing w:after="15" w:line="276" w:lineRule="auto"/>
        <w:ind w:right="20" w:firstLine="0"/>
        <w:jc w:val="left"/>
        <w:rPr>
          <w:rFonts w:ascii="Arial" w:hAnsi="Arial" w:cs="Arial"/>
          <w:sz w:val="24"/>
          <w:szCs w:val="24"/>
        </w:rPr>
      </w:pPr>
    </w:p>
    <w:p w:rsidR="00330FC7" w:rsidRPr="008E757E" w:rsidRDefault="00870A33" w:rsidP="00330FC7">
      <w:pPr>
        <w:spacing w:line="276" w:lineRule="auto"/>
        <w:rPr>
          <w:rStyle w:val="BodytextTrebuchetMS"/>
          <w:rFonts w:ascii="Arial" w:hAnsi="Arial" w:cs="Arial"/>
          <w:bCs/>
          <w:i w:val="0"/>
          <w:iCs w:val="0"/>
          <w:color w:val="00439E"/>
          <w:spacing w:val="1"/>
          <w:sz w:val="28"/>
          <w:szCs w:val="28"/>
          <w:lang w:val="en-AU" w:eastAsia="en-AU"/>
        </w:rPr>
      </w:pPr>
      <w:r w:rsidRPr="008E757E">
        <w:rPr>
          <w:rStyle w:val="BodytextTrebuchetMS"/>
          <w:rFonts w:ascii="Arial" w:hAnsi="Arial" w:cs="Arial"/>
          <w:bCs/>
          <w:i w:val="0"/>
          <w:iCs w:val="0"/>
          <w:color w:val="00439E"/>
          <w:spacing w:val="1"/>
          <w:sz w:val="28"/>
          <w:szCs w:val="28"/>
          <w:lang w:val="en-AU" w:eastAsia="en-AU"/>
        </w:rPr>
        <w:t>Second reading.</w:t>
      </w:r>
    </w:p>
    <w:p w:rsidR="00330FC7" w:rsidRPr="00330FC7" w:rsidRDefault="00330FC7" w:rsidP="00330FC7">
      <w:pPr>
        <w:pStyle w:val="Bodytext1"/>
        <w:shd w:val="clear" w:color="auto" w:fill="auto"/>
        <w:spacing w:after="15" w:line="276" w:lineRule="auto"/>
        <w:ind w:right="20" w:firstLine="0"/>
        <w:jc w:val="left"/>
        <w:rPr>
          <w:rFonts w:ascii="Arial" w:hAnsi="Arial" w:cs="Arial"/>
          <w:sz w:val="24"/>
          <w:szCs w:val="24"/>
        </w:rPr>
      </w:pPr>
    </w:p>
    <w:p w:rsidR="00330FC7" w:rsidRDefault="00870A33" w:rsidP="00330FC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A. P. BLESING (Northern—Minister of Agriculture)—The origin of this Bill is to be found in the scheme for the stabili</w:t>
      </w:r>
      <w:r w:rsidR="00330FC7">
        <w:rPr>
          <w:rFonts w:ascii="Arial" w:hAnsi="Arial" w:cs="Arial"/>
          <w:sz w:val="24"/>
          <w:szCs w:val="24"/>
        </w:rPr>
        <w:t>s</w:t>
      </w:r>
      <w:r w:rsidRPr="00330FC7">
        <w:rPr>
          <w:rFonts w:ascii="Arial" w:hAnsi="Arial" w:cs="Arial"/>
          <w:sz w:val="24"/>
          <w:szCs w:val="24"/>
        </w:rPr>
        <w:t xml:space="preserve">ation of the wheat industry which was formulated by State and Commonwealth Ministers in the conferences of 1938. The conference agreed that for four years the Minister for Commerce would allocate £500,000 a year between the States from the proceeds of the flour tax. This arrangement was effected by Commonwealth legislation. An amount of £190,000 has already been allocated to this State and is being spent in adjustment of holdings, under proposals sanctioned by the Commonwealth. The original proposals for the full adjustments envisaged a </w:t>
      </w:r>
      <w:r w:rsidR="00330FC7" w:rsidRPr="00330FC7">
        <w:rPr>
          <w:rFonts w:ascii="Arial" w:hAnsi="Arial" w:cs="Arial"/>
          <w:sz w:val="24"/>
          <w:szCs w:val="24"/>
        </w:rPr>
        <w:t>four-year</w:t>
      </w:r>
      <w:r w:rsidRPr="00330FC7">
        <w:rPr>
          <w:rFonts w:ascii="Arial" w:hAnsi="Arial" w:cs="Arial"/>
          <w:sz w:val="24"/>
          <w:szCs w:val="24"/>
        </w:rPr>
        <w:t xml:space="preserve"> programme, but at a recent conference held in Melbourne, the Commonwealth Government stated that it considered any stabilization of the wheat industry could not be effected until the problem of marginal lands had been satisfactorily dealt with. The Commonwealth representatives submitted to the States proposals in which they asked the States to speed up the settlement of this problem in consideration of which they said they would be prepared to make the finance available in the near future. They submitted also eight points of which they asked acceptance by the States. These points are as follows:—</w:t>
      </w:r>
    </w:p>
    <w:p w:rsidR="00330FC7" w:rsidRDefault="00330FC7" w:rsidP="00330FC7">
      <w:pPr>
        <w:pStyle w:val="Bodytext1"/>
        <w:shd w:val="clear" w:color="auto" w:fill="auto"/>
        <w:spacing w:after="15" w:line="276" w:lineRule="auto"/>
        <w:ind w:right="20" w:firstLine="0"/>
        <w:jc w:val="left"/>
        <w:rPr>
          <w:rFonts w:ascii="Arial" w:hAnsi="Arial" w:cs="Arial"/>
          <w:sz w:val="24"/>
          <w:szCs w:val="24"/>
        </w:rPr>
      </w:pPr>
    </w:p>
    <w:p w:rsidR="00330FC7" w:rsidRDefault="00870A33" w:rsidP="00330FC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 xml:space="preserve">(1) Clear delineation of all marginal areas. (2) Prohibition of </w:t>
      </w:r>
      <w:proofErr w:type="spellStart"/>
      <w:r w:rsidRPr="00330FC7">
        <w:rPr>
          <w:rFonts w:ascii="Arial" w:hAnsi="Arial" w:cs="Arial"/>
          <w:sz w:val="24"/>
          <w:szCs w:val="24"/>
        </w:rPr>
        <w:t>wheatgrowing</w:t>
      </w:r>
      <w:proofErr w:type="spellEnd"/>
      <w:r w:rsidRPr="00330FC7">
        <w:rPr>
          <w:rFonts w:ascii="Arial" w:hAnsi="Arial" w:cs="Arial"/>
          <w:sz w:val="24"/>
          <w:szCs w:val="24"/>
        </w:rPr>
        <w:t xml:space="preserve"> for grain outside those areas. (3) Re-allotment of land in marginal districts to provide a living area, for farmers based on stock and wheat husbandry. (4) Maintenance of improvements by the farmer. (5) Limitation of the area that can be sown or fallowed in any one year. (6) Prohibition of cultivation of certain types of soil or compelling replanting with approved cover. (7) Conservation of fodder, seed, and water. (8) Prevention of future subdivision of marginal areas.</w:t>
      </w:r>
    </w:p>
    <w:p w:rsidR="00330FC7" w:rsidRDefault="00330FC7" w:rsidP="00330FC7">
      <w:pPr>
        <w:pStyle w:val="Bodytext1"/>
        <w:shd w:val="clear" w:color="auto" w:fill="auto"/>
        <w:spacing w:after="15" w:line="276" w:lineRule="auto"/>
        <w:ind w:right="20" w:firstLine="0"/>
        <w:jc w:val="left"/>
        <w:rPr>
          <w:rFonts w:ascii="Arial" w:hAnsi="Arial" w:cs="Arial"/>
          <w:sz w:val="24"/>
          <w:szCs w:val="24"/>
        </w:rPr>
      </w:pPr>
    </w:p>
    <w:p w:rsidR="00330FC7" w:rsidRDefault="00870A33" w:rsidP="00330FC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 xml:space="preserve">The work already done in this State has shown that while it is possible for adjustments to be made by the State purely as an agent of the Commonwealth, if a more rapid adjustment is desired, then it is necessary for the Commissioner to have more direct powers to undertake this work. It should be clearly understood that the proposals that are to be undertaken under the provisions of this Bill will be financed by the Commonwealth and that there will be no obligation on the State for their repayment and consequently the policy to be effected must be approved by the Commonwealth. In other </w:t>
      </w:r>
      <w:r w:rsidR="00330FC7" w:rsidRPr="00330FC7">
        <w:rPr>
          <w:rFonts w:ascii="Arial" w:hAnsi="Arial" w:cs="Arial"/>
          <w:sz w:val="24"/>
          <w:szCs w:val="24"/>
        </w:rPr>
        <w:t>words,</w:t>
      </w:r>
      <w:r w:rsidRPr="00330FC7">
        <w:rPr>
          <w:rFonts w:ascii="Arial" w:hAnsi="Arial" w:cs="Arial"/>
          <w:sz w:val="24"/>
          <w:szCs w:val="24"/>
        </w:rPr>
        <w:t xml:space="preserve"> the Bill that is placed before the House is a Bill to enable the Commissioner of Crown Lands to carry out Commonwealth policy. It is not within the province of the House to formulate that policy, although experience has shown that the Commonwealth has been very ready to listen</w:t>
      </w:r>
      <w:r w:rsidRPr="00330FC7">
        <w:rPr>
          <w:rStyle w:val="Bodytext9pt2"/>
          <w:rFonts w:ascii="Arial" w:hAnsi="Arial" w:cs="Arial"/>
          <w:i w:val="0"/>
          <w:sz w:val="24"/>
          <w:szCs w:val="24"/>
        </w:rPr>
        <w:t xml:space="preserve"> to</w:t>
      </w:r>
      <w:r w:rsidRPr="00330FC7">
        <w:rPr>
          <w:rFonts w:ascii="Arial" w:hAnsi="Arial" w:cs="Arial"/>
          <w:sz w:val="24"/>
          <w:szCs w:val="24"/>
        </w:rPr>
        <w:t xml:space="preserve"> any proposals that the State has cared to submit to it. There is no need to emphasize the value and </w:t>
      </w:r>
      <w:r w:rsidRPr="00330FC7">
        <w:rPr>
          <w:rFonts w:ascii="Arial" w:hAnsi="Arial" w:cs="Arial"/>
          <w:sz w:val="24"/>
          <w:szCs w:val="24"/>
        </w:rPr>
        <w:lastRenderedPageBreak/>
        <w:t xml:space="preserve">importance to the State of any scheme which will solve the problem that has caused severe heartache to many hundreds of settlers and has resulted in great hardship to them in endeavouring to carry on under adverse weather conditions trying to grow wheat in lands that should never have been thrown open for agricultural purposes as a purely </w:t>
      </w:r>
      <w:proofErr w:type="spellStart"/>
      <w:r w:rsidR="00330FC7" w:rsidRPr="00330FC7">
        <w:rPr>
          <w:rFonts w:ascii="Arial" w:hAnsi="Arial" w:cs="Arial"/>
          <w:sz w:val="24"/>
          <w:szCs w:val="24"/>
        </w:rPr>
        <w:t>wheatgrowing</w:t>
      </w:r>
      <w:proofErr w:type="spellEnd"/>
      <w:r w:rsidRPr="00330FC7">
        <w:rPr>
          <w:rFonts w:ascii="Arial" w:hAnsi="Arial" w:cs="Arial"/>
          <w:sz w:val="24"/>
          <w:szCs w:val="24"/>
        </w:rPr>
        <w:t xml:space="preserve"> proposition.</w:t>
      </w:r>
    </w:p>
    <w:p w:rsidR="00330FC7" w:rsidRDefault="00330FC7" w:rsidP="00330FC7">
      <w:pPr>
        <w:pStyle w:val="Bodytext1"/>
        <w:shd w:val="clear" w:color="auto" w:fill="auto"/>
        <w:spacing w:after="15" w:line="276" w:lineRule="auto"/>
        <w:ind w:right="20" w:firstLine="0"/>
        <w:jc w:val="left"/>
        <w:rPr>
          <w:rFonts w:ascii="Arial" w:hAnsi="Arial" w:cs="Arial"/>
          <w:sz w:val="24"/>
          <w:szCs w:val="24"/>
        </w:rPr>
      </w:pPr>
    </w:p>
    <w:p w:rsidR="00330FC7" w:rsidRDefault="00870A33" w:rsidP="00330FC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financial results also have been very detrimental to the State and even after these lands have been opened up for many years and after successive settlers have failed upon them they still constitute one of largest problems in connection with agriculture in this State. Already a very large reduction has taken place in the area which is sown to wheat each year. The area sown to wheat this year is 2,600,000 acres. Contrast this with the year 1929, when 3,645,764 acres were sown. Some figures with regard to the position can be given, for instance, over the last five years no less than 439,022 acres per annum returned an average of less than six bushels and of this area 376,021 acres averaged less than three bushels. Taking the period of the last 10 years the position is that 595,134 acres per annum averaged less than six bushels and of this total 468,603 returned less than three bushels. I do not think it is an exaggeration to say that unless better farming methods are employed very much of this country will become so subject to drift and to soil erosion as to permanently affect its value. The Bill before the House is to enable the</w:t>
      </w:r>
      <w:r w:rsidR="005E6B44">
        <w:rPr>
          <w:rFonts w:ascii="Arial" w:hAnsi="Arial" w:cs="Arial"/>
          <w:sz w:val="24"/>
          <w:szCs w:val="24"/>
        </w:rPr>
        <w:t xml:space="preserve"> </w:t>
      </w:r>
      <w:r w:rsidRPr="00330FC7">
        <w:rPr>
          <w:rStyle w:val="Bodytext75pt2"/>
          <w:rFonts w:ascii="Arial" w:hAnsi="Arial" w:cs="Arial"/>
          <w:b w:val="0"/>
          <w:sz w:val="24"/>
          <w:szCs w:val="24"/>
        </w:rPr>
        <w:t>Commissioner</w:t>
      </w:r>
      <w:r w:rsidRPr="00330FC7">
        <w:rPr>
          <w:rFonts w:ascii="Arial" w:hAnsi="Arial" w:cs="Arial"/>
          <w:sz w:val="24"/>
          <w:szCs w:val="24"/>
        </w:rPr>
        <w:t xml:space="preserve"> to give effect to the eight requirements that have been laid down by the Commonwealth and also to expedite the adjustments of the holdings. It does not pretend to set out the policy for as has been previously stated this is a matter upon which the Commonwealth must have the final determination, but the Bill has been framed in a manner that will allow the necessary machinery to operate from the point of view of administration and give powers which at present do not exist</w:t>
      </w:r>
      <w:r w:rsidR="00330FC7">
        <w:rPr>
          <w:rFonts w:ascii="Arial" w:hAnsi="Arial" w:cs="Arial"/>
          <w:sz w:val="24"/>
          <w:szCs w:val="24"/>
        </w:rPr>
        <w:t>.</w:t>
      </w:r>
    </w:p>
    <w:p w:rsidR="00330FC7" w:rsidRDefault="00330FC7" w:rsidP="00330FC7">
      <w:pPr>
        <w:pStyle w:val="Bodytext1"/>
        <w:shd w:val="clear" w:color="auto" w:fill="auto"/>
        <w:spacing w:after="15" w:line="276" w:lineRule="auto"/>
        <w:ind w:right="20" w:firstLine="0"/>
        <w:jc w:val="left"/>
        <w:rPr>
          <w:rFonts w:ascii="Arial" w:hAnsi="Arial" w:cs="Arial"/>
          <w:sz w:val="24"/>
          <w:szCs w:val="24"/>
        </w:rPr>
      </w:pPr>
    </w:p>
    <w:p w:rsidR="002F2B5D" w:rsidRDefault="00870A3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 xml:space="preserve">The first matter in the Bill to which I draw attention is the definition of “marginal lands.” This definition is in accordance with the ideas of the Marginal Lands Committee working under Mr. Field. Marginal lands are those lands which, having been used </w:t>
      </w:r>
      <w:r w:rsidR="002F2B5D">
        <w:rPr>
          <w:rFonts w:ascii="Arial" w:hAnsi="Arial" w:cs="Arial"/>
          <w:sz w:val="24"/>
          <w:szCs w:val="24"/>
        </w:rPr>
        <w:t xml:space="preserve">for </w:t>
      </w:r>
      <w:proofErr w:type="spellStart"/>
      <w:r w:rsidRPr="00330FC7">
        <w:rPr>
          <w:rFonts w:ascii="Arial" w:hAnsi="Arial" w:cs="Arial"/>
          <w:sz w:val="24"/>
          <w:szCs w:val="24"/>
        </w:rPr>
        <w:t>wheatgrowing</w:t>
      </w:r>
      <w:proofErr w:type="spellEnd"/>
      <w:r w:rsidRPr="00330FC7">
        <w:rPr>
          <w:rFonts w:ascii="Arial" w:hAnsi="Arial" w:cs="Arial"/>
          <w:sz w:val="24"/>
          <w:szCs w:val="24"/>
        </w:rPr>
        <w:t xml:space="preserve">, are regarded as unsuitable for </w:t>
      </w:r>
      <w:proofErr w:type="spellStart"/>
      <w:r w:rsidRPr="00330FC7">
        <w:rPr>
          <w:rFonts w:ascii="Arial" w:hAnsi="Arial" w:cs="Arial"/>
          <w:sz w:val="24"/>
          <w:szCs w:val="24"/>
        </w:rPr>
        <w:t>wheatgrowing</w:t>
      </w:r>
      <w:proofErr w:type="spellEnd"/>
      <w:r w:rsidRPr="00330FC7">
        <w:rPr>
          <w:rFonts w:ascii="Arial" w:hAnsi="Arial" w:cs="Arial"/>
          <w:sz w:val="24"/>
          <w:szCs w:val="24"/>
        </w:rPr>
        <w:t xml:space="preserve"> as the principal operation either because of inadequate rainfall alone, or because of inadequate rainfall combined with other factors. The definition will not bring within the scope of the Bill all lands anywhere in the State which are used for wheat a</w:t>
      </w:r>
      <w:r w:rsidR="00094BBF" w:rsidRPr="00330FC7">
        <w:rPr>
          <w:rFonts w:ascii="Arial" w:hAnsi="Arial" w:cs="Arial"/>
          <w:sz w:val="24"/>
          <w:szCs w:val="24"/>
        </w:rPr>
        <w:t>n</w:t>
      </w:r>
      <w:r w:rsidRPr="00330FC7">
        <w:rPr>
          <w:rFonts w:ascii="Arial" w:hAnsi="Arial" w:cs="Arial"/>
          <w:sz w:val="24"/>
          <w:szCs w:val="24"/>
        </w:rPr>
        <w:t xml:space="preserve">d </w:t>
      </w:r>
      <w:r w:rsidR="00094BBF" w:rsidRPr="00330FC7">
        <w:rPr>
          <w:rFonts w:ascii="Arial" w:hAnsi="Arial" w:cs="Arial"/>
          <w:sz w:val="24"/>
          <w:szCs w:val="24"/>
        </w:rPr>
        <w:t xml:space="preserve">as </w:t>
      </w:r>
      <w:r w:rsidRPr="00330FC7">
        <w:rPr>
          <w:rFonts w:ascii="Arial" w:hAnsi="Arial" w:cs="Arial"/>
          <w:sz w:val="24"/>
          <w:szCs w:val="24"/>
        </w:rPr>
        <w:t xml:space="preserve">which </w:t>
      </w:r>
      <w:proofErr w:type="spellStart"/>
      <w:r w:rsidRPr="00330FC7">
        <w:rPr>
          <w:rFonts w:ascii="Arial" w:hAnsi="Arial" w:cs="Arial"/>
          <w:sz w:val="24"/>
          <w:szCs w:val="24"/>
        </w:rPr>
        <w:t>wheatgrowing</w:t>
      </w:r>
      <w:proofErr w:type="spellEnd"/>
      <w:r w:rsidRPr="00330FC7">
        <w:rPr>
          <w:rFonts w:ascii="Arial" w:hAnsi="Arial" w:cs="Arial"/>
          <w:sz w:val="24"/>
          <w:szCs w:val="24"/>
        </w:rPr>
        <w:t xml:space="preserve"> is unprofitable, but</w:t>
      </w:r>
      <w:r w:rsidR="00094BBF" w:rsidRPr="00330FC7">
        <w:rPr>
          <w:rFonts w:ascii="Arial" w:hAnsi="Arial" w:cs="Arial"/>
          <w:sz w:val="24"/>
          <w:szCs w:val="24"/>
        </w:rPr>
        <w:t xml:space="preserve"> only </w:t>
      </w:r>
      <w:r w:rsidRPr="00330FC7">
        <w:rPr>
          <w:rFonts w:ascii="Arial" w:hAnsi="Arial" w:cs="Arial"/>
          <w:sz w:val="24"/>
          <w:szCs w:val="24"/>
        </w:rPr>
        <w:t xml:space="preserve">land which is in a geographic sense </w:t>
      </w:r>
      <w:r w:rsidR="00094BBF" w:rsidRPr="00330FC7">
        <w:rPr>
          <w:rFonts w:ascii="Arial" w:hAnsi="Arial" w:cs="Arial"/>
          <w:sz w:val="24"/>
          <w:szCs w:val="24"/>
        </w:rPr>
        <w:t xml:space="preserve">on the </w:t>
      </w:r>
      <w:r w:rsidRPr="00330FC7">
        <w:rPr>
          <w:rFonts w:ascii="Arial" w:hAnsi="Arial" w:cs="Arial"/>
          <w:sz w:val="24"/>
          <w:szCs w:val="24"/>
        </w:rPr>
        <w:t>margin of the wheat belt.</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870A3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Clause</w:t>
      </w:r>
      <w:r w:rsidRPr="00330FC7">
        <w:rPr>
          <w:rStyle w:val="BodytextTrebuchetMS"/>
          <w:rFonts w:ascii="Arial" w:hAnsi="Arial" w:cs="Arial"/>
          <w:i w:val="0"/>
          <w:sz w:val="24"/>
          <w:szCs w:val="24"/>
        </w:rPr>
        <w:t>3</w:t>
      </w:r>
      <w:r w:rsidRPr="00330FC7">
        <w:rPr>
          <w:rFonts w:ascii="Arial" w:hAnsi="Arial" w:cs="Arial"/>
          <w:sz w:val="24"/>
          <w:szCs w:val="24"/>
        </w:rPr>
        <w:t xml:space="preserve"> confers on the Commissio</w:t>
      </w:r>
      <w:r w:rsidR="00094BBF" w:rsidRPr="00330FC7">
        <w:rPr>
          <w:rFonts w:ascii="Arial" w:hAnsi="Arial" w:cs="Arial"/>
          <w:sz w:val="24"/>
          <w:szCs w:val="24"/>
        </w:rPr>
        <w:t>ner of Cr</w:t>
      </w:r>
      <w:r w:rsidRPr="00330FC7">
        <w:rPr>
          <w:rFonts w:ascii="Arial" w:hAnsi="Arial" w:cs="Arial"/>
          <w:sz w:val="24"/>
          <w:szCs w:val="24"/>
        </w:rPr>
        <w:t>own Lands a general power to buy</w:t>
      </w:r>
      <w:r w:rsidR="00094BBF" w:rsidRPr="00330FC7">
        <w:rPr>
          <w:rFonts w:ascii="Arial" w:hAnsi="Arial" w:cs="Arial"/>
          <w:sz w:val="24"/>
          <w:szCs w:val="24"/>
        </w:rPr>
        <w:t xml:space="preserve"> and sell </w:t>
      </w:r>
      <w:r w:rsidRPr="00330FC7">
        <w:rPr>
          <w:rFonts w:ascii="Arial" w:hAnsi="Arial" w:cs="Arial"/>
          <w:sz w:val="24"/>
          <w:szCs w:val="24"/>
        </w:rPr>
        <w:t>property and to enter into other</w:t>
      </w:r>
      <w:r w:rsidR="00094BBF" w:rsidRPr="00330FC7">
        <w:rPr>
          <w:rFonts w:ascii="Arial" w:hAnsi="Arial" w:cs="Arial"/>
          <w:sz w:val="24"/>
          <w:szCs w:val="24"/>
        </w:rPr>
        <w:t xml:space="preserve"> contracts and transactions for the purpose of promoting the more profitable and successful working and development or Marginal land. The power of the Commissioner is subject to the restriction that all payments which he has to make in connection with the exercise of his power must be made out of funds provided by the Commonwealth.</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094BBF"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 xml:space="preserve">Clause 4 contains some machinery provisions for dealing with any land which the Commissioner purchases under the Bill. If the Commissioner thinks </w:t>
      </w:r>
      <w:r w:rsidR="002F2B5D" w:rsidRPr="00330FC7">
        <w:rPr>
          <w:rFonts w:ascii="Arial" w:hAnsi="Arial" w:cs="Arial"/>
          <w:sz w:val="24"/>
          <w:szCs w:val="24"/>
        </w:rPr>
        <w:t>fit,</w:t>
      </w:r>
      <w:r w:rsidRPr="00330FC7">
        <w:rPr>
          <w:rFonts w:ascii="Arial" w:hAnsi="Arial" w:cs="Arial"/>
          <w:sz w:val="24"/>
          <w:szCs w:val="24"/>
        </w:rPr>
        <w:t xml:space="preserve"> he may require the title of land which he purchases to be cancelled and the land vested in the Crown. Thereupon the land may be allotted to settlers (who will in practice be settlers already holding some land) on lease, perpetual or otherwise. Such leases will contain terms approved by the Commissioner on the recommendation of the Land Board; but the terms need not be the same as those prescribed in the Crown Lands Act. </w:t>
      </w:r>
      <w:r w:rsidR="002F2B5D" w:rsidRPr="00330FC7">
        <w:rPr>
          <w:rFonts w:ascii="Arial" w:hAnsi="Arial" w:cs="Arial"/>
          <w:sz w:val="24"/>
          <w:szCs w:val="24"/>
        </w:rPr>
        <w:t>Obviously,</w:t>
      </w:r>
      <w:r w:rsidRPr="00330FC7">
        <w:rPr>
          <w:rFonts w:ascii="Arial" w:hAnsi="Arial" w:cs="Arial"/>
          <w:sz w:val="24"/>
          <w:szCs w:val="24"/>
        </w:rPr>
        <w:t xml:space="preserve"> the special circumstances arising out of the re-organi</w:t>
      </w:r>
      <w:r w:rsidR="002F2B5D">
        <w:rPr>
          <w:rFonts w:ascii="Arial" w:hAnsi="Arial" w:cs="Arial"/>
          <w:sz w:val="24"/>
          <w:szCs w:val="24"/>
        </w:rPr>
        <w:t>s</w:t>
      </w:r>
      <w:r w:rsidRPr="00330FC7">
        <w:rPr>
          <w:rFonts w:ascii="Arial" w:hAnsi="Arial" w:cs="Arial"/>
          <w:sz w:val="24"/>
          <w:szCs w:val="24"/>
        </w:rPr>
        <w:t>ation of marginal lands and the need for ensuring larger holdings will necessitate special terms in the leases. In some respects, however, the leases will be governed by the Crown Lands Acts. Subclause (4) of clause 4 sets out a number of sections of the Crown Lands Act which will apply to leases granted under the Bill. These sections contain what might be called the legal and administrative pr</w:t>
      </w:r>
      <w:r w:rsidR="007C406F" w:rsidRPr="00330FC7">
        <w:rPr>
          <w:rFonts w:ascii="Arial" w:hAnsi="Arial" w:cs="Arial"/>
          <w:sz w:val="24"/>
          <w:szCs w:val="24"/>
        </w:rPr>
        <w:t xml:space="preserve">ovisions </w:t>
      </w:r>
      <w:r w:rsidRPr="00330FC7">
        <w:rPr>
          <w:rFonts w:ascii="Arial" w:hAnsi="Arial" w:cs="Arial"/>
          <w:sz w:val="24"/>
          <w:szCs w:val="24"/>
        </w:rPr>
        <w:t xml:space="preserve">relating to leases as distinct from the provisions determining the form and content of leases. For example, they provide for such things as the mode of recovering rents and of executing transfers and surrenders, and for the rights of various persons on the death of the lessee, and so </w:t>
      </w:r>
      <w:r w:rsidR="007C406F" w:rsidRPr="00330FC7">
        <w:rPr>
          <w:rFonts w:ascii="Arial" w:hAnsi="Arial" w:cs="Arial"/>
          <w:sz w:val="24"/>
          <w:szCs w:val="24"/>
        </w:rPr>
        <w:t>forth. Clause 4 also gives the Commissioner of Crown Lands certain powers to modify the obligations of settlers under marginal land leases granted under the Bill. It will be recogni</w:t>
      </w:r>
      <w:r w:rsidR="002F2B5D">
        <w:rPr>
          <w:rFonts w:ascii="Arial" w:hAnsi="Arial" w:cs="Arial"/>
          <w:sz w:val="24"/>
          <w:szCs w:val="24"/>
        </w:rPr>
        <w:t>s</w:t>
      </w:r>
      <w:r w:rsidR="007C406F" w:rsidRPr="00330FC7">
        <w:rPr>
          <w:rFonts w:ascii="Arial" w:hAnsi="Arial" w:cs="Arial"/>
          <w:sz w:val="24"/>
          <w:szCs w:val="24"/>
        </w:rPr>
        <w:t>ed that the schemes proposed are experimental, and it may happen that the most suitable conditions for settlers are not discovered until after the scheme has been in operation for some time. Clause 5 provides that the mention of specific powers in the Bill is not to be regarded as restricting the powers conferred in general terms.</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870A3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Clause 6 provides for making regulation</w:t>
      </w:r>
      <w:r w:rsidR="007C406F" w:rsidRPr="00330FC7">
        <w:rPr>
          <w:rFonts w:ascii="Arial" w:hAnsi="Arial" w:cs="Arial"/>
          <w:sz w:val="24"/>
          <w:szCs w:val="24"/>
        </w:rPr>
        <w:t>s</w:t>
      </w:r>
      <w:r w:rsidRPr="00330FC7">
        <w:rPr>
          <w:rFonts w:ascii="Arial" w:hAnsi="Arial" w:cs="Arial"/>
          <w:sz w:val="24"/>
          <w:szCs w:val="24"/>
        </w:rPr>
        <w:t xml:space="preserve"> carry out the Act and facilitate and improve </w:t>
      </w:r>
      <w:r w:rsidR="007C406F" w:rsidRPr="00330FC7">
        <w:rPr>
          <w:rFonts w:ascii="Arial" w:hAnsi="Arial" w:cs="Arial"/>
          <w:sz w:val="24"/>
          <w:szCs w:val="24"/>
        </w:rPr>
        <w:t>the</w:t>
      </w:r>
      <w:r w:rsidRPr="00330FC7">
        <w:rPr>
          <w:rFonts w:ascii="Arial" w:hAnsi="Arial" w:cs="Arial"/>
          <w:sz w:val="24"/>
          <w:szCs w:val="24"/>
        </w:rPr>
        <w:t xml:space="preserve"> settlement and development of marginal la</w:t>
      </w:r>
      <w:r w:rsidR="007C406F" w:rsidRPr="00330FC7">
        <w:rPr>
          <w:rFonts w:ascii="Arial" w:hAnsi="Arial" w:cs="Arial"/>
          <w:sz w:val="24"/>
          <w:szCs w:val="24"/>
        </w:rPr>
        <w:t>nds.</w:t>
      </w:r>
      <w:r w:rsidRPr="00330FC7">
        <w:rPr>
          <w:rFonts w:ascii="Arial" w:hAnsi="Arial" w:cs="Arial"/>
          <w:sz w:val="24"/>
          <w:szCs w:val="24"/>
        </w:rPr>
        <w:t xml:space="preserve"> At present the Government does not know</w:t>
      </w:r>
      <w:r w:rsidR="007C406F" w:rsidRPr="00330FC7">
        <w:rPr>
          <w:rFonts w:ascii="Arial" w:hAnsi="Arial" w:cs="Arial"/>
          <w:sz w:val="24"/>
          <w:szCs w:val="24"/>
        </w:rPr>
        <w:t xml:space="preserve"> of any regulations likely to be required; but after the Government’s proposals have been considered by the Commonwealth, the Commonwealth may ask for some further arrangements to be made, in which event the power to make regulations may be useful. Clause 7 provides that the Commissioner of Crown Lands must report annually to Parliament on his proceedings under the Act. As the Bill is in general terms it was considered desirable to ensure that Parliament will be furnished with full details of the mode in which the powers granted by the Bill are used. I move the second reading.</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7C406F"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F. J. CONDON (Central No. 1</w:t>
      </w:r>
      <w:r w:rsidR="008B08F7" w:rsidRPr="00330FC7">
        <w:rPr>
          <w:rFonts w:ascii="Arial" w:hAnsi="Arial" w:cs="Arial"/>
          <w:sz w:val="24"/>
          <w:szCs w:val="24"/>
        </w:rPr>
        <w:t>—</w:t>
      </w:r>
      <w:bookmarkStart w:id="0" w:name="_GoBack"/>
      <w:bookmarkEnd w:id="0"/>
      <w:r w:rsidR="002F2B5D">
        <w:rPr>
          <w:rFonts w:ascii="Arial" w:hAnsi="Arial" w:cs="Arial"/>
          <w:sz w:val="24"/>
          <w:szCs w:val="24"/>
        </w:rPr>
        <w:t>Leader</w:t>
      </w:r>
      <w:r w:rsidRPr="00330FC7">
        <w:rPr>
          <w:rFonts w:ascii="Arial" w:hAnsi="Arial" w:cs="Arial"/>
          <w:sz w:val="24"/>
          <w:szCs w:val="24"/>
        </w:rPr>
        <w:t xml:space="preserve"> of the Opposition) </w:t>
      </w:r>
      <w:bookmarkStart w:id="1" w:name="_Hlk26182459"/>
      <w:r w:rsidRPr="00330FC7">
        <w:rPr>
          <w:rFonts w:ascii="Arial" w:hAnsi="Arial" w:cs="Arial"/>
          <w:sz w:val="24"/>
          <w:szCs w:val="24"/>
        </w:rPr>
        <w:t>—</w:t>
      </w:r>
      <w:bookmarkEnd w:id="1"/>
      <w:r w:rsidRPr="00330FC7">
        <w:rPr>
          <w:rFonts w:ascii="Arial" w:hAnsi="Arial" w:cs="Arial"/>
          <w:sz w:val="24"/>
          <w:szCs w:val="24"/>
        </w:rPr>
        <w:t>This Bill is an attempt to stabili</w:t>
      </w:r>
      <w:r w:rsidR="002F2B5D">
        <w:rPr>
          <w:rFonts w:ascii="Arial" w:hAnsi="Arial" w:cs="Arial"/>
          <w:sz w:val="24"/>
          <w:szCs w:val="24"/>
        </w:rPr>
        <w:t>s</w:t>
      </w:r>
      <w:r w:rsidRPr="00330FC7">
        <w:rPr>
          <w:rFonts w:ascii="Arial" w:hAnsi="Arial" w:cs="Arial"/>
          <w:sz w:val="24"/>
          <w:szCs w:val="24"/>
        </w:rPr>
        <w:t xml:space="preserve">e the wheat industry by </w:t>
      </w:r>
      <w:r w:rsidR="005E6B44">
        <w:rPr>
          <w:rFonts w:ascii="Arial" w:hAnsi="Arial" w:cs="Arial"/>
          <w:sz w:val="24"/>
          <w:szCs w:val="24"/>
        </w:rPr>
        <w:t>devoting</w:t>
      </w:r>
      <w:r w:rsidRPr="00330FC7">
        <w:rPr>
          <w:rFonts w:ascii="Arial" w:hAnsi="Arial" w:cs="Arial"/>
          <w:sz w:val="24"/>
          <w:szCs w:val="24"/>
        </w:rPr>
        <w:t xml:space="preserve"> part of the iniquitous flour tax to the adjustment of certain marginal areas. When the flour tax was first </w:t>
      </w:r>
      <w:r w:rsidR="002F2B5D" w:rsidRPr="00330FC7">
        <w:rPr>
          <w:rFonts w:ascii="Arial" w:hAnsi="Arial" w:cs="Arial"/>
          <w:sz w:val="24"/>
          <w:szCs w:val="24"/>
        </w:rPr>
        <w:t>mooted,</w:t>
      </w:r>
      <w:r w:rsidRPr="00330FC7">
        <w:rPr>
          <w:rFonts w:ascii="Arial" w:hAnsi="Arial" w:cs="Arial"/>
          <w:sz w:val="24"/>
          <w:szCs w:val="24"/>
        </w:rPr>
        <w:t xml:space="preserve"> I pointed out that it was a class tax because it would penali</w:t>
      </w:r>
      <w:r w:rsidR="002F2B5D">
        <w:rPr>
          <w:rFonts w:ascii="Arial" w:hAnsi="Arial" w:cs="Arial"/>
          <w:sz w:val="24"/>
          <w:szCs w:val="24"/>
        </w:rPr>
        <w:t>s</w:t>
      </w:r>
      <w:r w:rsidRPr="00330FC7">
        <w:rPr>
          <w:rFonts w:ascii="Arial" w:hAnsi="Arial" w:cs="Arial"/>
          <w:sz w:val="24"/>
          <w:szCs w:val="24"/>
        </w:rPr>
        <w:t>e the poorer people, especially those with large families. The sum of £</w:t>
      </w:r>
      <w:r w:rsidR="00B60053" w:rsidRPr="00330FC7">
        <w:rPr>
          <w:rFonts w:ascii="Arial" w:hAnsi="Arial" w:cs="Arial"/>
          <w:sz w:val="24"/>
          <w:szCs w:val="24"/>
        </w:rPr>
        <w:t>500,000</w:t>
      </w:r>
      <w:r w:rsidR="002F2B5D">
        <w:rPr>
          <w:rFonts w:ascii="Arial" w:hAnsi="Arial" w:cs="Arial"/>
          <w:sz w:val="24"/>
          <w:szCs w:val="24"/>
        </w:rPr>
        <w:t>,</w:t>
      </w:r>
      <w:r w:rsidR="00B60053" w:rsidRPr="00330FC7">
        <w:rPr>
          <w:rFonts w:ascii="Arial" w:hAnsi="Arial" w:cs="Arial"/>
          <w:sz w:val="24"/>
          <w:szCs w:val="24"/>
        </w:rPr>
        <w:t xml:space="preserve"> of which £190,000 has been received by this State, has been set aside for the purpose mentioned. Parliaments and Governments will recogni</w:t>
      </w:r>
      <w:r w:rsidR="002F2B5D">
        <w:rPr>
          <w:rFonts w:ascii="Arial" w:hAnsi="Arial" w:cs="Arial"/>
          <w:sz w:val="24"/>
          <w:szCs w:val="24"/>
        </w:rPr>
        <w:t>s</w:t>
      </w:r>
      <w:r w:rsidR="00B60053" w:rsidRPr="00330FC7">
        <w:rPr>
          <w:rFonts w:ascii="Arial" w:hAnsi="Arial" w:cs="Arial"/>
          <w:sz w:val="24"/>
          <w:szCs w:val="24"/>
        </w:rPr>
        <w:t xml:space="preserve">e the </w:t>
      </w:r>
      <w:r w:rsidR="002F2B5D">
        <w:rPr>
          <w:rFonts w:ascii="Arial" w:hAnsi="Arial" w:cs="Arial"/>
          <w:sz w:val="24"/>
          <w:szCs w:val="24"/>
        </w:rPr>
        <w:t>blunders</w:t>
      </w:r>
      <w:r w:rsidR="00B60053" w:rsidRPr="00330FC7">
        <w:rPr>
          <w:rFonts w:ascii="Arial" w:hAnsi="Arial" w:cs="Arial"/>
          <w:sz w:val="24"/>
          <w:szCs w:val="24"/>
        </w:rPr>
        <w:t xml:space="preserve"> they have made over a </w:t>
      </w:r>
      <w:r w:rsidR="00B60053" w:rsidRPr="00330FC7">
        <w:rPr>
          <w:rFonts w:ascii="Arial" w:hAnsi="Arial" w:cs="Arial"/>
          <w:sz w:val="24"/>
          <w:szCs w:val="24"/>
        </w:rPr>
        <w:lastRenderedPageBreak/>
        <w:t>period of years in compelling people to go outback where they had no chance of success.</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E. D. A. Bagot—We did not compel them.</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F. J. CONDON—They had to go somewhere, and they were compelled because there was no suitable land nearer the city.</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J. Cowan—They went there in good seasons when land was very cheap.</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F J. CONDON—It has been dear lately. These settlers had no chance because other</w:t>
      </w:r>
      <w:r w:rsidR="002F2B5D">
        <w:rPr>
          <w:rFonts w:ascii="Arial" w:hAnsi="Arial" w:cs="Arial"/>
          <w:sz w:val="24"/>
          <w:szCs w:val="24"/>
        </w:rPr>
        <w:t>s</w:t>
      </w:r>
      <w:r w:rsidRPr="00330FC7">
        <w:rPr>
          <w:rFonts w:ascii="Arial" w:hAnsi="Arial" w:cs="Arial"/>
          <w:sz w:val="24"/>
          <w:szCs w:val="24"/>
        </w:rPr>
        <w:t xml:space="preserve"> were permitted to hold large areas out of production. A report of the Public Works Standing Committee issued about twelve months ago showed that only about 12 per cent of the land in the South-East was under cultivation. There was ample room for families to be settled in the South-East instead of being sent to the West Coast and elsewhere.</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 xml:space="preserve">The Hon. A. P. </w:t>
      </w:r>
      <w:proofErr w:type="spellStart"/>
      <w:r w:rsidRPr="00330FC7">
        <w:rPr>
          <w:rFonts w:ascii="Arial" w:hAnsi="Arial" w:cs="Arial"/>
          <w:sz w:val="24"/>
          <w:szCs w:val="24"/>
        </w:rPr>
        <w:t>Blesing</w:t>
      </w:r>
      <w:proofErr w:type="spellEnd"/>
      <w:r w:rsidRPr="00330FC7">
        <w:rPr>
          <w:rFonts w:ascii="Arial" w:hAnsi="Arial" w:cs="Arial"/>
          <w:sz w:val="24"/>
          <w:szCs w:val="24"/>
        </w:rPr>
        <w:t xml:space="preserve">—Not for </w:t>
      </w:r>
      <w:proofErr w:type="spellStart"/>
      <w:r w:rsidRPr="00330FC7">
        <w:rPr>
          <w:rFonts w:ascii="Arial" w:hAnsi="Arial" w:cs="Arial"/>
          <w:sz w:val="24"/>
          <w:szCs w:val="24"/>
        </w:rPr>
        <w:t>wheatgrowing</w:t>
      </w:r>
      <w:proofErr w:type="spellEnd"/>
      <w:r w:rsidRPr="00330FC7">
        <w:rPr>
          <w:rFonts w:ascii="Arial" w:hAnsi="Arial" w:cs="Arial"/>
          <w:sz w:val="24"/>
          <w:szCs w:val="24"/>
        </w:rPr>
        <w:t>.</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F. J. CONDON—Yes; much of the land that could be growing wheat is used for grazing.</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Sir Walter Duncan—It is a pity more is not used for grazing.</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 xml:space="preserve">The Hon. F. J. CONDON—That is the point of view of the honourable member. Within a hundred miles of Adelaide there is land used for other purposes which </w:t>
      </w:r>
      <w:r w:rsidR="002F2B5D">
        <w:rPr>
          <w:rFonts w:ascii="Arial" w:hAnsi="Arial" w:cs="Arial"/>
          <w:sz w:val="24"/>
          <w:szCs w:val="24"/>
        </w:rPr>
        <w:t>w</w:t>
      </w:r>
      <w:r w:rsidRPr="00330FC7">
        <w:rPr>
          <w:rFonts w:ascii="Arial" w:hAnsi="Arial" w:cs="Arial"/>
          <w:sz w:val="24"/>
          <w:szCs w:val="24"/>
        </w:rPr>
        <w:t xml:space="preserve">ould be better used for </w:t>
      </w:r>
      <w:proofErr w:type="spellStart"/>
      <w:r w:rsidRPr="00330FC7">
        <w:rPr>
          <w:rFonts w:ascii="Arial" w:hAnsi="Arial" w:cs="Arial"/>
          <w:sz w:val="24"/>
          <w:szCs w:val="24"/>
        </w:rPr>
        <w:t>wheatgrowing</w:t>
      </w:r>
      <w:proofErr w:type="spellEnd"/>
      <w:r w:rsidRPr="00330FC7">
        <w:rPr>
          <w:rFonts w:ascii="Arial" w:hAnsi="Arial" w:cs="Arial"/>
          <w:sz w:val="24"/>
          <w:szCs w:val="24"/>
        </w:rPr>
        <w:t xml:space="preserve"> than land 200 or 300 miles away with a rainfall of 8in. or 9in. a year. Now we are trying to rectify ou</w:t>
      </w:r>
      <w:r w:rsidR="002F2B5D">
        <w:rPr>
          <w:rFonts w:ascii="Arial" w:hAnsi="Arial" w:cs="Arial"/>
          <w:sz w:val="24"/>
          <w:szCs w:val="24"/>
        </w:rPr>
        <w:t>r</w:t>
      </w:r>
      <w:r w:rsidRPr="00330FC7">
        <w:rPr>
          <w:rFonts w:ascii="Arial" w:hAnsi="Arial" w:cs="Arial"/>
          <w:sz w:val="24"/>
          <w:szCs w:val="24"/>
        </w:rPr>
        <w:t xml:space="preserve"> mistakes by the use of this unfair flour tax. In the South-East one man owns 57,000 acres and has only 1,000 in production. That was evidence given before the Public Works Committee.</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Sir Wallace Sandford—He was grazing the rest.</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B6005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F. J. CONDON—No. The law allows men to hold too much land out of use. In passing this legislation we are bowing to the will of the Federal Government. I support the Bill because there is no alternative, but people should not be placed on land if they have no opportunity to make a reasonable living.</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870A3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Sir Wallace Sandford—They were not compelled to go on the land.</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2F2B5D" w:rsidRDefault="00870A3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 xml:space="preserve">The Hon. F. J. CONDON—What about our irrigation settlements on which Governments have spent millions of pounds? Even now it is proposed to spend a </w:t>
      </w:r>
      <w:r w:rsidRPr="00330FC7">
        <w:rPr>
          <w:rFonts w:ascii="Arial" w:hAnsi="Arial" w:cs="Arial"/>
          <w:sz w:val="24"/>
          <w:szCs w:val="24"/>
        </w:rPr>
        <w:lastRenderedPageBreak/>
        <w:t xml:space="preserve">further sum of £100,000 on the </w:t>
      </w:r>
      <w:r w:rsidR="002F2B5D">
        <w:rPr>
          <w:rFonts w:ascii="Arial" w:hAnsi="Arial" w:cs="Arial"/>
          <w:sz w:val="24"/>
          <w:szCs w:val="24"/>
        </w:rPr>
        <w:t>Berri</w:t>
      </w:r>
      <w:r w:rsidRPr="00330FC7">
        <w:rPr>
          <w:rFonts w:ascii="Arial" w:hAnsi="Arial" w:cs="Arial"/>
          <w:sz w:val="24"/>
          <w:szCs w:val="24"/>
        </w:rPr>
        <w:t xml:space="preserve"> area in order to deal with the seepage problem. We have so much money invested in these areas that we are forced to keep the settlers on their blocks. Our present position is due in many respects to the war of 1914-1</w:t>
      </w:r>
      <w:r w:rsidR="00BD249B" w:rsidRPr="00330FC7">
        <w:rPr>
          <w:rFonts w:ascii="Arial" w:hAnsi="Arial" w:cs="Arial"/>
          <w:sz w:val="24"/>
          <w:szCs w:val="24"/>
        </w:rPr>
        <w:t>8, after whic</w:t>
      </w:r>
      <w:r w:rsidRPr="00330FC7">
        <w:rPr>
          <w:rFonts w:ascii="Arial" w:hAnsi="Arial" w:cs="Arial"/>
          <w:sz w:val="24"/>
          <w:szCs w:val="24"/>
        </w:rPr>
        <w:t>h there was a clamour for returned soldiers to be settled on the land.</w:t>
      </w:r>
    </w:p>
    <w:p w:rsidR="002F2B5D" w:rsidRDefault="002F2B5D" w:rsidP="002F2B5D">
      <w:pPr>
        <w:pStyle w:val="Bodytext1"/>
        <w:shd w:val="clear" w:color="auto" w:fill="auto"/>
        <w:spacing w:after="15" w:line="276" w:lineRule="auto"/>
        <w:ind w:right="20" w:firstLine="0"/>
        <w:jc w:val="left"/>
        <w:rPr>
          <w:rFonts w:ascii="Arial" w:hAnsi="Arial" w:cs="Arial"/>
          <w:sz w:val="24"/>
          <w:szCs w:val="24"/>
        </w:rPr>
      </w:pPr>
    </w:p>
    <w:p w:rsidR="00870A33" w:rsidRPr="00330FC7" w:rsidRDefault="00870A33" w:rsidP="002F2B5D">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 xml:space="preserve">Reverting to the flour </w:t>
      </w:r>
      <w:r w:rsidR="00BD249B" w:rsidRPr="00330FC7">
        <w:rPr>
          <w:rFonts w:ascii="Arial" w:hAnsi="Arial" w:cs="Arial"/>
          <w:sz w:val="24"/>
          <w:szCs w:val="24"/>
        </w:rPr>
        <w:t>tax, the total consumption of fl</w:t>
      </w:r>
      <w:r w:rsidRPr="00330FC7">
        <w:rPr>
          <w:rFonts w:ascii="Arial" w:hAnsi="Arial" w:cs="Arial"/>
          <w:sz w:val="24"/>
          <w:szCs w:val="24"/>
        </w:rPr>
        <w:t>our in South Australia is 60,000 tons a year and for the last 12 months the tax has been as follows:—</w:t>
      </w:r>
    </w:p>
    <w:p w:rsidR="00870A33" w:rsidRPr="00330FC7" w:rsidRDefault="00BD249B" w:rsidP="00330FC7">
      <w:pPr>
        <w:tabs>
          <w:tab w:val="left" w:pos="2835"/>
        </w:tabs>
        <w:spacing w:line="276" w:lineRule="auto"/>
        <w:ind w:firstLine="426"/>
        <w:rPr>
          <w:rFonts w:ascii="Arial" w:hAnsi="Arial" w:cs="Arial"/>
          <w:lang w:val="en-AU"/>
        </w:rPr>
      </w:pPr>
      <w:r w:rsidRPr="00330FC7">
        <w:rPr>
          <w:rFonts w:ascii="Arial" w:hAnsi="Arial" w:cs="Arial"/>
          <w:lang w:val="en-AU"/>
        </w:rPr>
        <w:tab/>
        <w:t>Rate per ton.</w:t>
      </w:r>
    </w:p>
    <w:p w:rsidR="00BD249B" w:rsidRPr="00330FC7" w:rsidRDefault="00BD249B" w:rsidP="00330FC7">
      <w:pPr>
        <w:tabs>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ab/>
        <w:t>£</w:t>
      </w:r>
      <w:r w:rsidRPr="00330FC7">
        <w:rPr>
          <w:rFonts w:ascii="Arial" w:hAnsi="Arial" w:cs="Arial"/>
          <w:lang w:val="en-AU"/>
        </w:rPr>
        <w:tab/>
        <w:t>s.</w:t>
      </w:r>
      <w:r w:rsidRPr="00330FC7">
        <w:rPr>
          <w:rFonts w:ascii="Arial" w:hAnsi="Arial" w:cs="Arial"/>
          <w:lang w:val="en-AU"/>
        </w:rPr>
        <w:tab/>
        <w:t>d.</w:t>
      </w:r>
    </w:p>
    <w:p w:rsidR="00BD249B" w:rsidRPr="00330FC7" w:rsidRDefault="00BD249B"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October 1, 1939</w:t>
      </w:r>
      <w:r w:rsidRPr="00330FC7">
        <w:rPr>
          <w:rFonts w:ascii="Arial" w:hAnsi="Arial" w:cs="Arial"/>
          <w:u w:val="dotted"/>
          <w:lang w:val="en-AU"/>
        </w:rPr>
        <w:tab/>
      </w:r>
      <w:r w:rsidRPr="00330FC7">
        <w:rPr>
          <w:rFonts w:ascii="Arial" w:hAnsi="Arial" w:cs="Arial"/>
          <w:lang w:val="en-AU"/>
        </w:rPr>
        <w:tab/>
        <w:t>5</w:t>
      </w:r>
      <w:r w:rsidRPr="00330FC7">
        <w:rPr>
          <w:rFonts w:ascii="Arial" w:hAnsi="Arial" w:cs="Arial"/>
          <w:lang w:val="en-AU"/>
        </w:rPr>
        <w:tab/>
        <w:t>2</w:t>
      </w:r>
      <w:r w:rsidRPr="00330FC7">
        <w:rPr>
          <w:rFonts w:ascii="Arial" w:hAnsi="Arial" w:cs="Arial"/>
          <w:lang w:val="en-AU"/>
        </w:rPr>
        <w:tab/>
        <w:t>9</w:t>
      </w:r>
    </w:p>
    <w:p w:rsidR="00BD249B" w:rsidRPr="00330FC7" w:rsidRDefault="00BD249B"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November 1, 1939</w:t>
      </w:r>
      <w:r w:rsidRPr="00330FC7">
        <w:rPr>
          <w:rFonts w:ascii="Arial" w:hAnsi="Arial" w:cs="Arial"/>
          <w:u w:val="dotted"/>
          <w:lang w:val="en-AU"/>
        </w:rPr>
        <w:tab/>
      </w:r>
      <w:r w:rsidRPr="00330FC7">
        <w:rPr>
          <w:rFonts w:ascii="Arial" w:hAnsi="Arial" w:cs="Arial"/>
          <w:lang w:val="en-AU"/>
        </w:rPr>
        <w:tab/>
        <w:t>4</w:t>
      </w:r>
      <w:r w:rsidRPr="00330FC7">
        <w:rPr>
          <w:rFonts w:ascii="Arial" w:hAnsi="Arial" w:cs="Arial"/>
          <w:lang w:val="en-AU"/>
        </w:rPr>
        <w:tab/>
        <w:t>12</w:t>
      </w:r>
      <w:r w:rsidRPr="00330FC7">
        <w:rPr>
          <w:rFonts w:ascii="Arial" w:hAnsi="Arial" w:cs="Arial"/>
          <w:lang w:val="en-AU"/>
        </w:rPr>
        <w:tab/>
        <w:t>9</w:t>
      </w:r>
    </w:p>
    <w:p w:rsidR="00BD249B" w:rsidRPr="00330FC7" w:rsidRDefault="00BD249B"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December 1, 1939</w:t>
      </w:r>
      <w:r w:rsidRPr="00330FC7">
        <w:rPr>
          <w:rFonts w:ascii="Arial" w:hAnsi="Arial" w:cs="Arial"/>
          <w:u w:val="dotted"/>
          <w:lang w:val="en-AU"/>
        </w:rPr>
        <w:tab/>
      </w:r>
      <w:r w:rsidRPr="00330FC7">
        <w:rPr>
          <w:rFonts w:ascii="Arial" w:hAnsi="Arial" w:cs="Arial"/>
          <w:lang w:val="en-AU"/>
        </w:rPr>
        <w:tab/>
        <w:t>4</w:t>
      </w:r>
      <w:r w:rsidRPr="00330FC7">
        <w:rPr>
          <w:rFonts w:ascii="Arial" w:hAnsi="Arial" w:cs="Arial"/>
          <w:lang w:val="en-AU"/>
        </w:rPr>
        <w:tab/>
        <w:t>2</w:t>
      </w:r>
      <w:r w:rsidRPr="00330FC7">
        <w:rPr>
          <w:rFonts w:ascii="Arial" w:hAnsi="Arial" w:cs="Arial"/>
          <w:lang w:val="en-AU"/>
        </w:rPr>
        <w:tab/>
        <w:t>3</w:t>
      </w:r>
    </w:p>
    <w:p w:rsidR="00BD249B" w:rsidRPr="00330FC7" w:rsidRDefault="00BD249B"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January 1, 1940</w:t>
      </w:r>
      <w:r w:rsidRPr="00330FC7">
        <w:rPr>
          <w:rFonts w:ascii="Arial" w:hAnsi="Arial" w:cs="Arial"/>
          <w:u w:val="dotted"/>
          <w:lang w:val="en-AU"/>
        </w:rPr>
        <w:tab/>
      </w:r>
      <w:r w:rsidRPr="00330FC7">
        <w:rPr>
          <w:rFonts w:ascii="Arial" w:hAnsi="Arial" w:cs="Arial"/>
          <w:lang w:val="en-AU"/>
        </w:rPr>
        <w:tab/>
        <w:t>1</w:t>
      </w:r>
      <w:r w:rsidRPr="00330FC7">
        <w:rPr>
          <w:rFonts w:ascii="Arial" w:hAnsi="Arial" w:cs="Arial"/>
          <w:lang w:val="en-AU"/>
        </w:rPr>
        <w:tab/>
        <w:t>12</w:t>
      </w:r>
      <w:r w:rsidRPr="00330FC7">
        <w:rPr>
          <w:rFonts w:ascii="Arial" w:hAnsi="Arial" w:cs="Arial"/>
          <w:lang w:val="en-AU"/>
        </w:rPr>
        <w:tab/>
        <w:t>3</w:t>
      </w:r>
    </w:p>
    <w:p w:rsidR="00BD249B" w:rsidRPr="00330FC7" w:rsidRDefault="00BD249B"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February 1, 1940</w:t>
      </w:r>
      <w:r w:rsidRPr="00330FC7">
        <w:rPr>
          <w:rFonts w:ascii="Arial" w:hAnsi="Arial" w:cs="Arial"/>
          <w:u w:val="dotted"/>
          <w:lang w:val="en-AU"/>
        </w:rPr>
        <w:tab/>
      </w:r>
      <w:r w:rsidRPr="00330FC7">
        <w:rPr>
          <w:rFonts w:ascii="Arial" w:hAnsi="Arial" w:cs="Arial"/>
          <w:lang w:val="en-AU"/>
        </w:rPr>
        <w:tab/>
        <w:t>1</w:t>
      </w:r>
      <w:r w:rsidRPr="00330FC7">
        <w:rPr>
          <w:rFonts w:ascii="Arial" w:hAnsi="Arial" w:cs="Arial"/>
          <w:lang w:val="en-AU"/>
        </w:rPr>
        <w:tab/>
        <w:t>12</w:t>
      </w:r>
      <w:r w:rsidRPr="00330FC7">
        <w:rPr>
          <w:rFonts w:ascii="Arial" w:hAnsi="Arial" w:cs="Arial"/>
          <w:lang w:val="en-AU"/>
        </w:rPr>
        <w:tab/>
        <w:t>3</w:t>
      </w:r>
    </w:p>
    <w:p w:rsidR="00BD249B" w:rsidRPr="00330FC7" w:rsidRDefault="00BD249B"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March 1, 1940</w:t>
      </w:r>
      <w:r w:rsidRPr="00330FC7">
        <w:rPr>
          <w:rFonts w:ascii="Arial" w:hAnsi="Arial" w:cs="Arial"/>
          <w:u w:val="dotted"/>
          <w:lang w:val="en-AU"/>
        </w:rPr>
        <w:tab/>
      </w:r>
      <w:r w:rsidRPr="00330FC7">
        <w:rPr>
          <w:rFonts w:ascii="Arial" w:hAnsi="Arial" w:cs="Arial"/>
          <w:lang w:val="en-AU"/>
        </w:rPr>
        <w:tab/>
        <w:t>2</w:t>
      </w:r>
      <w:r w:rsidRPr="00330FC7">
        <w:rPr>
          <w:rFonts w:ascii="Arial" w:hAnsi="Arial" w:cs="Arial"/>
          <w:lang w:val="en-AU"/>
        </w:rPr>
        <w:tab/>
        <w:t>5</w:t>
      </w:r>
      <w:r w:rsidRPr="00330FC7">
        <w:rPr>
          <w:rFonts w:ascii="Arial" w:hAnsi="Arial" w:cs="Arial"/>
          <w:lang w:val="en-AU"/>
        </w:rPr>
        <w:tab/>
        <w:t>5</w:t>
      </w:r>
    </w:p>
    <w:p w:rsidR="00BD249B" w:rsidRPr="00330FC7" w:rsidRDefault="00BD249B"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April 1, 1940</w:t>
      </w:r>
      <w:r w:rsidRPr="00330FC7">
        <w:rPr>
          <w:rFonts w:ascii="Arial" w:hAnsi="Arial" w:cs="Arial"/>
          <w:u w:val="dotted"/>
          <w:lang w:val="en-AU"/>
        </w:rPr>
        <w:tab/>
      </w:r>
      <w:r w:rsidRPr="00330FC7">
        <w:rPr>
          <w:rFonts w:ascii="Arial" w:hAnsi="Arial" w:cs="Arial"/>
          <w:lang w:val="en-AU"/>
        </w:rPr>
        <w:tab/>
      </w:r>
      <w:r w:rsidR="00422029" w:rsidRPr="00330FC7">
        <w:rPr>
          <w:rFonts w:ascii="Arial" w:hAnsi="Arial" w:cs="Arial"/>
          <w:lang w:val="en-AU"/>
        </w:rPr>
        <w:t>2</w:t>
      </w:r>
      <w:r w:rsidR="00422029" w:rsidRPr="00330FC7">
        <w:rPr>
          <w:rFonts w:ascii="Arial" w:hAnsi="Arial" w:cs="Arial"/>
          <w:lang w:val="en-AU"/>
        </w:rPr>
        <w:tab/>
        <w:t>5</w:t>
      </w:r>
      <w:r w:rsidR="00422029" w:rsidRPr="00330FC7">
        <w:rPr>
          <w:rFonts w:ascii="Arial" w:hAnsi="Arial" w:cs="Arial"/>
          <w:lang w:val="en-AU"/>
        </w:rPr>
        <w:tab/>
        <w:t>5</w:t>
      </w:r>
    </w:p>
    <w:p w:rsidR="00422029" w:rsidRPr="00330FC7" w:rsidRDefault="00422029"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May 1, 1940</w:t>
      </w:r>
      <w:r w:rsidRPr="00330FC7">
        <w:rPr>
          <w:rFonts w:ascii="Arial" w:hAnsi="Arial" w:cs="Arial"/>
          <w:u w:val="dotted"/>
          <w:lang w:val="en-AU"/>
        </w:rPr>
        <w:tab/>
      </w:r>
      <w:r w:rsidRPr="00330FC7">
        <w:rPr>
          <w:rFonts w:ascii="Arial" w:hAnsi="Arial" w:cs="Arial"/>
          <w:lang w:val="en-AU"/>
        </w:rPr>
        <w:tab/>
        <w:t>1</w:t>
      </w:r>
      <w:r w:rsidRPr="00330FC7">
        <w:rPr>
          <w:rFonts w:ascii="Arial" w:hAnsi="Arial" w:cs="Arial"/>
          <w:lang w:val="en-AU"/>
        </w:rPr>
        <w:tab/>
        <w:t>15</w:t>
      </w:r>
      <w:r w:rsidRPr="00330FC7">
        <w:rPr>
          <w:rFonts w:ascii="Arial" w:hAnsi="Arial" w:cs="Arial"/>
          <w:lang w:val="en-AU"/>
        </w:rPr>
        <w:tab/>
        <w:t>5</w:t>
      </w:r>
    </w:p>
    <w:p w:rsidR="00422029" w:rsidRPr="00330FC7" w:rsidRDefault="00422029"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July 1, 1940</w:t>
      </w:r>
      <w:r w:rsidRPr="00330FC7">
        <w:rPr>
          <w:rFonts w:ascii="Arial" w:hAnsi="Arial" w:cs="Arial"/>
          <w:u w:val="dotted"/>
          <w:lang w:val="en-AU"/>
        </w:rPr>
        <w:tab/>
      </w:r>
      <w:r w:rsidRPr="00330FC7">
        <w:rPr>
          <w:rFonts w:ascii="Arial" w:hAnsi="Arial" w:cs="Arial"/>
          <w:lang w:val="en-AU"/>
        </w:rPr>
        <w:tab/>
        <w:t>1</w:t>
      </w:r>
      <w:r w:rsidRPr="00330FC7">
        <w:rPr>
          <w:rFonts w:ascii="Arial" w:hAnsi="Arial" w:cs="Arial"/>
          <w:lang w:val="en-AU"/>
        </w:rPr>
        <w:tab/>
        <w:t>15</w:t>
      </w:r>
      <w:r w:rsidRPr="00330FC7">
        <w:rPr>
          <w:rFonts w:ascii="Arial" w:hAnsi="Arial" w:cs="Arial"/>
          <w:lang w:val="en-AU"/>
        </w:rPr>
        <w:tab/>
        <w:t>5</w:t>
      </w:r>
    </w:p>
    <w:p w:rsidR="00422029" w:rsidRPr="00330FC7" w:rsidRDefault="00422029"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August 1, 1940</w:t>
      </w:r>
      <w:r w:rsidRPr="00330FC7">
        <w:rPr>
          <w:rFonts w:ascii="Arial" w:hAnsi="Arial" w:cs="Arial"/>
          <w:u w:val="dotted"/>
          <w:lang w:val="en-AU"/>
        </w:rPr>
        <w:tab/>
      </w:r>
      <w:r w:rsidRPr="00330FC7">
        <w:rPr>
          <w:rFonts w:ascii="Arial" w:hAnsi="Arial" w:cs="Arial"/>
          <w:lang w:val="en-AU"/>
        </w:rPr>
        <w:tab/>
        <w:t>1</w:t>
      </w:r>
      <w:r w:rsidRPr="00330FC7">
        <w:rPr>
          <w:rFonts w:ascii="Arial" w:hAnsi="Arial" w:cs="Arial"/>
          <w:lang w:val="en-AU"/>
        </w:rPr>
        <w:tab/>
        <w:t>15</w:t>
      </w:r>
      <w:r w:rsidRPr="00330FC7">
        <w:rPr>
          <w:rFonts w:ascii="Arial" w:hAnsi="Arial" w:cs="Arial"/>
          <w:lang w:val="en-AU"/>
        </w:rPr>
        <w:tab/>
        <w:t>5</w:t>
      </w:r>
    </w:p>
    <w:p w:rsidR="00422029" w:rsidRPr="00330FC7" w:rsidRDefault="00422029"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September 1, 1940</w:t>
      </w:r>
      <w:r w:rsidRPr="00330FC7">
        <w:rPr>
          <w:rFonts w:ascii="Arial" w:hAnsi="Arial" w:cs="Arial"/>
          <w:u w:val="dotted"/>
          <w:lang w:val="en-AU"/>
        </w:rPr>
        <w:tab/>
      </w:r>
      <w:r w:rsidRPr="00330FC7">
        <w:rPr>
          <w:rFonts w:ascii="Arial" w:hAnsi="Arial" w:cs="Arial"/>
          <w:lang w:val="en-AU"/>
        </w:rPr>
        <w:tab/>
        <w:t>1</w:t>
      </w:r>
      <w:r w:rsidRPr="00330FC7">
        <w:rPr>
          <w:rFonts w:ascii="Arial" w:hAnsi="Arial" w:cs="Arial"/>
          <w:lang w:val="en-AU"/>
        </w:rPr>
        <w:tab/>
        <w:t>18</w:t>
      </w:r>
      <w:r w:rsidRPr="00330FC7">
        <w:rPr>
          <w:rFonts w:ascii="Arial" w:hAnsi="Arial" w:cs="Arial"/>
          <w:lang w:val="en-AU"/>
        </w:rPr>
        <w:tab/>
        <w:t>5</w:t>
      </w:r>
    </w:p>
    <w:p w:rsidR="00422029" w:rsidRPr="00330FC7" w:rsidRDefault="00422029" w:rsidP="00330FC7">
      <w:pPr>
        <w:tabs>
          <w:tab w:val="right" w:pos="2552"/>
          <w:tab w:val="right" w:pos="2835"/>
          <w:tab w:val="right" w:pos="3261"/>
          <w:tab w:val="right" w:pos="3686"/>
        </w:tabs>
        <w:spacing w:line="276" w:lineRule="auto"/>
        <w:ind w:firstLine="426"/>
        <w:rPr>
          <w:rFonts w:ascii="Arial" w:hAnsi="Arial" w:cs="Arial"/>
          <w:lang w:val="en-AU"/>
        </w:rPr>
      </w:pPr>
      <w:r w:rsidRPr="00330FC7">
        <w:rPr>
          <w:rFonts w:ascii="Arial" w:hAnsi="Arial" w:cs="Arial"/>
          <w:lang w:val="en-AU"/>
        </w:rPr>
        <w:t>October 1, 1940</w:t>
      </w:r>
      <w:r w:rsidRPr="00330FC7">
        <w:rPr>
          <w:rFonts w:ascii="Arial" w:hAnsi="Arial" w:cs="Arial"/>
          <w:u w:val="dotted"/>
          <w:lang w:val="en-AU"/>
        </w:rPr>
        <w:tab/>
      </w:r>
      <w:r w:rsidRPr="00330FC7">
        <w:rPr>
          <w:rFonts w:ascii="Arial" w:hAnsi="Arial" w:cs="Arial"/>
          <w:lang w:val="en-AU"/>
        </w:rPr>
        <w:tab/>
        <w:t>2</w:t>
      </w:r>
      <w:r w:rsidRPr="00330FC7">
        <w:rPr>
          <w:rFonts w:ascii="Arial" w:hAnsi="Arial" w:cs="Arial"/>
          <w:lang w:val="en-AU"/>
        </w:rPr>
        <w:tab/>
        <w:t>2</w:t>
      </w:r>
      <w:r w:rsidRPr="00330FC7">
        <w:rPr>
          <w:rFonts w:ascii="Arial" w:hAnsi="Arial" w:cs="Arial"/>
          <w:lang w:val="en-AU"/>
        </w:rPr>
        <w:tab/>
        <w:t>10</w:t>
      </w:r>
    </w:p>
    <w:p w:rsidR="00870A33" w:rsidRPr="00330FC7" w:rsidRDefault="00870A33" w:rsidP="002F2B5D">
      <w:pPr>
        <w:pStyle w:val="Bodytext1"/>
        <w:shd w:val="clear" w:color="auto" w:fill="auto"/>
        <w:spacing w:after="15" w:line="276" w:lineRule="auto"/>
        <w:ind w:right="20" w:firstLine="0"/>
        <w:jc w:val="left"/>
        <w:rPr>
          <w:rFonts w:ascii="Arial" w:hAnsi="Arial" w:cs="Arial"/>
          <w:sz w:val="24"/>
          <w:szCs w:val="24"/>
        </w:rPr>
      </w:pPr>
    </w:p>
    <w:p w:rsidR="008B08F7" w:rsidRDefault="00870A33" w:rsidP="008B08F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These figures will show members the heavy burden that is placed on consumers of bread.</w:t>
      </w:r>
    </w:p>
    <w:p w:rsidR="008B08F7" w:rsidRDefault="008B08F7" w:rsidP="008B08F7">
      <w:pPr>
        <w:pStyle w:val="Bodytext1"/>
        <w:shd w:val="clear" w:color="auto" w:fill="auto"/>
        <w:spacing w:after="15" w:line="276" w:lineRule="auto"/>
        <w:ind w:right="20" w:firstLine="0"/>
        <w:jc w:val="left"/>
        <w:rPr>
          <w:rFonts w:ascii="Arial" w:hAnsi="Arial" w:cs="Arial"/>
          <w:sz w:val="24"/>
          <w:szCs w:val="24"/>
        </w:rPr>
      </w:pPr>
    </w:p>
    <w:p w:rsidR="008B08F7" w:rsidRDefault="00870A33" w:rsidP="008B08F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estimated wheat crop for the coming season is 19,584,000 bushels. The area under production is 2,248,000 acres and the estimated average 8 bushels. Last season the yield was 41,071,696 bus</w:t>
      </w:r>
      <w:r w:rsidR="00422029" w:rsidRPr="00330FC7">
        <w:rPr>
          <w:rFonts w:ascii="Arial" w:hAnsi="Arial" w:cs="Arial"/>
          <w:sz w:val="24"/>
          <w:szCs w:val="24"/>
        </w:rPr>
        <w:t>hels, the area cropped 2,734,595</w:t>
      </w:r>
      <w:r w:rsidRPr="00330FC7">
        <w:rPr>
          <w:rFonts w:ascii="Arial" w:hAnsi="Arial" w:cs="Arial"/>
          <w:sz w:val="24"/>
          <w:szCs w:val="24"/>
        </w:rPr>
        <w:t xml:space="preserve"> acres and the average a little over 15 bushels. In 1938-39 the harvest was 31,674,418 bushels, the area reaped 3,0</w:t>
      </w:r>
      <w:r w:rsidR="00422029" w:rsidRPr="00330FC7">
        <w:rPr>
          <w:rFonts w:ascii="Arial" w:hAnsi="Arial" w:cs="Arial"/>
          <w:sz w:val="24"/>
          <w:szCs w:val="24"/>
        </w:rPr>
        <w:t>80,401 acres and the average 10¼</w:t>
      </w:r>
      <w:r w:rsidRPr="00330FC7">
        <w:rPr>
          <w:rFonts w:ascii="Arial" w:hAnsi="Arial" w:cs="Arial"/>
          <w:sz w:val="24"/>
          <w:szCs w:val="24"/>
        </w:rPr>
        <w:t xml:space="preserve"> bushels. Farmers are beginning to realize that it is useless to sow crops if there is no chance of a reasonable return. The lower wheat yield this year will cause difficulties for all concerned. Since 1914-15 our smallest crop was 3,527,428 bushels, an average of 1.41 bushels. In 1931-32 we obtained our biggest crop. We reaped 48,093,102</w:t>
      </w:r>
      <w:r w:rsidR="00422029" w:rsidRPr="00330FC7">
        <w:rPr>
          <w:rFonts w:ascii="Arial" w:hAnsi="Arial" w:cs="Arial"/>
          <w:sz w:val="24"/>
          <w:szCs w:val="24"/>
        </w:rPr>
        <w:t xml:space="preserve"> bushels, the average being 11.</w:t>
      </w:r>
      <w:r w:rsidRPr="00330FC7">
        <w:rPr>
          <w:rFonts w:ascii="Arial" w:hAnsi="Arial" w:cs="Arial"/>
          <w:sz w:val="24"/>
          <w:szCs w:val="24"/>
        </w:rPr>
        <w:t xml:space="preserve">81 bushels. Our biggest </w:t>
      </w:r>
      <w:r w:rsidR="00422029" w:rsidRPr="00330FC7">
        <w:rPr>
          <w:rFonts w:ascii="Arial" w:hAnsi="Arial" w:cs="Arial"/>
          <w:sz w:val="24"/>
          <w:szCs w:val="24"/>
        </w:rPr>
        <w:t>average yield was in 1916-17—16½</w:t>
      </w:r>
      <w:r w:rsidRPr="00330FC7">
        <w:rPr>
          <w:rFonts w:ascii="Arial" w:hAnsi="Arial" w:cs="Arial"/>
          <w:sz w:val="24"/>
          <w:szCs w:val="24"/>
        </w:rPr>
        <w:t xml:space="preserve"> bushels. In that year 45,745,066 acres were cropped. During the past 27 years we have reaped over 30,000,000 bushels on 13 occasions. It will be seen that we seem to be slipping back in wheat production. Every year men who are on land from which it is difficult to obtain a living ask for assistance. They are kept on that land although they have no chance of making good.</w:t>
      </w:r>
    </w:p>
    <w:p w:rsidR="008B08F7" w:rsidRDefault="008B08F7" w:rsidP="008B08F7">
      <w:pPr>
        <w:pStyle w:val="Bodytext1"/>
        <w:shd w:val="clear" w:color="auto" w:fill="auto"/>
        <w:spacing w:after="15" w:line="276" w:lineRule="auto"/>
        <w:ind w:right="20" w:firstLine="0"/>
        <w:jc w:val="left"/>
        <w:rPr>
          <w:rFonts w:ascii="Arial" w:hAnsi="Arial" w:cs="Arial"/>
          <w:sz w:val="24"/>
          <w:szCs w:val="24"/>
        </w:rPr>
      </w:pPr>
    </w:p>
    <w:p w:rsidR="008B08F7" w:rsidRDefault="00870A33" w:rsidP="008B08F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lastRenderedPageBreak/>
        <w:t xml:space="preserve">I cannot understand why, when the Commonwealth Government requires land for </w:t>
      </w:r>
      <w:proofErr w:type="spellStart"/>
      <w:r w:rsidRPr="00330FC7">
        <w:rPr>
          <w:rFonts w:ascii="Arial" w:hAnsi="Arial" w:cs="Arial"/>
          <w:sz w:val="24"/>
          <w:szCs w:val="24"/>
        </w:rPr>
        <w:t>munition</w:t>
      </w:r>
      <w:proofErr w:type="spellEnd"/>
      <w:r w:rsidRPr="00330FC7">
        <w:rPr>
          <w:rFonts w:ascii="Arial" w:hAnsi="Arial" w:cs="Arial"/>
          <w:sz w:val="24"/>
          <w:szCs w:val="24"/>
        </w:rPr>
        <w:t xml:space="preserve"> purposes, it should acquire large areas of our best </w:t>
      </w:r>
      <w:proofErr w:type="spellStart"/>
      <w:r w:rsidRPr="00330FC7">
        <w:rPr>
          <w:rFonts w:ascii="Arial" w:hAnsi="Arial" w:cs="Arial"/>
          <w:sz w:val="24"/>
          <w:szCs w:val="24"/>
        </w:rPr>
        <w:t>wheatgrowing</w:t>
      </w:r>
      <w:proofErr w:type="spellEnd"/>
      <w:r w:rsidRPr="00330FC7">
        <w:rPr>
          <w:rFonts w:ascii="Arial" w:hAnsi="Arial" w:cs="Arial"/>
          <w:sz w:val="24"/>
          <w:szCs w:val="24"/>
        </w:rPr>
        <w:t xml:space="preserve"> land and pay exorbitant prices. An instance of that was the acquisition of a large area near Salisbury. If the Government had gone a few miles west or east it could have purchased land at a low price. I understand that the site has now been transferred to Smithfield. I support the second reading because I cannot see any alternative.</w:t>
      </w:r>
    </w:p>
    <w:p w:rsidR="008B08F7" w:rsidRDefault="008B08F7" w:rsidP="008B08F7">
      <w:pPr>
        <w:pStyle w:val="Bodytext1"/>
        <w:shd w:val="clear" w:color="auto" w:fill="auto"/>
        <w:spacing w:after="15" w:line="276" w:lineRule="auto"/>
        <w:ind w:right="20" w:firstLine="0"/>
        <w:jc w:val="left"/>
        <w:rPr>
          <w:rFonts w:ascii="Arial" w:hAnsi="Arial" w:cs="Arial"/>
          <w:sz w:val="24"/>
          <w:szCs w:val="24"/>
        </w:rPr>
      </w:pPr>
    </w:p>
    <w:p w:rsidR="008B08F7" w:rsidRDefault="00870A33" w:rsidP="008B08F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w:t>
      </w:r>
      <w:r w:rsidR="00422029" w:rsidRPr="00330FC7">
        <w:rPr>
          <w:rFonts w:ascii="Arial" w:hAnsi="Arial" w:cs="Arial"/>
          <w:sz w:val="24"/>
          <w:szCs w:val="24"/>
        </w:rPr>
        <w:t>on. Sir WALTER DUNCAN (Midland)</w:t>
      </w:r>
      <w:r w:rsidRPr="00330FC7">
        <w:rPr>
          <w:rFonts w:ascii="Arial" w:hAnsi="Arial" w:cs="Arial"/>
          <w:sz w:val="24"/>
          <w:szCs w:val="24"/>
        </w:rPr>
        <w:t>—I support the Bill. The biggest mistake</w:t>
      </w:r>
      <w:r w:rsidR="00422029" w:rsidRPr="00330FC7">
        <w:rPr>
          <w:rFonts w:ascii="Arial" w:hAnsi="Arial" w:cs="Arial"/>
          <w:sz w:val="24"/>
          <w:szCs w:val="24"/>
        </w:rPr>
        <w:t xml:space="preserve"> this State made was when it subdivided</w:t>
      </w:r>
      <w:r w:rsidRPr="00330FC7">
        <w:rPr>
          <w:rFonts w:ascii="Arial" w:hAnsi="Arial" w:cs="Arial"/>
          <w:sz w:val="24"/>
          <w:szCs w:val="24"/>
        </w:rPr>
        <w:t xml:space="preserve"> large holdings into blocks that were so small that men could not make a living on them. Their only alternative was t</w:t>
      </w:r>
      <w:r w:rsidR="00422029" w:rsidRPr="00330FC7">
        <w:rPr>
          <w:rFonts w:ascii="Arial" w:hAnsi="Arial" w:cs="Arial"/>
          <w:sz w:val="24"/>
          <w:szCs w:val="24"/>
        </w:rPr>
        <w:t>o gamble with the seasons and se</w:t>
      </w:r>
      <w:r w:rsidRPr="00330FC7">
        <w:rPr>
          <w:rFonts w:ascii="Arial" w:hAnsi="Arial" w:cs="Arial"/>
          <w:sz w:val="24"/>
          <w:szCs w:val="24"/>
        </w:rPr>
        <w:t>e if they could grow wheat. I regret that it has taken people so long to reali</w:t>
      </w:r>
      <w:r w:rsidR="008B08F7">
        <w:rPr>
          <w:rFonts w:ascii="Arial" w:hAnsi="Arial" w:cs="Arial"/>
          <w:sz w:val="24"/>
          <w:szCs w:val="24"/>
        </w:rPr>
        <w:t>s</w:t>
      </w:r>
      <w:r w:rsidRPr="00330FC7">
        <w:rPr>
          <w:rFonts w:ascii="Arial" w:hAnsi="Arial" w:cs="Arial"/>
          <w:sz w:val="24"/>
          <w:szCs w:val="24"/>
        </w:rPr>
        <w:t>e that land can be put to much better use by intense culture instead of growing wheat. During the last 10 years at least the one man who has been right up against it has been the wheat farmer. Those who have gone in for mixed farming have managed</w:t>
      </w:r>
      <w:r w:rsidR="00422029" w:rsidRPr="00330FC7">
        <w:rPr>
          <w:rFonts w:ascii="Arial" w:hAnsi="Arial" w:cs="Arial"/>
          <w:sz w:val="24"/>
          <w:szCs w:val="24"/>
        </w:rPr>
        <w:t>, perhaps with difficulty, to ge</w:t>
      </w:r>
      <w:r w:rsidRPr="00330FC7">
        <w:rPr>
          <w:rFonts w:ascii="Arial" w:hAnsi="Arial" w:cs="Arial"/>
          <w:sz w:val="24"/>
          <w:szCs w:val="24"/>
        </w:rPr>
        <w:t xml:space="preserve">t through. The Bill will give the Minister </w:t>
      </w:r>
      <w:r w:rsidR="00422029" w:rsidRPr="00330FC7">
        <w:rPr>
          <w:rFonts w:ascii="Arial" w:hAnsi="Arial" w:cs="Arial"/>
          <w:sz w:val="24"/>
          <w:szCs w:val="24"/>
        </w:rPr>
        <w:t xml:space="preserve">power to aggregate holdings in </w:t>
      </w:r>
      <w:r w:rsidRPr="00330FC7">
        <w:rPr>
          <w:rFonts w:ascii="Arial" w:hAnsi="Arial" w:cs="Arial"/>
          <w:sz w:val="24"/>
          <w:szCs w:val="24"/>
        </w:rPr>
        <w:t>order to give those farmers who remain on the land an opportunity to make good. Mr. Condon referred to the advisabili</w:t>
      </w:r>
      <w:r w:rsidR="00422029" w:rsidRPr="00330FC7">
        <w:rPr>
          <w:rFonts w:ascii="Arial" w:hAnsi="Arial" w:cs="Arial"/>
          <w:sz w:val="24"/>
          <w:szCs w:val="24"/>
        </w:rPr>
        <w:t xml:space="preserve">ty of establishing </w:t>
      </w:r>
      <w:proofErr w:type="spellStart"/>
      <w:r w:rsidR="00422029" w:rsidRPr="00330FC7">
        <w:rPr>
          <w:rFonts w:ascii="Arial" w:hAnsi="Arial" w:cs="Arial"/>
          <w:sz w:val="24"/>
          <w:szCs w:val="24"/>
        </w:rPr>
        <w:t>munition</w:t>
      </w:r>
      <w:proofErr w:type="spellEnd"/>
      <w:r w:rsidR="00422029" w:rsidRPr="00330FC7">
        <w:rPr>
          <w:rFonts w:ascii="Arial" w:hAnsi="Arial" w:cs="Arial"/>
          <w:sz w:val="24"/>
          <w:szCs w:val="24"/>
        </w:rPr>
        <w:t xml:space="preserve"> work</w:t>
      </w:r>
      <w:r w:rsidRPr="00330FC7">
        <w:rPr>
          <w:rFonts w:ascii="Arial" w:hAnsi="Arial" w:cs="Arial"/>
          <w:sz w:val="24"/>
          <w:szCs w:val="24"/>
        </w:rPr>
        <w:t xml:space="preserve">s east of Salisbury. I presume he refers to the Murray Flats. I cannot imagine anyone in his senses establishing a big factory in such a locality. For some years the Government has been endeavouring to persuade people to go in for mixed farming. Those who followed that advice will be deprived of any benefits under the Bill. The only lands that can be declared marginal lands are those that have been used principally for </w:t>
      </w:r>
      <w:proofErr w:type="spellStart"/>
      <w:r w:rsidRPr="00330FC7">
        <w:rPr>
          <w:rFonts w:ascii="Arial" w:hAnsi="Arial" w:cs="Arial"/>
          <w:sz w:val="24"/>
          <w:szCs w:val="24"/>
        </w:rPr>
        <w:t>wheatgrowing</w:t>
      </w:r>
      <w:proofErr w:type="spellEnd"/>
      <w:r w:rsidRPr="00330FC7">
        <w:rPr>
          <w:rFonts w:ascii="Arial" w:hAnsi="Arial" w:cs="Arial"/>
          <w:sz w:val="24"/>
          <w:szCs w:val="24"/>
        </w:rPr>
        <w:t>. For instance, take two settlers with adjoining farms in a marginal area, on</w:t>
      </w:r>
      <w:r w:rsidR="00422029" w:rsidRPr="00330FC7">
        <w:rPr>
          <w:rFonts w:ascii="Arial" w:hAnsi="Arial" w:cs="Arial"/>
          <w:sz w:val="24"/>
          <w:szCs w:val="24"/>
        </w:rPr>
        <w:t>e engaged exclus</w:t>
      </w:r>
      <w:r w:rsidRPr="00330FC7">
        <w:rPr>
          <w:rFonts w:ascii="Arial" w:hAnsi="Arial" w:cs="Arial"/>
          <w:sz w:val="24"/>
          <w:szCs w:val="24"/>
        </w:rPr>
        <w:t xml:space="preserve">ively in growing wheat and the other engaged in mixed farming, going out shearing and doing odd jobs. Under the Bill the latter would be prevented from having his area increased because it had not been used principally for </w:t>
      </w:r>
      <w:proofErr w:type="spellStart"/>
      <w:r w:rsidRPr="00330FC7">
        <w:rPr>
          <w:rFonts w:ascii="Arial" w:hAnsi="Arial" w:cs="Arial"/>
          <w:sz w:val="24"/>
          <w:szCs w:val="24"/>
        </w:rPr>
        <w:t>wheatgrowing</w:t>
      </w:r>
      <w:proofErr w:type="spellEnd"/>
      <w:r w:rsidRPr="00330FC7">
        <w:rPr>
          <w:rFonts w:ascii="Arial" w:hAnsi="Arial" w:cs="Arial"/>
          <w:sz w:val="24"/>
          <w:szCs w:val="24"/>
        </w:rPr>
        <w:t>, whereas the other man could be granted an additional area to enable him to keep stock. I know that that is not the Government's intention. The object of the Bill is to give effect to the agreement made between the State and the Commonwealth, which is providing the money. In Committe</w:t>
      </w:r>
      <w:r w:rsidR="00422029" w:rsidRPr="00330FC7">
        <w:rPr>
          <w:rFonts w:ascii="Arial" w:hAnsi="Arial" w:cs="Arial"/>
          <w:sz w:val="24"/>
          <w:szCs w:val="24"/>
        </w:rPr>
        <w:t>e I shall move to strike out ''</w:t>
      </w:r>
      <w:r w:rsidRPr="00330FC7">
        <w:rPr>
          <w:rFonts w:ascii="Arial" w:hAnsi="Arial" w:cs="Arial"/>
          <w:sz w:val="24"/>
          <w:szCs w:val="24"/>
        </w:rPr>
        <w:t>principally</w:t>
      </w:r>
      <w:r w:rsidR="00422029" w:rsidRPr="00330FC7">
        <w:rPr>
          <w:rFonts w:ascii="Arial" w:hAnsi="Arial" w:cs="Arial"/>
          <w:sz w:val="24"/>
          <w:szCs w:val="24"/>
        </w:rPr>
        <w:t>''</w:t>
      </w:r>
      <w:r w:rsidRPr="00330FC7">
        <w:rPr>
          <w:rFonts w:ascii="Arial" w:hAnsi="Arial" w:cs="Arial"/>
          <w:sz w:val="24"/>
          <w:szCs w:val="24"/>
        </w:rPr>
        <w:t xml:space="preserve"> in the definition of marginal </w:t>
      </w:r>
      <w:r w:rsidR="00E47381" w:rsidRPr="00330FC7">
        <w:rPr>
          <w:rFonts w:ascii="Arial" w:hAnsi="Arial" w:cs="Arial"/>
          <w:sz w:val="24"/>
          <w:szCs w:val="24"/>
        </w:rPr>
        <w:t>lands. If during the last five or ten years a man has given u</w:t>
      </w:r>
      <w:r w:rsidRPr="00330FC7">
        <w:rPr>
          <w:rFonts w:ascii="Arial" w:hAnsi="Arial" w:cs="Arial"/>
          <w:sz w:val="24"/>
          <w:szCs w:val="24"/>
        </w:rPr>
        <w:t xml:space="preserve">p </w:t>
      </w:r>
      <w:proofErr w:type="spellStart"/>
      <w:r w:rsidRPr="00330FC7">
        <w:rPr>
          <w:rFonts w:ascii="Arial" w:hAnsi="Arial" w:cs="Arial"/>
          <w:sz w:val="24"/>
          <w:szCs w:val="24"/>
        </w:rPr>
        <w:t>wheatg</w:t>
      </w:r>
      <w:r w:rsidR="00E47381" w:rsidRPr="00330FC7">
        <w:rPr>
          <w:rFonts w:ascii="Arial" w:hAnsi="Arial" w:cs="Arial"/>
          <w:sz w:val="24"/>
          <w:szCs w:val="24"/>
        </w:rPr>
        <w:t>rowing</w:t>
      </w:r>
      <w:proofErr w:type="spellEnd"/>
      <w:r w:rsidR="00E47381" w:rsidRPr="00330FC7">
        <w:rPr>
          <w:rFonts w:ascii="Arial" w:hAnsi="Arial" w:cs="Arial"/>
          <w:sz w:val="24"/>
          <w:szCs w:val="24"/>
        </w:rPr>
        <w:t xml:space="preserve"> and undertaken grazing </w:t>
      </w:r>
      <w:r w:rsidRPr="00330FC7">
        <w:rPr>
          <w:rFonts w:ascii="Arial" w:hAnsi="Arial" w:cs="Arial"/>
          <w:sz w:val="24"/>
          <w:szCs w:val="24"/>
        </w:rPr>
        <w:t>he should not be deprived of the benefits of the Bill. The measure gives the Commissioner of Crown Lands a fairly free hand to deal with marginal areas and I agree that he should have a free hand. I do not suggest that lands that have always been pastoral lands should come into the question. I support the second reading.</w:t>
      </w:r>
    </w:p>
    <w:p w:rsidR="008B08F7" w:rsidRDefault="008B08F7" w:rsidP="008B08F7">
      <w:pPr>
        <w:pStyle w:val="Bodytext1"/>
        <w:shd w:val="clear" w:color="auto" w:fill="auto"/>
        <w:spacing w:after="15" w:line="276" w:lineRule="auto"/>
        <w:ind w:right="20" w:firstLine="0"/>
        <w:jc w:val="left"/>
        <w:rPr>
          <w:rFonts w:ascii="Arial" w:hAnsi="Arial" w:cs="Arial"/>
          <w:sz w:val="24"/>
          <w:szCs w:val="24"/>
        </w:rPr>
      </w:pPr>
    </w:p>
    <w:p w:rsidR="00870A33" w:rsidRPr="00330FC7" w:rsidRDefault="00870A33" w:rsidP="008B08F7">
      <w:pPr>
        <w:pStyle w:val="Bodytext1"/>
        <w:shd w:val="clear" w:color="auto" w:fill="auto"/>
        <w:spacing w:after="15" w:line="276" w:lineRule="auto"/>
        <w:ind w:right="20" w:firstLine="0"/>
        <w:jc w:val="left"/>
        <w:rPr>
          <w:rFonts w:ascii="Arial" w:hAnsi="Arial" w:cs="Arial"/>
          <w:sz w:val="24"/>
          <w:szCs w:val="24"/>
        </w:rPr>
      </w:pPr>
      <w:r w:rsidRPr="00330FC7">
        <w:rPr>
          <w:rFonts w:ascii="Arial" w:hAnsi="Arial" w:cs="Arial"/>
          <w:sz w:val="24"/>
          <w:szCs w:val="24"/>
        </w:rPr>
        <w:t>The Hon. E. D. A. BAGOT secured the adjournment of the debate.</w:t>
      </w:r>
    </w:p>
    <w:p w:rsidR="00870A33" w:rsidRPr="00330FC7" w:rsidRDefault="00870A33" w:rsidP="00330FC7">
      <w:pPr>
        <w:spacing w:line="276" w:lineRule="auto"/>
        <w:ind w:firstLine="142"/>
        <w:rPr>
          <w:rFonts w:ascii="Arial" w:hAnsi="Arial" w:cs="Arial"/>
          <w:lang w:val="en-AU"/>
        </w:rPr>
      </w:pPr>
    </w:p>
    <w:sectPr w:rsidR="00870A33" w:rsidRPr="00330FC7" w:rsidSect="00330FC7">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Ruehl">
    <w:panose1 w:val="020E05030601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70A33"/>
    <w:rsid w:val="00094BBF"/>
    <w:rsid w:val="002F2B5D"/>
    <w:rsid w:val="00330FC7"/>
    <w:rsid w:val="00422029"/>
    <w:rsid w:val="00562238"/>
    <w:rsid w:val="00573D31"/>
    <w:rsid w:val="005E6B44"/>
    <w:rsid w:val="007C406F"/>
    <w:rsid w:val="00870A33"/>
    <w:rsid w:val="008B08F7"/>
    <w:rsid w:val="008E757E"/>
    <w:rsid w:val="0092521C"/>
    <w:rsid w:val="009C133C"/>
    <w:rsid w:val="00A47623"/>
    <w:rsid w:val="00B151A1"/>
    <w:rsid w:val="00B60053"/>
    <w:rsid w:val="00BD249B"/>
    <w:rsid w:val="00E47381"/>
    <w:rsid w:val="00E54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33"/>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rsid w:val="00870A33"/>
    <w:rPr>
      <w:rFonts w:ascii="Century Schoolbook" w:hAnsi="Century Schoolbook" w:cs="Century Schoolbook"/>
      <w:sz w:val="16"/>
      <w:szCs w:val="16"/>
      <w:shd w:val="clear" w:color="auto" w:fill="FFFFFF"/>
    </w:rPr>
  </w:style>
  <w:style w:type="paragraph" w:customStyle="1" w:styleId="Bodytext1">
    <w:name w:val="Body text1"/>
    <w:basedOn w:val="Normal"/>
    <w:link w:val="Bodytext"/>
    <w:uiPriority w:val="99"/>
    <w:rsid w:val="00870A33"/>
    <w:pPr>
      <w:shd w:val="clear" w:color="auto" w:fill="FFFFFF"/>
      <w:spacing w:after="120" w:line="166" w:lineRule="exact"/>
      <w:ind w:hanging="780"/>
      <w:jc w:val="both"/>
    </w:pPr>
    <w:rPr>
      <w:rFonts w:ascii="Century Schoolbook" w:eastAsia="Calibri" w:hAnsi="Century Schoolbook" w:cs="Century Schoolbook"/>
      <w:color w:val="auto"/>
      <w:sz w:val="16"/>
      <w:szCs w:val="16"/>
      <w:lang w:val="en-AU"/>
    </w:rPr>
  </w:style>
  <w:style w:type="character" w:customStyle="1" w:styleId="BodytextCalibri1">
    <w:name w:val="Body text + Calibri1"/>
    <w:aliases w:val="6 pt1,Small Caps1"/>
    <w:basedOn w:val="Bodytext"/>
    <w:uiPriority w:val="99"/>
    <w:rsid w:val="00870A33"/>
    <w:rPr>
      <w:rFonts w:ascii="Calibri" w:hAnsi="Calibri" w:cs="Calibri"/>
      <w:smallCaps/>
      <w:spacing w:val="0"/>
      <w:w w:val="100"/>
      <w:sz w:val="12"/>
      <w:szCs w:val="12"/>
      <w:shd w:val="clear" w:color="auto" w:fill="FFFFFF"/>
    </w:rPr>
  </w:style>
  <w:style w:type="character" w:customStyle="1" w:styleId="Bodytext9pt2">
    <w:name w:val="Body text + 9 pt2"/>
    <w:aliases w:val="Italic5"/>
    <w:basedOn w:val="Bodytext"/>
    <w:uiPriority w:val="99"/>
    <w:rsid w:val="00870A33"/>
    <w:rPr>
      <w:rFonts w:ascii="Century Schoolbook" w:hAnsi="Century Schoolbook" w:cs="Century Schoolbook"/>
      <w:i/>
      <w:iCs/>
      <w:spacing w:val="0"/>
      <w:sz w:val="18"/>
      <w:szCs w:val="18"/>
      <w:shd w:val="clear" w:color="auto" w:fill="FFFFFF"/>
    </w:rPr>
  </w:style>
  <w:style w:type="character" w:customStyle="1" w:styleId="Bodytext75pt2">
    <w:name w:val="Body text + 7.5 pt2"/>
    <w:aliases w:val="Bold6"/>
    <w:basedOn w:val="Bodytext"/>
    <w:uiPriority w:val="99"/>
    <w:rsid w:val="00870A33"/>
    <w:rPr>
      <w:rFonts w:ascii="Century Schoolbook" w:hAnsi="Century Schoolbook" w:cs="Century Schoolbook"/>
      <w:b/>
      <w:bCs/>
      <w:spacing w:val="0"/>
      <w:sz w:val="15"/>
      <w:szCs w:val="15"/>
      <w:shd w:val="clear" w:color="auto" w:fill="FFFFFF"/>
    </w:rPr>
  </w:style>
  <w:style w:type="character" w:customStyle="1" w:styleId="Bodytext9pt4">
    <w:name w:val="Body text + 9 pt4"/>
    <w:aliases w:val="Italic8"/>
    <w:basedOn w:val="Bodytext"/>
    <w:uiPriority w:val="99"/>
    <w:rsid w:val="00870A33"/>
    <w:rPr>
      <w:rFonts w:ascii="Century Schoolbook" w:hAnsi="Century Schoolbook" w:cs="Century Schoolbook"/>
      <w:i/>
      <w:iCs/>
      <w:spacing w:val="0"/>
      <w:sz w:val="18"/>
      <w:szCs w:val="18"/>
      <w:shd w:val="clear" w:color="auto" w:fill="FFFFFF"/>
    </w:rPr>
  </w:style>
  <w:style w:type="character" w:customStyle="1" w:styleId="BodytextTrebuchetMS">
    <w:name w:val="Body text + Trebuchet MS"/>
    <w:aliases w:val="7.5 pt,Italic4,Body text + Italic,Spacing 0 pt,Body text + 6.5 pt,Body text + Garamond,Body text + 4 pt,Body text (8) + 9.5 pt,Heading #2 (2) + 8.5 pt"/>
    <w:basedOn w:val="Bodytext"/>
    <w:rsid w:val="00870A33"/>
    <w:rPr>
      <w:rFonts w:ascii="Trebuchet MS" w:hAnsi="Trebuchet MS" w:cs="Trebuchet MS"/>
      <w:i/>
      <w:iCs/>
      <w:spacing w:val="0"/>
      <w:sz w:val="15"/>
      <w:szCs w:val="15"/>
      <w:shd w:val="clear" w:color="auto" w:fill="FFFFFF"/>
    </w:rPr>
  </w:style>
  <w:style w:type="character" w:customStyle="1" w:styleId="BodytextFrankRuehl1">
    <w:name w:val="Body text + FrankRuehl1"/>
    <w:aliases w:val="10.5 pt,Italic6"/>
    <w:basedOn w:val="Bodytext"/>
    <w:uiPriority w:val="99"/>
    <w:rsid w:val="00870A33"/>
    <w:rPr>
      <w:rFonts w:ascii="FrankRuehl" w:hAnsi="FrankRuehl" w:cs="FrankRuehl"/>
      <w:i/>
      <w:iCs/>
      <w:spacing w:val="0"/>
      <w:w w:val="100"/>
      <w:sz w:val="21"/>
      <w:szCs w:val="21"/>
      <w:shd w:val="clear" w:color="auto" w:fill="FFFFFF"/>
    </w:rPr>
  </w:style>
  <w:style w:type="character" w:customStyle="1" w:styleId="BodytextSpacing5pt">
    <w:name w:val="Body text + Spacing 5 pt"/>
    <w:basedOn w:val="Bodytext"/>
    <w:uiPriority w:val="99"/>
    <w:rsid w:val="00870A33"/>
    <w:rPr>
      <w:rFonts w:ascii="Century Schoolbook" w:hAnsi="Century Schoolbook" w:cs="Century Schoolbook"/>
      <w:spacing w:val="110"/>
      <w:sz w:val="16"/>
      <w:szCs w:val="16"/>
      <w:shd w:val="clear" w:color="auto" w:fill="FFFFFF"/>
    </w:rPr>
  </w:style>
  <w:style w:type="character" w:customStyle="1" w:styleId="BodytextSpacing-1pt2">
    <w:name w:val="Body text + Spacing -1 pt2"/>
    <w:basedOn w:val="Bodytext"/>
    <w:uiPriority w:val="99"/>
    <w:rsid w:val="00870A33"/>
    <w:rPr>
      <w:rFonts w:ascii="Century Schoolbook" w:hAnsi="Century Schoolbook" w:cs="Century Schoolbook"/>
      <w:spacing w:val="-20"/>
      <w:sz w:val="16"/>
      <w:szCs w:val="16"/>
      <w:shd w:val="clear" w:color="auto" w:fill="FFFFFF"/>
    </w:rPr>
  </w:style>
  <w:style w:type="character" w:customStyle="1" w:styleId="Bodytext65pt4">
    <w:name w:val="Body text + 6.5 pt4"/>
    <w:aliases w:val="Spacing 0 pt2"/>
    <w:basedOn w:val="Bodytext"/>
    <w:uiPriority w:val="99"/>
    <w:rsid w:val="00870A33"/>
    <w:rPr>
      <w:rFonts w:ascii="Century Schoolbook" w:hAnsi="Century Schoolbook" w:cs="Century Schoolbook"/>
      <w:spacing w:val="10"/>
      <w:sz w:val="13"/>
      <w:szCs w:val="13"/>
      <w:shd w:val="clear" w:color="auto" w:fill="FFFFFF"/>
    </w:rPr>
  </w:style>
  <w:style w:type="paragraph" w:styleId="BalloonText">
    <w:name w:val="Balloon Text"/>
    <w:basedOn w:val="Normal"/>
    <w:link w:val="BalloonTextChar"/>
    <w:uiPriority w:val="99"/>
    <w:semiHidden/>
    <w:unhideWhenUsed/>
    <w:rsid w:val="00E47381"/>
    <w:rPr>
      <w:rFonts w:ascii="Tahoma" w:hAnsi="Tahoma" w:cs="Tahoma"/>
      <w:sz w:val="16"/>
      <w:szCs w:val="16"/>
    </w:rPr>
  </w:style>
  <w:style w:type="character" w:customStyle="1" w:styleId="BalloonTextChar">
    <w:name w:val="Balloon Text Char"/>
    <w:basedOn w:val="DefaultParagraphFont"/>
    <w:link w:val="BalloonText"/>
    <w:uiPriority w:val="99"/>
    <w:semiHidden/>
    <w:rsid w:val="00E47381"/>
    <w:rPr>
      <w:rFonts w:ascii="Tahoma" w:eastAsia="Arial Unicode MS"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6F8DE-E4A4-4F9A-A31B-2C136F23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NOVIAR20</dc:creator>
  <cp:lastModifiedBy>Don Plowman</cp:lastModifiedBy>
  <cp:revision>2</cp:revision>
  <dcterms:created xsi:type="dcterms:W3CDTF">2020-08-13T12:08:00Z</dcterms:created>
  <dcterms:modified xsi:type="dcterms:W3CDTF">2020-08-13T12:08:00Z</dcterms:modified>
</cp:coreProperties>
</file>