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96" w:rsidRPr="003B0E2B" w:rsidRDefault="00622953" w:rsidP="003B0E2B">
      <w:pPr>
        <w:spacing w:line="360" w:lineRule="auto"/>
        <w:rPr>
          <w:rFonts w:ascii="Arial" w:hAnsi="Arial" w:cs="Arial"/>
          <w:b/>
          <w:color w:val="365F91" w:themeColor="accent1" w:themeShade="BF"/>
          <w:sz w:val="32"/>
          <w:szCs w:val="32"/>
        </w:rPr>
      </w:pPr>
      <w:bookmarkStart w:id="0" w:name="bookmark1"/>
      <w:r w:rsidRPr="003B0E2B">
        <w:rPr>
          <w:rFonts w:ascii="Arial" w:hAnsi="Arial" w:cs="Arial"/>
          <w:b/>
          <w:color w:val="365F91" w:themeColor="accent1" w:themeShade="BF"/>
          <w:sz w:val="32"/>
          <w:szCs w:val="32"/>
        </w:rPr>
        <w:pict>
          <v:shapetype id="_x0000_t202" coordsize="21600,21600" o:spt="202" path="m,l,21600r21600,l21600,xe">
            <v:stroke joinstyle="miter"/>
            <v:path gradientshapeok="t" o:connecttype="rect"/>
          </v:shapetype>
          <v:shape id="_x0000_s1026" type="#_x0000_t202" style="position:absolute;margin-left:2.65pt;margin-top:-28.15pt;width:446.1pt;height:18.45pt;z-index:251660288;mso-width-relative:margin;mso-height-relative:margin" filled="f" stroked="f">
            <v:textbox>
              <w:txbxContent>
                <w:p w:rsidR="00BF22F0" w:rsidRPr="00BF22F0" w:rsidRDefault="00BF22F0" w:rsidP="00BF22F0">
                  <w:pPr>
                    <w:tabs>
                      <w:tab w:val="left" w:pos="3402"/>
                      <w:tab w:val="left" w:pos="7938"/>
                    </w:tabs>
                    <w:rPr>
                      <w:rFonts w:ascii="Times New Roman" w:hAnsi="Times New Roman" w:cs="Times New Roman"/>
                      <w:sz w:val="18"/>
                      <w:szCs w:val="18"/>
                      <w:lang w:val="en-AU"/>
                    </w:rPr>
                  </w:pPr>
                </w:p>
              </w:txbxContent>
            </v:textbox>
          </v:shape>
        </w:pict>
      </w:r>
      <w:r w:rsidR="003C3296" w:rsidRPr="003B0E2B">
        <w:rPr>
          <w:rFonts w:ascii="Arial" w:hAnsi="Arial" w:cs="Arial"/>
          <w:b/>
          <w:color w:val="365F91" w:themeColor="accent1" w:themeShade="BF"/>
          <w:sz w:val="32"/>
          <w:szCs w:val="32"/>
        </w:rPr>
        <w:t>WHEAT MARKETING (BARLEY AND OATS) AMENDMENT BILL</w:t>
      </w:r>
      <w:bookmarkEnd w:id="0"/>
      <w:r w:rsidR="003B0E2B" w:rsidRPr="003B0E2B">
        <w:rPr>
          <w:rFonts w:ascii="Arial" w:hAnsi="Arial" w:cs="Arial"/>
          <w:b/>
          <w:color w:val="365F91" w:themeColor="accent1" w:themeShade="BF"/>
          <w:sz w:val="32"/>
          <w:szCs w:val="32"/>
        </w:rPr>
        <w:t xml:space="preserve"> 1994</w:t>
      </w:r>
    </w:p>
    <w:p w:rsidR="003B0E2B" w:rsidRPr="003B0E2B" w:rsidRDefault="003B0E2B" w:rsidP="003B0E2B">
      <w:pPr>
        <w:spacing w:line="360" w:lineRule="auto"/>
        <w:rPr>
          <w:rFonts w:ascii="Arial" w:hAnsi="Arial" w:cs="Arial"/>
          <w:b/>
          <w:color w:val="365F91" w:themeColor="accent1" w:themeShade="BF"/>
          <w:sz w:val="28"/>
          <w:szCs w:val="28"/>
        </w:rPr>
      </w:pPr>
      <w:r w:rsidRPr="003B0E2B">
        <w:rPr>
          <w:rFonts w:ascii="Arial" w:hAnsi="Arial" w:cs="Arial"/>
          <w:b/>
          <w:color w:val="365F91" w:themeColor="accent1" w:themeShade="BF"/>
          <w:sz w:val="28"/>
          <w:szCs w:val="28"/>
        </w:rPr>
        <w:t>Legislative Assembly, 23 November 1994, page 1187</w:t>
      </w:r>
    </w:p>
    <w:p w:rsidR="003B0E2B" w:rsidRPr="003B0E2B" w:rsidRDefault="003B0E2B" w:rsidP="003B0E2B">
      <w:pPr>
        <w:spacing w:line="360" w:lineRule="auto"/>
        <w:rPr>
          <w:rFonts w:ascii="Arial" w:hAnsi="Arial" w:cs="Arial"/>
          <w:color w:val="365F91" w:themeColor="accent1" w:themeShade="BF"/>
          <w:sz w:val="28"/>
          <w:szCs w:val="28"/>
        </w:rPr>
      </w:pPr>
      <w:r w:rsidRPr="003B0E2B">
        <w:rPr>
          <w:rFonts w:ascii="Arial" w:hAnsi="Arial" w:cs="Arial"/>
          <w:color w:val="365F91" w:themeColor="accent1" w:themeShade="BF"/>
          <w:sz w:val="28"/>
          <w:szCs w:val="28"/>
        </w:rPr>
        <w:t>Second reading</w:t>
      </w:r>
    </w:p>
    <w:p w:rsidR="00A620DF" w:rsidRPr="003B0E2B" w:rsidRDefault="00A620DF" w:rsidP="003B0E2B">
      <w:pPr>
        <w:spacing w:line="360" w:lineRule="auto"/>
        <w:rPr>
          <w:rFonts w:ascii="Arial" w:hAnsi="Arial" w:cs="Arial"/>
          <w:color w:val="365F91" w:themeColor="accent1" w:themeShade="BF"/>
        </w:rPr>
      </w:pPr>
    </w:p>
    <w:p w:rsidR="003C3296" w:rsidRDefault="003C3296" w:rsidP="003B0E2B">
      <w:pPr>
        <w:spacing w:line="276" w:lineRule="auto"/>
        <w:rPr>
          <w:rFonts w:ascii="Arial" w:hAnsi="Arial" w:cs="Arial"/>
        </w:rPr>
      </w:pPr>
      <w:r w:rsidRPr="003B0E2B">
        <w:rPr>
          <w:rFonts w:ascii="Arial" w:hAnsi="Arial" w:cs="Arial"/>
        </w:rPr>
        <w:t>The Hon. D.S. BAKER (Minister for Primary Industries)</w:t>
      </w:r>
      <w:r w:rsidR="00A620DF" w:rsidRPr="003B0E2B">
        <w:rPr>
          <w:rFonts w:ascii="Arial" w:hAnsi="Arial" w:cs="Arial"/>
        </w:rPr>
        <w:t xml:space="preserve"> </w:t>
      </w:r>
      <w:r w:rsidRPr="003B0E2B">
        <w:rPr>
          <w:rFonts w:ascii="Arial" w:hAnsi="Arial" w:cs="Arial"/>
        </w:rPr>
        <w:t>obtained leave and introduced a Bill for an Act to amend the Wheat Marketing Act 1989. Read a first time.</w:t>
      </w:r>
    </w:p>
    <w:p w:rsidR="003B0E2B" w:rsidRPr="003B0E2B" w:rsidRDefault="003B0E2B" w:rsidP="003B0E2B">
      <w:pPr>
        <w:spacing w:line="276" w:lineRule="auto"/>
        <w:rPr>
          <w:rFonts w:ascii="Arial" w:hAnsi="Arial" w:cs="Arial"/>
        </w:rPr>
      </w:pPr>
    </w:p>
    <w:p w:rsidR="003C3296" w:rsidRDefault="003C3296" w:rsidP="003B0E2B">
      <w:pPr>
        <w:spacing w:line="276" w:lineRule="auto"/>
        <w:rPr>
          <w:rFonts w:ascii="Arial" w:hAnsi="Arial" w:cs="Arial"/>
        </w:rPr>
      </w:pPr>
      <w:bookmarkStart w:id="1" w:name="bookmark2"/>
      <w:r w:rsidRPr="003B0E2B">
        <w:rPr>
          <w:rFonts w:ascii="Arial" w:hAnsi="Arial" w:cs="Arial"/>
        </w:rPr>
        <w:t>The Hon. D.S. BAKER: I move:</w:t>
      </w:r>
      <w:bookmarkEnd w:id="1"/>
    </w:p>
    <w:p w:rsidR="003B0E2B" w:rsidRPr="003B0E2B" w:rsidRDefault="003B0E2B" w:rsidP="003B0E2B">
      <w:pPr>
        <w:spacing w:line="276" w:lineRule="auto"/>
        <w:rPr>
          <w:rFonts w:ascii="Arial" w:hAnsi="Arial" w:cs="Arial"/>
        </w:rPr>
      </w:pPr>
    </w:p>
    <w:p w:rsidR="00A620DF" w:rsidRDefault="003C3296" w:rsidP="003B0E2B">
      <w:pPr>
        <w:spacing w:line="276" w:lineRule="auto"/>
        <w:rPr>
          <w:rFonts w:ascii="Arial" w:hAnsi="Arial" w:cs="Arial"/>
        </w:rPr>
      </w:pPr>
      <w:r w:rsidRPr="003B0E2B">
        <w:rPr>
          <w:rFonts w:ascii="Arial" w:hAnsi="Arial" w:cs="Arial"/>
        </w:rPr>
        <w:t>That this</w:t>
      </w:r>
      <w:r w:rsidR="00A620DF" w:rsidRPr="003B0E2B">
        <w:rPr>
          <w:rFonts w:ascii="Arial" w:hAnsi="Arial" w:cs="Arial"/>
        </w:rPr>
        <w:t xml:space="preserve"> Bill be now read a second time.</w:t>
      </w:r>
    </w:p>
    <w:p w:rsidR="003B0E2B" w:rsidRPr="003B0E2B" w:rsidRDefault="003B0E2B" w:rsidP="003B0E2B">
      <w:pPr>
        <w:spacing w:line="276" w:lineRule="auto"/>
        <w:rPr>
          <w:rFonts w:ascii="Arial" w:hAnsi="Arial" w:cs="Arial"/>
        </w:rPr>
      </w:pPr>
    </w:p>
    <w:p w:rsidR="003C3296" w:rsidRDefault="003C3296" w:rsidP="003B0E2B">
      <w:pPr>
        <w:spacing w:line="276" w:lineRule="auto"/>
        <w:rPr>
          <w:rFonts w:ascii="Arial" w:hAnsi="Arial" w:cs="Arial"/>
        </w:rPr>
      </w:pPr>
      <w:r w:rsidRPr="003B0E2B">
        <w:rPr>
          <w:rFonts w:ascii="Arial" w:hAnsi="Arial" w:cs="Arial"/>
        </w:rPr>
        <w:t xml:space="preserve"> I seek leave to have the second reading explanation inserted in Hansard without my reading it.</w:t>
      </w:r>
    </w:p>
    <w:p w:rsidR="003B0E2B" w:rsidRPr="003B0E2B" w:rsidRDefault="003B0E2B" w:rsidP="003B0E2B">
      <w:pPr>
        <w:spacing w:line="276" w:lineRule="auto"/>
        <w:rPr>
          <w:rFonts w:ascii="Arial" w:hAnsi="Arial" w:cs="Arial"/>
        </w:rPr>
      </w:pPr>
    </w:p>
    <w:p w:rsidR="003C3296" w:rsidRDefault="003C3296" w:rsidP="003B0E2B">
      <w:pPr>
        <w:spacing w:line="276" w:lineRule="auto"/>
        <w:rPr>
          <w:rFonts w:ascii="Arial" w:hAnsi="Arial" w:cs="Arial"/>
        </w:rPr>
      </w:pPr>
      <w:r w:rsidRPr="003B0E2B">
        <w:rPr>
          <w:rFonts w:ascii="Arial" w:hAnsi="Arial" w:cs="Arial"/>
        </w:rPr>
        <w:t>Leave granted.</w:t>
      </w:r>
    </w:p>
    <w:p w:rsidR="003B0E2B" w:rsidRPr="003B0E2B" w:rsidRDefault="003B0E2B" w:rsidP="003B0E2B">
      <w:pPr>
        <w:spacing w:line="276" w:lineRule="auto"/>
        <w:rPr>
          <w:rFonts w:ascii="Arial" w:hAnsi="Arial" w:cs="Arial"/>
        </w:rPr>
      </w:pPr>
    </w:p>
    <w:p w:rsidR="003C3296" w:rsidRDefault="003C3296" w:rsidP="003B0E2B">
      <w:pPr>
        <w:spacing w:line="276" w:lineRule="auto"/>
        <w:rPr>
          <w:rFonts w:ascii="Arial" w:hAnsi="Arial" w:cs="Arial"/>
        </w:rPr>
      </w:pPr>
      <w:r w:rsidRPr="003B0E2B">
        <w:rPr>
          <w:rFonts w:ascii="Arial" w:hAnsi="Arial" w:cs="Arial"/>
        </w:rPr>
        <w:t xml:space="preserve">The aim of this brief Bill is to empower the Australian Wheat Board in South Australia to trade in barley and, if it so desires, oats. </w:t>
      </w:r>
    </w:p>
    <w:p w:rsidR="003B0E2B" w:rsidRPr="003B0E2B" w:rsidRDefault="003B0E2B" w:rsidP="003B0E2B">
      <w:pPr>
        <w:spacing w:line="276" w:lineRule="auto"/>
        <w:rPr>
          <w:rFonts w:ascii="Arial" w:hAnsi="Arial" w:cs="Arial"/>
        </w:rPr>
      </w:pPr>
    </w:p>
    <w:p w:rsidR="003C3296" w:rsidRDefault="003C3296" w:rsidP="003B0E2B">
      <w:pPr>
        <w:spacing w:line="276" w:lineRule="auto"/>
        <w:rPr>
          <w:rFonts w:ascii="Arial" w:hAnsi="Arial" w:cs="Arial"/>
        </w:rPr>
      </w:pPr>
      <w:r w:rsidRPr="003B0E2B">
        <w:rPr>
          <w:rFonts w:ascii="Arial" w:hAnsi="Arial" w:cs="Arial"/>
        </w:rPr>
        <w:t xml:space="preserve">The South Australian Wheat Marketing Act 1989 and its interstate counterparts authorise the Australian Wheat Board—a body established under Commonwealth law—to function within the States. </w:t>
      </w:r>
      <w:r w:rsidR="003B0E2B">
        <w:rPr>
          <w:rFonts w:ascii="Arial" w:hAnsi="Arial" w:cs="Arial"/>
        </w:rPr>
        <w:t xml:space="preserve"> </w:t>
      </w:r>
      <w:r w:rsidRPr="003B0E2B">
        <w:rPr>
          <w:rFonts w:ascii="Arial" w:hAnsi="Arial" w:cs="Arial"/>
        </w:rPr>
        <w:t>However, South Australia's Act prevents the Board from trading domestically in barley and oats by excluding these from the definition of "grain" in section 3 of the Act.</w:t>
      </w:r>
    </w:p>
    <w:p w:rsidR="003B0E2B" w:rsidRPr="003B0E2B" w:rsidRDefault="003B0E2B" w:rsidP="003B0E2B">
      <w:pPr>
        <w:spacing w:line="276" w:lineRule="auto"/>
        <w:rPr>
          <w:rFonts w:ascii="Arial" w:hAnsi="Arial" w:cs="Arial"/>
        </w:rPr>
      </w:pPr>
    </w:p>
    <w:p w:rsidR="003C3296" w:rsidRDefault="003C3296" w:rsidP="003B0E2B">
      <w:pPr>
        <w:spacing w:line="276" w:lineRule="auto"/>
        <w:rPr>
          <w:rFonts w:ascii="Arial" w:hAnsi="Arial" w:cs="Arial"/>
        </w:rPr>
      </w:pPr>
      <w:r w:rsidRPr="003B0E2B">
        <w:rPr>
          <w:rFonts w:ascii="Arial" w:hAnsi="Arial" w:cs="Arial"/>
        </w:rPr>
        <w:t>In contrast, the Australian Barley Board, which is operated jointly by South Australia and Victoria, en</w:t>
      </w:r>
      <w:r w:rsidR="003B0E2B">
        <w:rPr>
          <w:rFonts w:ascii="Arial" w:hAnsi="Arial" w:cs="Arial"/>
        </w:rPr>
        <w:t>joys the power to trade domesti</w:t>
      </w:r>
      <w:r w:rsidRPr="003B0E2B">
        <w:rPr>
          <w:rFonts w:ascii="Arial" w:hAnsi="Arial" w:cs="Arial"/>
        </w:rPr>
        <w:t>cally in wheat.</w:t>
      </w:r>
      <w:r w:rsidR="003B0E2B">
        <w:rPr>
          <w:rFonts w:ascii="Arial" w:hAnsi="Arial" w:cs="Arial"/>
        </w:rPr>
        <w:t xml:space="preserve"> </w:t>
      </w:r>
      <w:r w:rsidRPr="003B0E2B">
        <w:rPr>
          <w:rFonts w:ascii="Arial" w:hAnsi="Arial" w:cs="Arial"/>
        </w:rPr>
        <w:t xml:space="preserve"> Such trade is readily possible since deregulation of the domestic wheat market.</w:t>
      </w:r>
    </w:p>
    <w:p w:rsidR="003B0E2B" w:rsidRPr="003B0E2B" w:rsidRDefault="003B0E2B" w:rsidP="003B0E2B">
      <w:pPr>
        <w:spacing w:line="276" w:lineRule="auto"/>
        <w:rPr>
          <w:rFonts w:ascii="Arial" w:hAnsi="Arial" w:cs="Arial"/>
        </w:rPr>
      </w:pPr>
    </w:p>
    <w:p w:rsidR="003C3296" w:rsidRDefault="003C3296" w:rsidP="003B0E2B">
      <w:pPr>
        <w:spacing w:line="276" w:lineRule="auto"/>
        <w:rPr>
          <w:rFonts w:ascii="Arial" w:hAnsi="Arial" w:cs="Arial"/>
        </w:rPr>
      </w:pPr>
      <w:r w:rsidRPr="003B0E2B">
        <w:rPr>
          <w:rFonts w:ascii="Arial" w:hAnsi="Arial" w:cs="Arial"/>
        </w:rPr>
        <w:t xml:space="preserve">There have been representations from the Wheat Board urging removal of the constraints on domestic dealings in barley and oats in South Australia. </w:t>
      </w:r>
      <w:r w:rsidR="003B0E2B">
        <w:rPr>
          <w:rFonts w:ascii="Arial" w:hAnsi="Arial" w:cs="Arial"/>
        </w:rPr>
        <w:t xml:space="preserve"> </w:t>
      </w:r>
      <w:r w:rsidRPr="003B0E2B">
        <w:rPr>
          <w:rFonts w:ascii="Arial" w:hAnsi="Arial" w:cs="Arial"/>
        </w:rPr>
        <w:t xml:space="preserve">The Board argues correctly that it is the only organisation to which such constraints apply. </w:t>
      </w:r>
      <w:r w:rsidR="003B0E2B">
        <w:rPr>
          <w:rFonts w:ascii="Arial" w:hAnsi="Arial" w:cs="Arial"/>
        </w:rPr>
        <w:t xml:space="preserve"> </w:t>
      </w:r>
      <w:r w:rsidRPr="003B0E2B">
        <w:rPr>
          <w:rFonts w:ascii="Arial" w:hAnsi="Arial" w:cs="Arial"/>
        </w:rPr>
        <w:t>This situation is anomalous both in terms of a market driven economy and in light of the Australian Barley Board's powers to trade in wheat.</w:t>
      </w:r>
    </w:p>
    <w:p w:rsidR="003B0E2B" w:rsidRPr="003B0E2B" w:rsidRDefault="003B0E2B" w:rsidP="003B0E2B">
      <w:pPr>
        <w:spacing w:line="276" w:lineRule="auto"/>
        <w:rPr>
          <w:rFonts w:ascii="Arial" w:hAnsi="Arial" w:cs="Arial"/>
        </w:rPr>
      </w:pPr>
    </w:p>
    <w:p w:rsidR="003C3296" w:rsidRDefault="003C3296" w:rsidP="003B0E2B">
      <w:pPr>
        <w:spacing w:line="276" w:lineRule="auto"/>
        <w:rPr>
          <w:rFonts w:ascii="Arial" w:hAnsi="Arial" w:cs="Arial"/>
        </w:rPr>
      </w:pPr>
      <w:r w:rsidRPr="003B0E2B">
        <w:rPr>
          <w:rFonts w:ascii="Arial" w:hAnsi="Arial" w:cs="Arial"/>
        </w:rPr>
        <w:t xml:space="preserve">Victoria has restored balance already by passing relevant amendments to its Wheat Marketing Act. </w:t>
      </w:r>
      <w:r w:rsidR="003B0E2B">
        <w:rPr>
          <w:rFonts w:ascii="Arial" w:hAnsi="Arial" w:cs="Arial"/>
        </w:rPr>
        <w:t xml:space="preserve"> </w:t>
      </w:r>
      <w:r w:rsidRPr="003B0E2B">
        <w:rPr>
          <w:rFonts w:ascii="Arial" w:hAnsi="Arial" w:cs="Arial"/>
        </w:rPr>
        <w:t>These amendments became operative on 3 May 1994.</w:t>
      </w:r>
    </w:p>
    <w:p w:rsidR="003B0E2B" w:rsidRPr="003B0E2B" w:rsidRDefault="003B0E2B" w:rsidP="003B0E2B">
      <w:pPr>
        <w:spacing w:line="276" w:lineRule="auto"/>
        <w:rPr>
          <w:rFonts w:ascii="Arial" w:hAnsi="Arial" w:cs="Arial"/>
        </w:rPr>
      </w:pPr>
    </w:p>
    <w:p w:rsidR="003C3296" w:rsidRDefault="003C3296" w:rsidP="003B0E2B">
      <w:pPr>
        <w:spacing w:line="276" w:lineRule="auto"/>
        <w:rPr>
          <w:rFonts w:ascii="Arial" w:hAnsi="Arial" w:cs="Arial"/>
        </w:rPr>
      </w:pPr>
      <w:r w:rsidRPr="003B0E2B">
        <w:rPr>
          <w:rFonts w:ascii="Arial" w:hAnsi="Arial" w:cs="Arial"/>
        </w:rPr>
        <w:t>The South Australian Farmers Federation has said that it could not support an argument favouring retention of the current restraints on the Wheat Board.</w:t>
      </w:r>
      <w:r w:rsidR="003B0E2B">
        <w:rPr>
          <w:rFonts w:ascii="Arial" w:hAnsi="Arial" w:cs="Arial"/>
        </w:rPr>
        <w:t xml:space="preserve"> </w:t>
      </w:r>
      <w:r w:rsidRPr="003B0E2B">
        <w:rPr>
          <w:rFonts w:ascii="Arial" w:hAnsi="Arial" w:cs="Arial"/>
        </w:rPr>
        <w:t xml:space="preserve"> For its </w:t>
      </w:r>
      <w:r w:rsidRPr="003B0E2B">
        <w:rPr>
          <w:rFonts w:ascii="Arial" w:hAnsi="Arial" w:cs="Arial"/>
        </w:rPr>
        <w:lastRenderedPageBreak/>
        <w:t>part, the Board has indicated that it would seek no further considerations on passage of the necessary amendment as it would obtain barley through the permit system established under the Barley Marketing Act 1993.</w:t>
      </w:r>
    </w:p>
    <w:p w:rsidR="003B0E2B" w:rsidRPr="003B0E2B" w:rsidRDefault="003B0E2B" w:rsidP="003B0E2B">
      <w:pPr>
        <w:spacing w:line="276" w:lineRule="auto"/>
        <w:rPr>
          <w:rFonts w:ascii="Arial" w:hAnsi="Arial" w:cs="Arial"/>
        </w:rPr>
      </w:pPr>
    </w:p>
    <w:p w:rsidR="003C3296" w:rsidRDefault="003C3296" w:rsidP="003B0E2B">
      <w:pPr>
        <w:spacing w:line="276" w:lineRule="auto"/>
        <w:rPr>
          <w:rFonts w:ascii="Arial" w:hAnsi="Arial" w:cs="Arial"/>
        </w:rPr>
      </w:pPr>
      <w:r w:rsidRPr="003B0E2B">
        <w:rPr>
          <w:rFonts w:ascii="Arial" w:hAnsi="Arial" w:cs="Arial"/>
        </w:rPr>
        <w:t>It is desirable that the amendment be operative for the 1994-5 cereal harvest.</w:t>
      </w:r>
    </w:p>
    <w:p w:rsidR="003B0E2B" w:rsidRPr="003B0E2B" w:rsidRDefault="003B0E2B" w:rsidP="003B0E2B">
      <w:pPr>
        <w:spacing w:line="276" w:lineRule="auto"/>
        <w:rPr>
          <w:rFonts w:ascii="Arial" w:hAnsi="Arial" w:cs="Arial"/>
        </w:rPr>
      </w:pPr>
    </w:p>
    <w:p w:rsidR="003C3296" w:rsidRDefault="003C3296" w:rsidP="003B0E2B">
      <w:pPr>
        <w:spacing w:line="276" w:lineRule="auto"/>
        <w:rPr>
          <w:rFonts w:ascii="Arial" w:hAnsi="Arial" w:cs="Arial"/>
        </w:rPr>
      </w:pPr>
      <w:r w:rsidRPr="003B0E2B">
        <w:rPr>
          <w:rFonts w:ascii="Arial" w:hAnsi="Arial" w:cs="Arial"/>
        </w:rPr>
        <w:t>I commend the Bill to honourable members.</w:t>
      </w:r>
    </w:p>
    <w:p w:rsidR="003B0E2B" w:rsidRPr="003B0E2B" w:rsidRDefault="003B0E2B" w:rsidP="003B0E2B">
      <w:pPr>
        <w:spacing w:line="276" w:lineRule="auto"/>
        <w:rPr>
          <w:rFonts w:ascii="Arial" w:hAnsi="Arial" w:cs="Arial"/>
        </w:rPr>
      </w:pPr>
    </w:p>
    <w:p w:rsidR="003C3296" w:rsidRPr="003B0E2B" w:rsidRDefault="003C3296" w:rsidP="003B0E2B">
      <w:pPr>
        <w:spacing w:line="276" w:lineRule="auto"/>
        <w:rPr>
          <w:rFonts w:ascii="Arial" w:hAnsi="Arial" w:cs="Arial"/>
        </w:rPr>
      </w:pPr>
      <w:r w:rsidRPr="003B0E2B">
        <w:rPr>
          <w:rFonts w:ascii="Arial" w:hAnsi="Arial" w:cs="Arial"/>
        </w:rPr>
        <w:t>Explanation of Clauses</w:t>
      </w:r>
    </w:p>
    <w:p w:rsidR="00A620DF" w:rsidRPr="003B0E2B" w:rsidRDefault="003C3296" w:rsidP="003B0E2B">
      <w:pPr>
        <w:spacing w:line="276" w:lineRule="auto"/>
        <w:rPr>
          <w:rFonts w:ascii="Arial" w:hAnsi="Arial" w:cs="Arial"/>
        </w:rPr>
      </w:pPr>
      <w:r w:rsidRPr="003B0E2B">
        <w:rPr>
          <w:rFonts w:ascii="Arial" w:hAnsi="Arial" w:cs="Arial"/>
        </w:rPr>
        <w:t>Clause 1: Short title</w:t>
      </w:r>
    </w:p>
    <w:p w:rsidR="003C3296" w:rsidRPr="003B0E2B" w:rsidRDefault="003C3296" w:rsidP="003B0E2B">
      <w:pPr>
        <w:spacing w:line="276" w:lineRule="auto"/>
        <w:rPr>
          <w:rFonts w:ascii="Arial" w:hAnsi="Arial" w:cs="Arial"/>
        </w:rPr>
      </w:pPr>
      <w:r w:rsidRPr="003B0E2B">
        <w:rPr>
          <w:rFonts w:ascii="Arial" w:hAnsi="Arial" w:cs="Arial"/>
        </w:rPr>
        <w:t>This clause is formal.</w:t>
      </w:r>
    </w:p>
    <w:p w:rsidR="00A620DF" w:rsidRPr="003B0E2B" w:rsidRDefault="003C3296" w:rsidP="003B0E2B">
      <w:pPr>
        <w:spacing w:line="276" w:lineRule="auto"/>
        <w:rPr>
          <w:rFonts w:ascii="Arial" w:hAnsi="Arial" w:cs="Arial"/>
        </w:rPr>
      </w:pPr>
      <w:r w:rsidRPr="003B0E2B">
        <w:rPr>
          <w:rFonts w:ascii="Arial" w:hAnsi="Arial" w:cs="Arial"/>
        </w:rPr>
        <w:t>Clause 2: Amendment of s. 3—Interpretation</w:t>
      </w:r>
    </w:p>
    <w:p w:rsidR="003C3296" w:rsidRPr="003B0E2B" w:rsidRDefault="003C3296" w:rsidP="003B0E2B">
      <w:pPr>
        <w:spacing w:line="276" w:lineRule="auto"/>
        <w:rPr>
          <w:rFonts w:ascii="Arial" w:hAnsi="Arial" w:cs="Arial"/>
        </w:rPr>
      </w:pPr>
      <w:r w:rsidRPr="003B0E2B">
        <w:rPr>
          <w:rFonts w:ascii="Arial" w:hAnsi="Arial" w:cs="Arial"/>
        </w:rPr>
        <w:t>The proposed amendment to the definition of "grain" will mean that barley and oats are no longer excluded from the definition and the word will have the same meaning as that assigned to it by the Wheat Marketing Act 1989</w:t>
      </w:r>
      <w:r w:rsidR="00A620DF" w:rsidRPr="003B0E2B">
        <w:rPr>
          <w:rFonts w:ascii="Arial" w:hAnsi="Arial" w:cs="Arial"/>
        </w:rPr>
        <w:t xml:space="preserve"> of the Commonwealth.</w:t>
      </w:r>
    </w:p>
    <w:p w:rsidR="00A620DF" w:rsidRPr="003B0E2B" w:rsidRDefault="00A620DF" w:rsidP="003B0E2B">
      <w:pPr>
        <w:spacing w:line="276" w:lineRule="auto"/>
        <w:rPr>
          <w:rFonts w:ascii="Arial" w:hAnsi="Arial" w:cs="Arial"/>
        </w:rPr>
      </w:pPr>
    </w:p>
    <w:p w:rsidR="003C3296" w:rsidRPr="003B0E2B" w:rsidRDefault="003C3296" w:rsidP="003B0E2B">
      <w:pPr>
        <w:spacing w:line="276" w:lineRule="auto"/>
        <w:rPr>
          <w:rFonts w:ascii="Arial" w:hAnsi="Arial" w:cs="Arial"/>
        </w:rPr>
      </w:pPr>
      <w:r w:rsidRPr="003B0E2B">
        <w:rPr>
          <w:rFonts w:ascii="Arial" w:hAnsi="Arial" w:cs="Arial"/>
        </w:rPr>
        <w:t>Mr CLARKE secure</w:t>
      </w:r>
      <w:r w:rsidR="00A620DF" w:rsidRPr="003B0E2B">
        <w:rPr>
          <w:rFonts w:ascii="Arial" w:hAnsi="Arial" w:cs="Arial"/>
        </w:rPr>
        <w:t>d the adjournment of the debate.</w:t>
      </w:r>
    </w:p>
    <w:sectPr w:rsidR="003C3296" w:rsidRPr="003B0E2B" w:rsidSect="003B0E2B">
      <w:footerReference w:type="default" r:id="rId6"/>
      <w:type w:val="continuous"/>
      <w:pgSz w:w="11905" w:h="16837"/>
      <w:pgMar w:top="1440" w:right="1440" w:bottom="1440" w:left="1440" w:header="0" w:footer="3" w:gutter="0"/>
      <w:cols w:space="23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953" w:rsidRDefault="00622953" w:rsidP="003B0E2B">
      <w:r>
        <w:separator/>
      </w:r>
    </w:p>
  </w:endnote>
  <w:endnote w:type="continuationSeparator" w:id="1">
    <w:p w:rsidR="00622953" w:rsidRDefault="00622953" w:rsidP="003B0E2B">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2B" w:rsidRDefault="003B0E2B" w:rsidP="003B0E2B">
    <w:pPr>
      <w:pStyle w:val="Footer"/>
      <w:jc w:val="right"/>
      <w:rPr>
        <w:color w:val="548DD4" w:themeColor="text2" w:themeTint="99"/>
      </w:rPr>
    </w:pPr>
    <w:r>
      <w:rPr>
        <w:rFonts w:hint="eastAsia"/>
        <w:noProof/>
        <w:color w:val="548DD4" w:themeColor="text2" w:themeTint="99"/>
      </w:rPr>
      <w:t>History of Agriculture South Australia</w:t>
    </w:r>
  </w:p>
  <w:p w:rsidR="003B0E2B" w:rsidRDefault="003B0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953" w:rsidRDefault="00622953" w:rsidP="003B0E2B">
      <w:r>
        <w:separator/>
      </w:r>
    </w:p>
  </w:footnote>
  <w:footnote w:type="continuationSeparator" w:id="1">
    <w:p w:rsidR="00622953" w:rsidRDefault="00622953" w:rsidP="003B0E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doNotExpandShiftReturn/>
    <w:useFELayout/>
  </w:compat>
  <w:rsids>
    <w:rsidRoot w:val="003C3296"/>
    <w:rsid w:val="001A25D1"/>
    <w:rsid w:val="003B0E2B"/>
    <w:rsid w:val="003C3296"/>
    <w:rsid w:val="00622953"/>
    <w:rsid w:val="00A620DF"/>
    <w:rsid w:val="00BF2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
    <w:name w:val="Body text_"/>
    <w:basedOn w:val="DefaultParagraphFont"/>
    <w:link w:val="Bodytext1"/>
    <w:uiPriority w:val="99"/>
    <w:locked/>
    <w:rPr>
      <w:rFonts w:ascii="Angsana New" w:hAnsi="Angsana New" w:cs="Angsana New"/>
      <w:spacing w:val="0"/>
      <w:sz w:val="28"/>
      <w:szCs w:val="28"/>
      <w:lang w:bidi="th-TH"/>
    </w:rPr>
  </w:style>
  <w:style w:type="character" w:customStyle="1" w:styleId="Bodytext4">
    <w:name w:val="Body text (4)_"/>
    <w:basedOn w:val="DefaultParagraphFont"/>
    <w:link w:val="Bodytext40"/>
    <w:uiPriority w:val="99"/>
    <w:locked/>
    <w:rPr>
      <w:rFonts w:ascii="Angsana New" w:hAnsi="Angsana New" w:cs="Angsana New"/>
      <w:i/>
      <w:iCs/>
      <w:spacing w:val="0"/>
      <w:sz w:val="25"/>
      <w:szCs w:val="25"/>
      <w:lang w:bidi="th-TH"/>
    </w:rPr>
  </w:style>
  <w:style w:type="character" w:customStyle="1" w:styleId="Bodytext5">
    <w:name w:val="Body text (5)_"/>
    <w:basedOn w:val="DefaultParagraphFont"/>
    <w:link w:val="Bodytext50"/>
    <w:uiPriority w:val="99"/>
    <w:locked/>
    <w:rPr>
      <w:rFonts w:ascii="Angsana New" w:hAnsi="Angsana New" w:cs="Angsana New"/>
      <w:spacing w:val="0"/>
      <w:w w:val="100"/>
      <w:sz w:val="37"/>
      <w:szCs w:val="37"/>
      <w:lang w:bidi="th-TH"/>
    </w:rPr>
  </w:style>
  <w:style w:type="character" w:customStyle="1" w:styleId="BodytextSpacing-1pt">
    <w:name w:val="Body text + Spacing -1 pt"/>
    <w:basedOn w:val="Bodytext"/>
    <w:uiPriority w:val="99"/>
    <w:rPr>
      <w:spacing w:val="-30"/>
    </w:rPr>
  </w:style>
  <w:style w:type="character" w:customStyle="1" w:styleId="Bodytext7">
    <w:name w:val="Body text (7)_"/>
    <w:basedOn w:val="DefaultParagraphFont"/>
    <w:link w:val="Bodytext70"/>
    <w:uiPriority w:val="99"/>
    <w:locked/>
    <w:rPr>
      <w:rFonts w:ascii="Angsana New" w:hAnsi="Angsana New" w:cs="Angsana New"/>
      <w:spacing w:val="0"/>
      <w:sz w:val="29"/>
      <w:szCs w:val="29"/>
      <w:lang w:bidi="th-TH"/>
    </w:rPr>
  </w:style>
  <w:style w:type="character" w:customStyle="1" w:styleId="Bodytext125pt">
    <w:name w:val="Body text + 12.5 pt"/>
    <w:basedOn w:val="Bodytext"/>
    <w:uiPriority w:val="99"/>
    <w:rPr>
      <w:sz w:val="25"/>
      <w:szCs w:val="25"/>
    </w:rPr>
  </w:style>
  <w:style w:type="character" w:customStyle="1" w:styleId="Bodytext0">
    <w:name w:val="Body text"/>
    <w:basedOn w:val="Bodytext"/>
    <w:uiPriority w:val="99"/>
    <w:rPr>
      <w:u w:val="single"/>
    </w:rPr>
  </w:style>
  <w:style w:type="character" w:customStyle="1" w:styleId="Bodytext2">
    <w:name w:val="Body text (2)_"/>
    <w:basedOn w:val="DefaultParagraphFont"/>
    <w:link w:val="Bodytext20"/>
    <w:uiPriority w:val="99"/>
    <w:locked/>
    <w:rPr>
      <w:rFonts w:ascii="Angsana New" w:hAnsi="Angsana New" w:cs="Angsana New"/>
      <w:spacing w:val="0"/>
      <w:sz w:val="25"/>
      <w:szCs w:val="25"/>
      <w:lang w:bidi="th-TH"/>
    </w:rPr>
  </w:style>
  <w:style w:type="character" w:customStyle="1" w:styleId="Bodytext2105pt">
    <w:name w:val="Body text (2) + 10.5 pt"/>
    <w:basedOn w:val="Bodytext2"/>
    <w:uiPriority w:val="99"/>
    <w:rPr>
      <w:sz w:val="21"/>
      <w:szCs w:val="21"/>
    </w:rPr>
  </w:style>
  <w:style w:type="character" w:customStyle="1" w:styleId="Bodytext6pt">
    <w:name w:val="Body text + 6 pt"/>
    <w:basedOn w:val="Bodytext"/>
    <w:uiPriority w:val="99"/>
    <w:rPr>
      <w:sz w:val="12"/>
      <w:szCs w:val="12"/>
    </w:rPr>
  </w:style>
  <w:style w:type="character" w:customStyle="1" w:styleId="Bodytext105pt">
    <w:name w:val="Body text + 10.5 pt"/>
    <w:basedOn w:val="Bodytext"/>
    <w:uiPriority w:val="99"/>
    <w:rPr>
      <w:sz w:val="21"/>
      <w:szCs w:val="21"/>
    </w:rPr>
  </w:style>
  <w:style w:type="character" w:customStyle="1" w:styleId="Bodytext3">
    <w:name w:val="Body text (3)_"/>
    <w:basedOn w:val="DefaultParagraphFont"/>
    <w:link w:val="Bodytext30"/>
    <w:uiPriority w:val="99"/>
    <w:locked/>
    <w:rPr>
      <w:rFonts w:ascii="Angsana New" w:hAnsi="Angsana New" w:cs="Angsana New"/>
      <w:spacing w:val="0"/>
      <w:sz w:val="27"/>
      <w:szCs w:val="27"/>
      <w:lang w:bidi="th-TH"/>
    </w:rPr>
  </w:style>
  <w:style w:type="character" w:customStyle="1" w:styleId="Bodytext314pt">
    <w:name w:val="Body text (3) + 14 pt"/>
    <w:aliases w:val="Italic"/>
    <w:basedOn w:val="Bodytext3"/>
    <w:uiPriority w:val="99"/>
    <w:rPr>
      <w:i/>
      <w:iCs/>
      <w:sz w:val="28"/>
      <w:szCs w:val="28"/>
    </w:rPr>
  </w:style>
  <w:style w:type="character" w:customStyle="1" w:styleId="BodytextItalic">
    <w:name w:val="Body text + Italic"/>
    <w:basedOn w:val="Bodytext"/>
    <w:uiPriority w:val="99"/>
    <w:rPr>
      <w:i/>
      <w:iCs/>
    </w:rPr>
  </w:style>
  <w:style w:type="character" w:customStyle="1" w:styleId="Bodytext145pt">
    <w:name w:val="Body text + 14.5 pt"/>
    <w:aliases w:val="Bold"/>
    <w:basedOn w:val="Bodytext"/>
    <w:uiPriority w:val="99"/>
    <w:rPr>
      <w:b/>
      <w:bCs/>
      <w:sz w:val="29"/>
      <w:szCs w:val="29"/>
    </w:rPr>
  </w:style>
  <w:style w:type="character" w:customStyle="1" w:styleId="Heading1">
    <w:name w:val="Heading #1_"/>
    <w:basedOn w:val="DefaultParagraphFont"/>
    <w:link w:val="Heading10"/>
    <w:uiPriority w:val="99"/>
    <w:locked/>
    <w:rPr>
      <w:rFonts w:ascii="Angsana New" w:hAnsi="Angsana New" w:cs="Angsana New"/>
      <w:b/>
      <w:bCs/>
      <w:spacing w:val="0"/>
      <w:sz w:val="29"/>
      <w:szCs w:val="29"/>
      <w:lang w:bidi="th-TH"/>
    </w:rPr>
  </w:style>
  <w:style w:type="character" w:customStyle="1" w:styleId="Heading114pt">
    <w:name w:val="Heading #1 + 14 pt"/>
    <w:aliases w:val="Not Bold"/>
    <w:basedOn w:val="Heading1"/>
    <w:uiPriority w:val="99"/>
    <w:rPr>
      <w:sz w:val="28"/>
      <w:szCs w:val="28"/>
    </w:rPr>
  </w:style>
  <w:style w:type="character" w:customStyle="1" w:styleId="Bodytext2Italic">
    <w:name w:val="Body text (2) + Italic"/>
    <w:basedOn w:val="Bodytext2"/>
    <w:uiPriority w:val="99"/>
    <w:rPr>
      <w:i/>
      <w:iCs/>
    </w:rPr>
  </w:style>
  <w:style w:type="character" w:customStyle="1" w:styleId="Bodytext145pt1">
    <w:name w:val="Body text + 14.5 pt1"/>
    <w:aliases w:val="Bold1"/>
    <w:basedOn w:val="Bodytext"/>
    <w:uiPriority w:val="99"/>
    <w:rPr>
      <w:b/>
      <w:bCs/>
      <w:sz w:val="29"/>
      <w:szCs w:val="29"/>
    </w:rPr>
  </w:style>
  <w:style w:type="character" w:customStyle="1" w:styleId="Heading114pt1">
    <w:name w:val="Heading #1 + 14 pt1"/>
    <w:aliases w:val="Not Bold1"/>
    <w:basedOn w:val="Heading1"/>
    <w:uiPriority w:val="99"/>
    <w:rPr>
      <w:sz w:val="28"/>
      <w:szCs w:val="28"/>
    </w:rPr>
  </w:style>
  <w:style w:type="character" w:customStyle="1" w:styleId="Bodytext6">
    <w:name w:val="Body text (6)_"/>
    <w:basedOn w:val="DefaultParagraphFont"/>
    <w:link w:val="Bodytext60"/>
    <w:uiPriority w:val="99"/>
    <w:locked/>
    <w:rPr>
      <w:rFonts w:ascii="Angsana New" w:hAnsi="Angsana New" w:cs="Angsana New"/>
      <w:i/>
      <w:iCs/>
      <w:spacing w:val="0"/>
      <w:sz w:val="28"/>
      <w:szCs w:val="28"/>
      <w:lang w:bidi="th-TH"/>
    </w:rPr>
  </w:style>
  <w:style w:type="paragraph" w:customStyle="1" w:styleId="Bodytext1">
    <w:name w:val="Body text1"/>
    <w:basedOn w:val="Normal"/>
    <w:link w:val="Bodytext"/>
    <w:uiPriority w:val="99"/>
    <w:pPr>
      <w:shd w:val="clear" w:color="auto" w:fill="FFFFFF"/>
      <w:spacing w:after="360" w:line="240" w:lineRule="atLeast"/>
      <w:jc w:val="both"/>
    </w:pPr>
    <w:rPr>
      <w:rFonts w:ascii="Angsana New" w:hAnsi="Angsana New" w:cs="Angsana New"/>
      <w:color w:val="auto"/>
      <w:sz w:val="28"/>
      <w:szCs w:val="28"/>
      <w:lang w:eastAsia="en-AU" w:bidi="th-TH"/>
    </w:rPr>
  </w:style>
  <w:style w:type="paragraph" w:customStyle="1" w:styleId="Bodytext40">
    <w:name w:val="Body text (4)"/>
    <w:basedOn w:val="Normal"/>
    <w:link w:val="Bodytext4"/>
    <w:uiPriority w:val="99"/>
    <w:pPr>
      <w:shd w:val="clear" w:color="auto" w:fill="FFFFFF"/>
      <w:spacing w:before="180" w:line="148" w:lineRule="exact"/>
      <w:jc w:val="right"/>
    </w:pPr>
    <w:rPr>
      <w:rFonts w:ascii="Angsana New" w:hAnsi="Angsana New" w:cs="Angsana New"/>
      <w:i/>
      <w:iCs/>
      <w:color w:val="auto"/>
      <w:sz w:val="25"/>
      <w:szCs w:val="25"/>
      <w:lang w:eastAsia="en-AU" w:bidi="th-TH"/>
    </w:rPr>
  </w:style>
  <w:style w:type="paragraph" w:customStyle="1" w:styleId="Bodytext50">
    <w:name w:val="Body text (5)"/>
    <w:basedOn w:val="Normal"/>
    <w:link w:val="Bodytext5"/>
    <w:uiPriority w:val="99"/>
    <w:pPr>
      <w:shd w:val="clear" w:color="auto" w:fill="FFFFFF"/>
      <w:spacing w:line="240" w:lineRule="atLeast"/>
      <w:jc w:val="right"/>
    </w:pPr>
    <w:rPr>
      <w:rFonts w:ascii="Angsana New" w:hAnsi="Angsana New" w:cs="Angsana New"/>
      <w:color w:val="auto"/>
      <w:sz w:val="37"/>
      <w:szCs w:val="37"/>
      <w:lang w:eastAsia="en-AU" w:bidi="th-TH"/>
    </w:rPr>
  </w:style>
  <w:style w:type="paragraph" w:customStyle="1" w:styleId="Bodytext70">
    <w:name w:val="Body text (7)"/>
    <w:basedOn w:val="Normal"/>
    <w:link w:val="Bodytext7"/>
    <w:uiPriority w:val="99"/>
    <w:pPr>
      <w:shd w:val="clear" w:color="auto" w:fill="FFFFFF"/>
      <w:spacing w:line="240" w:lineRule="atLeast"/>
    </w:pPr>
    <w:rPr>
      <w:rFonts w:ascii="Angsana New" w:hAnsi="Angsana New" w:cs="Angsana New"/>
      <w:color w:val="auto"/>
      <w:sz w:val="29"/>
      <w:szCs w:val="29"/>
      <w:lang w:eastAsia="en-AU" w:bidi="th-TH"/>
    </w:rPr>
  </w:style>
  <w:style w:type="paragraph" w:customStyle="1" w:styleId="Bodytext20">
    <w:name w:val="Body text (2)"/>
    <w:basedOn w:val="Normal"/>
    <w:link w:val="Bodytext2"/>
    <w:uiPriority w:val="99"/>
    <w:pPr>
      <w:shd w:val="clear" w:color="auto" w:fill="FFFFFF"/>
      <w:spacing w:line="173" w:lineRule="exact"/>
      <w:jc w:val="both"/>
    </w:pPr>
    <w:rPr>
      <w:rFonts w:ascii="Angsana New" w:hAnsi="Angsana New" w:cs="Angsana New"/>
      <w:color w:val="auto"/>
      <w:sz w:val="25"/>
      <w:szCs w:val="25"/>
      <w:lang w:eastAsia="en-AU" w:bidi="th-TH"/>
    </w:rPr>
  </w:style>
  <w:style w:type="paragraph" w:customStyle="1" w:styleId="Bodytext30">
    <w:name w:val="Body text (3)"/>
    <w:basedOn w:val="Normal"/>
    <w:link w:val="Bodytext3"/>
    <w:uiPriority w:val="99"/>
    <w:pPr>
      <w:shd w:val="clear" w:color="auto" w:fill="FFFFFF"/>
      <w:spacing w:line="223" w:lineRule="exact"/>
      <w:jc w:val="both"/>
    </w:pPr>
    <w:rPr>
      <w:rFonts w:ascii="Angsana New" w:hAnsi="Angsana New" w:cs="Angsana New"/>
      <w:color w:val="auto"/>
      <w:sz w:val="27"/>
      <w:szCs w:val="27"/>
      <w:lang w:eastAsia="en-AU" w:bidi="th-TH"/>
    </w:rPr>
  </w:style>
  <w:style w:type="paragraph" w:customStyle="1" w:styleId="Heading10">
    <w:name w:val="Heading #1"/>
    <w:basedOn w:val="Normal"/>
    <w:link w:val="Heading1"/>
    <w:uiPriority w:val="99"/>
    <w:pPr>
      <w:shd w:val="clear" w:color="auto" w:fill="FFFFFF"/>
      <w:spacing w:before="1020" w:after="120" w:line="209" w:lineRule="exact"/>
      <w:jc w:val="center"/>
      <w:outlineLvl w:val="0"/>
    </w:pPr>
    <w:rPr>
      <w:rFonts w:ascii="Angsana New" w:hAnsi="Angsana New" w:cs="Angsana New"/>
      <w:b/>
      <w:bCs/>
      <w:color w:val="auto"/>
      <w:sz w:val="29"/>
      <w:szCs w:val="29"/>
      <w:lang w:eastAsia="en-AU" w:bidi="th-TH"/>
    </w:rPr>
  </w:style>
  <w:style w:type="paragraph" w:customStyle="1" w:styleId="Bodytext60">
    <w:name w:val="Body text (6)"/>
    <w:basedOn w:val="Normal"/>
    <w:link w:val="Bodytext6"/>
    <w:uiPriority w:val="99"/>
    <w:pPr>
      <w:shd w:val="clear" w:color="auto" w:fill="FFFFFF"/>
      <w:spacing w:line="209" w:lineRule="exact"/>
      <w:ind w:firstLine="240"/>
      <w:jc w:val="both"/>
    </w:pPr>
    <w:rPr>
      <w:rFonts w:ascii="Angsana New" w:hAnsi="Angsana New" w:cs="Angsana New"/>
      <w:i/>
      <w:iCs/>
      <w:color w:val="auto"/>
      <w:sz w:val="28"/>
      <w:szCs w:val="28"/>
      <w:lang w:eastAsia="en-AU" w:bidi="th-TH"/>
    </w:rPr>
  </w:style>
  <w:style w:type="paragraph" w:styleId="BalloonText">
    <w:name w:val="Balloon Text"/>
    <w:basedOn w:val="Normal"/>
    <w:link w:val="BalloonTextChar"/>
    <w:uiPriority w:val="99"/>
    <w:semiHidden/>
    <w:unhideWhenUsed/>
    <w:rsid w:val="00BF22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2F0"/>
    <w:rPr>
      <w:rFonts w:ascii="Tahoma" w:hAnsi="Tahoma" w:cs="Tahoma"/>
      <w:color w:val="000000"/>
      <w:sz w:val="16"/>
      <w:szCs w:val="16"/>
      <w:lang w:val="en-US" w:eastAsia="en-US"/>
    </w:rPr>
  </w:style>
  <w:style w:type="paragraph" w:styleId="Header">
    <w:name w:val="header"/>
    <w:basedOn w:val="Normal"/>
    <w:link w:val="HeaderChar"/>
    <w:uiPriority w:val="99"/>
    <w:semiHidden/>
    <w:unhideWhenUsed/>
    <w:rsid w:val="003B0E2B"/>
    <w:pPr>
      <w:tabs>
        <w:tab w:val="center" w:pos="4680"/>
        <w:tab w:val="right" w:pos="9360"/>
      </w:tabs>
    </w:pPr>
  </w:style>
  <w:style w:type="character" w:customStyle="1" w:styleId="HeaderChar">
    <w:name w:val="Header Char"/>
    <w:basedOn w:val="DefaultParagraphFont"/>
    <w:link w:val="Header"/>
    <w:uiPriority w:val="99"/>
    <w:semiHidden/>
    <w:rsid w:val="003B0E2B"/>
    <w:rPr>
      <w:rFonts w:cs="Arial Unicode MS"/>
      <w:color w:val="000000"/>
    </w:rPr>
  </w:style>
  <w:style w:type="paragraph" w:styleId="Footer">
    <w:name w:val="footer"/>
    <w:basedOn w:val="Normal"/>
    <w:link w:val="FooterChar"/>
    <w:uiPriority w:val="99"/>
    <w:semiHidden/>
    <w:unhideWhenUsed/>
    <w:rsid w:val="003B0E2B"/>
    <w:pPr>
      <w:tabs>
        <w:tab w:val="center" w:pos="4680"/>
        <w:tab w:val="right" w:pos="9360"/>
      </w:tabs>
    </w:pPr>
  </w:style>
  <w:style w:type="character" w:customStyle="1" w:styleId="FooterChar">
    <w:name w:val="Footer Char"/>
    <w:basedOn w:val="DefaultParagraphFont"/>
    <w:link w:val="Footer"/>
    <w:uiPriority w:val="99"/>
    <w:semiHidden/>
    <w:rsid w:val="003B0E2B"/>
    <w:rPr>
      <w:rFonts w:cs="Arial Unicode MS"/>
      <w:color w:val="000000"/>
    </w:rPr>
  </w:style>
</w:styles>
</file>

<file path=word/webSettings.xml><?xml version="1.0" encoding="utf-8"?>
<w:webSettings xmlns:r="http://schemas.openxmlformats.org/officeDocument/2006/relationships" xmlns:w="http://schemas.openxmlformats.org/wordprocessingml/2006/main">
  <w:divs>
    <w:div w:id="107920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2020-06-09T09:16:00Z</dcterms:created>
  <dcterms:modified xsi:type="dcterms:W3CDTF">2020-06-09T09:16:00Z</dcterms:modified>
</cp:coreProperties>
</file>