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0D7" w:rsidRPr="00956180" w:rsidRDefault="00647C5F">
      <w:pPr>
        <w:pStyle w:val="Heading1"/>
        <w:rPr>
          <w:color w:val="365F91" w:themeColor="accent1" w:themeShade="BF"/>
        </w:rPr>
      </w:pPr>
      <w:r w:rsidRPr="00956180">
        <w:rPr>
          <w:color w:val="365F91" w:themeColor="accent1" w:themeShade="BF"/>
        </w:rPr>
        <w:t xml:space="preserve">COUNTRY FIRES </w:t>
      </w:r>
      <w:r w:rsidR="00956180">
        <w:rPr>
          <w:color w:val="365F91" w:themeColor="accent1" w:themeShade="BF"/>
        </w:rPr>
        <w:t>BILL</w:t>
      </w:r>
      <w:r w:rsidRPr="00956180">
        <w:rPr>
          <w:color w:val="365F91" w:themeColor="accent1" w:themeShade="BF"/>
        </w:rPr>
        <w:t xml:space="preserve"> 1989</w:t>
      </w:r>
    </w:p>
    <w:p w:rsidR="001120D7" w:rsidRPr="00956180" w:rsidRDefault="00647C5F">
      <w:pPr>
        <w:pStyle w:val="normal0"/>
        <w:spacing w:before="120" w:after="120" w:line="360" w:lineRule="auto"/>
        <w:rPr>
          <w:b/>
          <w:color w:val="365F91" w:themeColor="accent1" w:themeShade="BF"/>
          <w:sz w:val="28"/>
          <w:szCs w:val="28"/>
        </w:rPr>
      </w:pPr>
      <w:r w:rsidRPr="00956180">
        <w:rPr>
          <w:b/>
          <w:color w:val="365F91" w:themeColor="accent1" w:themeShade="BF"/>
          <w:sz w:val="28"/>
          <w:szCs w:val="28"/>
        </w:rPr>
        <w:t xml:space="preserve">LEGISLATIVE COUNCIL, 5 April 1989,  page 2649 </w:t>
      </w:r>
    </w:p>
    <w:p w:rsidR="001120D7" w:rsidRPr="00956180" w:rsidRDefault="00647C5F">
      <w:pPr>
        <w:pStyle w:val="Heading2"/>
        <w:rPr>
          <w:b/>
          <w:color w:val="365F91" w:themeColor="accent1" w:themeShade="BF"/>
        </w:rPr>
      </w:pPr>
      <w:r w:rsidRPr="00956180">
        <w:rPr>
          <w:b/>
          <w:color w:val="365F91" w:themeColor="accent1" w:themeShade="BF"/>
        </w:rPr>
        <w:t>Second Reading</w:t>
      </w:r>
    </w:p>
    <w:p w:rsidR="001120D7" w:rsidRDefault="001120D7">
      <w:pPr>
        <w:pStyle w:val="normal0"/>
      </w:pP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Received from the House of Assembly and read a first time.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C.J. SUMNER (Attorney-General): I move: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That this Bill be now read a second time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 I seek leave to have the second reading explanation inserted in Hansard without my reading it.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Leave granted.</w:t>
      </w:r>
    </w:p>
    <w:p w:rsidR="001120D7" w:rsidRDefault="00647C5F">
      <w:pPr>
        <w:pStyle w:val="Heading3"/>
        <w:spacing w:line="276" w:lineRule="auto"/>
      </w:pPr>
      <w:r>
        <w:t>Explanation of Bill</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Country Fires Act 1976-1986 has been operative since September 1979. It empowers the Country Fire Services Board to regul</w:t>
      </w:r>
      <w:r>
        <w:rPr>
          <w:color w:val="000000"/>
          <w:sz w:val="24"/>
          <w:szCs w:val="24"/>
        </w:rPr>
        <w:t>ate and supervise measures to prevent fire, and to organise firefighting resources and the training of personnel throughout the State.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Country Fire Services itself is the largest volunteer organisation in the State with a current membership in excess o</w:t>
      </w:r>
      <w:r>
        <w:rPr>
          <w:color w:val="000000"/>
          <w:sz w:val="24"/>
          <w:szCs w:val="24"/>
        </w:rPr>
        <w:t>f 19 000. These men and women provide an incalculable contribution to the protection of South Australia not only from bushfire and fires generally but increasingly, in the areas of road rescue and dangerous substance incidents.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service has been involve</w:t>
      </w:r>
      <w:r>
        <w:rPr>
          <w:color w:val="000000"/>
          <w:sz w:val="24"/>
          <w:szCs w:val="24"/>
        </w:rPr>
        <w:t>d in major incidents and events which have impacted significantly on this State and its people. The effect of such incidents on the CPS itself is profound.</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impact on the CFS of the Ash Wednesday fires in particular went beyond the immediate physical ef</w:t>
      </w:r>
      <w:r>
        <w:rPr>
          <w:color w:val="000000"/>
          <w:sz w:val="24"/>
          <w:szCs w:val="24"/>
        </w:rPr>
        <w:t>fects.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Inquiries including a coronial inquiry following Ash Wednesday II identified major organisational and operational deficiencies. The 1988 Mount Remarkable fire and subsequent coroner's report also identified some organisational weaknesses.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Public</w:t>
      </w:r>
      <w:r>
        <w:rPr>
          <w:color w:val="000000"/>
          <w:sz w:val="24"/>
          <w:szCs w:val="24"/>
        </w:rPr>
        <w:t xml:space="preserve"> Accounts Committee has also had cause to examine the finances and operations of the CFS and as a result has made a number of findings critical of the CFS and put forward recommendations for improvement.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Fire prevention has also been subjected to detailed </w:t>
      </w:r>
      <w:r>
        <w:rPr>
          <w:color w:val="000000"/>
          <w:sz w:val="24"/>
          <w:szCs w:val="24"/>
        </w:rPr>
        <w:t xml:space="preserve">scrutiny. In 1985 the Working Party Report on Bushfire Prevention and Electricity Distribution, known as the Lewis Report, </w:t>
      </w:r>
      <w:r>
        <w:rPr>
          <w:color w:val="000000"/>
          <w:sz w:val="24"/>
          <w:szCs w:val="24"/>
        </w:rPr>
        <w:lastRenderedPageBreak/>
        <w:t>recommended the adoption of stronger fire prevention measures. The CFS Board has implemented the recommendations of these Reports wit</w:t>
      </w:r>
      <w:r>
        <w:rPr>
          <w:color w:val="000000"/>
          <w:sz w:val="24"/>
          <w:szCs w:val="24"/>
        </w:rPr>
        <w:t>hin the confines of existing legislation. Some changes have been adopted by local communities in an effort to improve their fire suppression and prevention capabilities.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A major step in overcoming the identified problems was the decision of the former Mini</w:t>
      </w:r>
      <w:r>
        <w:rPr>
          <w:color w:val="000000"/>
          <w:sz w:val="24"/>
          <w:szCs w:val="24"/>
        </w:rPr>
        <w:t>ster the Hon. J.D. Wright to restructure and reduce the size of the board. By doing so he brought to the board, direct volunteer and local government representation together with persons with financial and administrative expertise.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I take this opportunity </w:t>
      </w:r>
      <w:r>
        <w:rPr>
          <w:color w:val="000000"/>
          <w:sz w:val="24"/>
          <w:szCs w:val="24"/>
        </w:rPr>
        <w:t>to commend the work of the Country Fire Services Board since its restructuring in late 1984. The board's commitment to revitalising and strengthening the service does it great credit. The South Australian community can feel well served by the board and the</w:t>
      </w:r>
      <w:r>
        <w:rPr>
          <w:color w:val="000000"/>
          <w:sz w:val="24"/>
          <w:szCs w:val="24"/>
        </w:rPr>
        <w:t xml:space="preserve"> service generally.</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Country Fire Services Board, in its restructured form, has effectively established a framework on which the CFS in South Australia can proceed. The board is hampered in its efforts by the restrictions placed on it by the outdated ex</w:t>
      </w:r>
      <w:r>
        <w:rPr>
          <w:color w:val="000000"/>
          <w:sz w:val="24"/>
          <w:szCs w:val="24"/>
        </w:rPr>
        <w:t>isting CFS Act. When these problems were identified, a working party consisting of members from the CFS Board, the Local Government Association and the South Australian Volunteer Fire Brigades Association was established to provide a forum to discuss propo</w:t>
      </w:r>
      <w:r>
        <w:rPr>
          <w:color w:val="000000"/>
          <w:sz w:val="24"/>
          <w:szCs w:val="24"/>
        </w:rPr>
        <w:t>sed changes to the legislation.</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working party agreed that the changes proposed would improve the efficiency of the CFS organisation. The Bill now before the Parliament has its basis in the work of the working party as well as the findings and recommend</w:t>
      </w:r>
      <w:r>
        <w:rPr>
          <w:color w:val="000000"/>
          <w:sz w:val="24"/>
          <w:szCs w:val="24"/>
        </w:rPr>
        <w:t>ations of the various reports referred to earlier.</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During the development of the Bill, each stage of drafting has been referred to the representatives of the South Australian Volunteer Fire Brigades Association and the Local Government Association on the CFS Board. Minor changes which reflect the view of t</w:t>
      </w:r>
      <w:r>
        <w:rPr>
          <w:color w:val="000000"/>
          <w:sz w:val="24"/>
          <w:szCs w:val="24"/>
        </w:rPr>
        <w:t>hese two bodies have been made and included in the Bill. In addition, this Bill, in its draft form, was circulated to all of the parties with a principal interest in the provisions of the Bill.</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A number of submissions were received and carefully considered</w:t>
      </w:r>
      <w:r>
        <w:rPr>
          <w:color w:val="000000"/>
          <w:sz w:val="24"/>
          <w:szCs w:val="24"/>
        </w:rPr>
        <w:t>. As a consequence, some alterations were made to the Bill which reflect the views of these organisations. Input has been sought from Government departments likely to be affected by the provisions incorporated in this Bill,</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The Bill as it has emerged from </w:t>
      </w:r>
      <w:r>
        <w:rPr>
          <w:color w:val="000000"/>
          <w:sz w:val="24"/>
          <w:szCs w:val="24"/>
        </w:rPr>
        <w:t>the process of consultation provides an appropriate level of central responsibility for coordination and planning while maintaining a sufficient degree of local decision making, I am not, of course, suggesting that the Bill in its entirety has the universa</w:t>
      </w:r>
      <w:r>
        <w:rPr>
          <w:color w:val="000000"/>
          <w:sz w:val="24"/>
          <w:szCs w:val="24"/>
        </w:rPr>
        <w:t>l support of interested parties. Certainly, however, the board, the volunteer association and other emergency services are anxious that the Bill be passed in its present form.</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lastRenderedPageBreak/>
        <w:t>I turn now to a general discussion of the Bill, its objectives and major provisi</w:t>
      </w:r>
      <w:r>
        <w:rPr>
          <w:color w:val="000000"/>
          <w:sz w:val="24"/>
          <w:szCs w:val="24"/>
        </w:rPr>
        <w:t>ons. The size and composition of the board has altered to include an additional volunteer representative and an additional local government representative. While the Government is anxious to minimise the size of the board the Government has accepted repres</w:t>
      </w:r>
      <w:r>
        <w:rPr>
          <w:color w:val="000000"/>
          <w:sz w:val="24"/>
          <w:szCs w:val="24"/>
        </w:rPr>
        <w:t>entations from the volunteer and local government organisations that, as principal participants in rural fire prevention and protection, increased representation on the board is justified.</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Bill also requires that one of the Government appointed members</w:t>
      </w:r>
      <w:r>
        <w:rPr>
          <w:color w:val="000000"/>
          <w:sz w:val="24"/>
          <w:szCs w:val="24"/>
        </w:rPr>
        <w:t xml:space="preserve"> of the board have expertise in land management. I point out that one of the existing members appointed by Government has such expertise. The Bill also requires that membership of the board include at least one person of each gender. The Bill overcomes maj</w:t>
      </w:r>
      <w:r>
        <w:rPr>
          <w:color w:val="000000"/>
          <w:sz w:val="24"/>
          <w:szCs w:val="24"/>
        </w:rPr>
        <w:t>or deficiencies and streamlines the command structure of the operations of the Country Fire Services.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present Act does not provide for a chain of command. The Bill, before the House, establishes a sound command system from the chief officer through the</w:t>
      </w:r>
      <w:r>
        <w:rPr>
          <w:color w:val="000000"/>
          <w:sz w:val="24"/>
          <w:szCs w:val="24"/>
        </w:rPr>
        <w:t xml:space="preserve"> ranks in a similar manner to that enjoyed by all other fire services. It simply means that those persons whom the community relies upon to attend incidents have the ability to make the necessary operational decisions. In concert with the above, the Bill s</w:t>
      </w:r>
      <w:r>
        <w:rPr>
          <w:color w:val="000000"/>
          <w:sz w:val="24"/>
          <w:szCs w:val="24"/>
        </w:rPr>
        <w:t>trengthens the brigade group system to ensure a proper forum for the coordination of fire suppression activities in an area.</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Bill gives formal recognition to the South Australian Volunteer Fire Brigades Association as the body which represents the view of the volunteers. The Bill clarifies the functions of the board which were broadly stated in the 1980 Amending Act. These p</w:t>
      </w:r>
      <w:r>
        <w:rPr>
          <w:color w:val="000000"/>
          <w:sz w:val="24"/>
          <w:szCs w:val="24"/>
        </w:rPr>
        <w:t>rovisions include the regulation and control of measures necessary for the prevention and suppression of fire and the protection of life and property in case of fire or other emergencies. .</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The board requires appropriate legislative backing to ensure that </w:t>
      </w:r>
      <w:r>
        <w:rPr>
          <w:color w:val="000000"/>
          <w:sz w:val="24"/>
          <w:szCs w:val="24"/>
        </w:rPr>
        <w:t>all areas of the State under its jurisdiction are provided with the necessary equipment to perform the tasks required. The same powers are required to ensure that the equipment is maintained to a satisfactory level in all areas. Similarly, the responsibili</w:t>
      </w:r>
      <w:r>
        <w:rPr>
          <w:color w:val="000000"/>
          <w:sz w:val="24"/>
          <w:szCs w:val="24"/>
        </w:rPr>
        <w:t>ty of adequate training programs will be the responsibility of the board. The board has actively pursued the formation of CFS groups to provide efficient, cost effective delivery of service to the country areas of South Australia.</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current provisions re</w:t>
      </w:r>
      <w:r>
        <w:rPr>
          <w:color w:val="000000"/>
          <w:sz w:val="24"/>
          <w:szCs w:val="24"/>
        </w:rPr>
        <w:t xml:space="preserve">lating to the lighting and maintaining of fires during the fire danger season have, to say the least, been confusing to the general public. The board has addressed these problems as best it can within the confines of the present legislation; however, many </w:t>
      </w:r>
      <w:r>
        <w:rPr>
          <w:color w:val="000000"/>
          <w:sz w:val="24"/>
          <w:szCs w:val="24"/>
        </w:rPr>
        <w:t>anomalies still remain. This Bill clearly establishes the parameters within which the board will be able to regulate the use of fires during the fire danger season.</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Considerable public confusion has existed over the terminology used to publicise days of 'T</w:t>
      </w:r>
      <w:r>
        <w:rPr>
          <w:color w:val="000000"/>
          <w:sz w:val="24"/>
          <w:szCs w:val="24"/>
        </w:rPr>
        <w:t xml:space="preserve">otal Fire Ban'—or days of extreme fire danger—and thus the import of such days </w:t>
      </w:r>
      <w:r>
        <w:rPr>
          <w:color w:val="000000"/>
          <w:sz w:val="24"/>
          <w:szCs w:val="24"/>
        </w:rPr>
        <w:lastRenderedPageBreak/>
        <w:t>can be lost. In future, the broadcast of such warning will use the words, 'Total Fire Ban Day', thereby increasing its impact on the public.</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Bill does not alter the existing</w:t>
      </w:r>
      <w:r>
        <w:rPr>
          <w:color w:val="000000"/>
          <w:sz w:val="24"/>
          <w:szCs w:val="24"/>
        </w:rPr>
        <w:t xml:space="preserve"> method of funding the service through a combination of a state government contribution and an insurance industry contribution. It is proposed however to strengthen this system of funding by providing some disincentives for those who fail to insure, under </w:t>
      </w:r>
      <w:r>
        <w:rPr>
          <w:color w:val="000000"/>
          <w:sz w:val="24"/>
          <w:szCs w:val="24"/>
        </w:rPr>
        <w:t>insure or insure with companies which fail to make a contribution to the CFS.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Bill provides for a major restructuring of fire prevention responsibilities throughout the State. The bushfire prevention council which currently operates on a non-legislativ</w:t>
      </w:r>
      <w:r>
        <w:rPr>
          <w:color w:val="000000"/>
          <w:sz w:val="24"/>
          <w:szCs w:val="24"/>
        </w:rPr>
        <w:t>e basis will be formally established by statute. To support the work of the Council Regional and District Fire Prevention Committees are provided for under the Bill. These bodies will ensure the co-ordination of fire prevention activities.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These provisions</w:t>
      </w:r>
      <w:r>
        <w:rPr>
          <w:color w:val="000000"/>
          <w:sz w:val="24"/>
          <w:szCs w:val="24"/>
        </w:rPr>
        <w:t>, with the co-operation of all participants, will go a long way to reducing the danger to life and property from wild fire. Membership of such committees will be representative of local land users who will formulate fire protection plans at district and re</w:t>
      </w:r>
      <w:r>
        <w:rPr>
          <w:color w:val="000000"/>
          <w:sz w:val="24"/>
          <w:szCs w:val="24"/>
        </w:rPr>
        <w:t>gional level. The powers of local government will be strengthened to ensure that local communities have improved fire protection as recommended by such committees.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In conclusion, the Bill represents a blue print for the efficient and effective delivery of </w:t>
      </w:r>
      <w:r>
        <w:rPr>
          <w:color w:val="000000"/>
          <w:sz w:val="24"/>
          <w:szCs w:val="24"/>
        </w:rPr>
        <w:t>fire protection and prevention services in South Australia's country areas. The adoption of the Bill will require local government to relinquish a modest amount of control in the interests of a clear chain of command and the better coordination of resource</w:t>
      </w:r>
      <w:r>
        <w:rPr>
          <w:color w:val="000000"/>
          <w:sz w:val="24"/>
          <w:szCs w:val="24"/>
        </w:rPr>
        <w:t>s. I believe such a small sacrifice is warranted in the interests of the community's protection. I commend the Bill to the House.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provisions of the Bill are as follows: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1 is formal.</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2 provides for the commencement of the measure.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3</w:t>
      </w:r>
      <w:r>
        <w:rPr>
          <w:color w:val="000000"/>
          <w:sz w:val="24"/>
          <w:szCs w:val="24"/>
        </w:rPr>
        <w:t xml:space="preserve"> deals with various preliminary matters. Subsection (1) sets out the various definitions required for the purposes of the Act. Subsection (2) relates to bushfire prevention. Subsection (3) provides that the CFS and bushfire prevention organisations must ha</w:t>
      </w:r>
      <w:r>
        <w:rPr>
          <w:color w:val="000000"/>
          <w:sz w:val="24"/>
          <w:szCs w:val="24"/>
        </w:rPr>
        <w:t>ve due regard to the impact of their actions on the environment.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4 empowers the board to declare any specified part of the State to be a CFS region. A CFS region cannot comprise any part of a metropolitan fire service district.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5 provides tha</w:t>
      </w:r>
      <w:r>
        <w:rPr>
          <w:color w:val="000000"/>
          <w:sz w:val="24"/>
          <w:szCs w:val="24"/>
        </w:rPr>
        <w:t>t the Act will not derogate from the Native Vegetation Management Act, or other Acts relating to fire prevention or safety.</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6 establishes the Country Fire Service. The CFS is to be a body corporate.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7 provides that the CFS consists of the boa</w:t>
      </w:r>
      <w:r>
        <w:rPr>
          <w:color w:val="000000"/>
          <w:sz w:val="24"/>
          <w:szCs w:val="24"/>
        </w:rPr>
        <w:t>rd, all CFS organisations, and all officers, employees and voluntary workers of the CFS.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lastRenderedPageBreak/>
        <w:t>Clause 8 provides that the CFS is responsible for the prevention, control and suppression of fires in the country and the protection of life and property in other emer</w:t>
      </w:r>
      <w:r>
        <w:rPr>
          <w:color w:val="000000"/>
          <w:sz w:val="24"/>
          <w:szCs w:val="24"/>
        </w:rPr>
        <w:t>gencies in the country.</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Clause 9 establishes the Country Fire Service board. The board will have seven members, six members being appointed by the Governor and the other being the Chief Executive Officer of the board. The Chief Executive Officer will be appointed by the Minister </w:t>
      </w:r>
      <w:r>
        <w:rPr>
          <w:color w:val="000000"/>
          <w:sz w:val="24"/>
          <w:szCs w:val="24"/>
        </w:rPr>
        <w:t>on a full-time basis. One of the members of the board will be appointed by the Governor as the presiding member of the board.</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10 provides that the board has the administration and control of the CFS. Various specific responsibilities are also set ou</w:t>
      </w:r>
      <w:r>
        <w:rPr>
          <w:color w:val="000000"/>
          <w:sz w:val="24"/>
          <w:szCs w:val="24"/>
        </w:rPr>
        <w:t>t. The board will be required to ensure that the CFS carries out its responsibilities effectively and efficiently. It will promote the formation of CFS organisations. The board will be responsible to the Minister for the administration of the Act.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1</w:t>
      </w:r>
      <w:r>
        <w:rPr>
          <w:color w:val="000000"/>
          <w:sz w:val="24"/>
          <w:szCs w:val="24"/>
        </w:rPr>
        <w:t>1 allows the board and the Chief Executive Officer to delegate powers and functions under the Act.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12 relates to the establishment of CFS organisations. The board will be able to constitute CFS regional associations, CFS groups (made up of two or mo</w:t>
      </w:r>
      <w:r>
        <w:rPr>
          <w:color w:val="000000"/>
          <w:sz w:val="24"/>
          <w:szCs w:val="24"/>
        </w:rPr>
        <w:t>re brigades) and CFS brigades. Each CFS organisation is to have a constitution. The board will be able to dissolve a CFS brigade by notice in the Gazette.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13 provides that the mutual relationship of CFS organisations and their obligations to each ot</w:t>
      </w:r>
      <w:r>
        <w:rPr>
          <w:color w:val="000000"/>
          <w:sz w:val="24"/>
          <w:szCs w:val="24"/>
        </w:rPr>
        <w:t>her will, subject to the Act, be defined by the board.</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14 provides for the recognition of the South Australian Volunteer Fire Brigades Association. The Association will represent the interests of members of CFS organisations.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15 relates to th</w:t>
      </w:r>
      <w:r>
        <w:rPr>
          <w:color w:val="000000"/>
          <w:sz w:val="24"/>
          <w:szCs w:val="24"/>
        </w:rPr>
        <w:t>e offices of Chief Officer of the Country Fire Service, Deputy Chief Officer and Assistant Chief Officer. The Chief Officer will have the ultimate responsibility for CFS operations and will be able to assume supreme operational command at any time.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Clause </w:t>
      </w:r>
      <w:r>
        <w:rPr>
          <w:color w:val="000000"/>
          <w:sz w:val="24"/>
          <w:szCs w:val="24"/>
        </w:rPr>
        <w:t>16 provides for the creation of other ranks of the CFS. Persons will be appointed to certain ranks by the board, or elected in accordance with prescribed procedures. The board will establish an appropriate command structure. The board will be able to demot</w:t>
      </w:r>
      <w:r>
        <w:rPr>
          <w:color w:val="000000"/>
          <w:sz w:val="24"/>
          <w:szCs w:val="24"/>
        </w:rPr>
        <w:t>e a person in appropriate cases.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17 establishes the Country Fire Service Fund. The Fund will be applied by the board in the administration of the Act.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18 will enable the board to determine, on an annual basis, an amount to be contributed by i</w:t>
      </w:r>
      <w:r>
        <w:rPr>
          <w:color w:val="000000"/>
          <w:sz w:val="24"/>
          <w:szCs w:val="24"/>
        </w:rPr>
        <w:t>nsurers towards the cost of the administration of the Act. A prescribed association of insurers may apply to the Treasurer for a review of the amount.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lastRenderedPageBreak/>
        <w:t>Clause 19 sets out the method by which an insurer's contribution is to be calculated. The amount of a con</w:t>
      </w:r>
      <w:r>
        <w:rPr>
          <w:color w:val="000000"/>
          <w:sz w:val="24"/>
          <w:szCs w:val="24"/>
        </w:rPr>
        <w:t>tribution will depend on the extent to which the insurer receives premium income in respect of the insurance of property in the country.</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20 will allow the board to require an insurer to provide the board with such information as it may require to as</w:t>
      </w:r>
      <w:r>
        <w:rPr>
          <w:color w:val="000000"/>
          <w:sz w:val="24"/>
          <w:szCs w:val="24"/>
        </w:rPr>
        <w:t>sess the insurer's contribution. An authorised officer will be entitled to visit an insurer's premises and obtain information relevant to the assessment.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21 provides that the board must keep proper accounts of the financial affairs of the CFS.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w:t>
      </w:r>
      <w:r>
        <w:rPr>
          <w:color w:val="000000"/>
          <w:sz w:val="24"/>
          <w:szCs w:val="24"/>
        </w:rPr>
        <w:t>e 22 provides that a rural council (as defined) is responsible for providing adequate equipment for fire-fighting within its area.</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23 provides that a council may extend any portion of its revenue in defraying its costs under this Act, contributing t</w:t>
      </w:r>
      <w:r>
        <w:rPr>
          <w:color w:val="000000"/>
          <w:sz w:val="24"/>
          <w:szCs w:val="24"/>
        </w:rPr>
        <w:t>o CFS activities in its area, and purchasing equipment by land owners for use by the CFS.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24 will allow the board to make grants to any council or CFS organisation for the purpose of defraying the cost of equipment reasonably required for the purpos</w:t>
      </w:r>
      <w:r>
        <w:rPr>
          <w:color w:val="000000"/>
          <w:sz w:val="24"/>
          <w:szCs w:val="24"/>
        </w:rPr>
        <w:t>es of the CFS, or to purchase any such equipment.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Clause 25 provides that a council or CFS organisation must not sell or dispose of any building or equipment constructed or purchased with the assistance of a grant from the board, or sell or dispose of any </w:t>
      </w:r>
      <w:r>
        <w:rPr>
          <w:color w:val="000000"/>
          <w:sz w:val="24"/>
          <w:szCs w:val="24"/>
        </w:rPr>
        <w:t>equipment provided by the board, without the consent of the board.</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26 grants CFS organisations exemptions from local government rates, water and sewerage rates, and land tax.</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27 will enable the CFS to recover costs from an owner of property i</w:t>
      </w:r>
      <w:r>
        <w:rPr>
          <w:color w:val="000000"/>
          <w:sz w:val="24"/>
          <w:szCs w:val="24"/>
        </w:rPr>
        <w:t>n the country if the person is not insured (or is not adequately insured) against loss or damage caused by a fire at which a CFS brigade attends.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28 is designed to enable the board to recover amounts from persons who insure with an insurer located o</w:t>
      </w:r>
      <w:r>
        <w:rPr>
          <w:color w:val="000000"/>
          <w:sz w:val="24"/>
          <w:szCs w:val="24"/>
        </w:rPr>
        <w:t>utside the State where the insurer does not pay the appropriate contribution to the Fund.</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29 establishes the South Australian Bushfire Prevention Council.</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30 sets out the functions of the Council, which include to advise the Minister on bushf</w:t>
      </w:r>
      <w:r>
        <w:rPr>
          <w:color w:val="000000"/>
          <w:sz w:val="24"/>
          <w:szCs w:val="24"/>
        </w:rPr>
        <w:t>ire prevention in the country and to provide a forum for discussion of issues relating to bushfire prevention.</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31 provides that the board may establish a regional bushfire prevention committee in relation to a CFS region.</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Clause 32 provides that the functions of such a committee include assessing the extent of fire hazards within its region, preparing plans, and making recommendations, in </w:t>
      </w:r>
      <w:r>
        <w:rPr>
          <w:color w:val="000000"/>
          <w:sz w:val="24"/>
          <w:szCs w:val="24"/>
        </w:rPr>
        <w:lastRenderedPageBreak/>
        <w:t xml:space="preserve">relation to major bushfire prevention work, and coordinating fire prevention planning </w:t>
      </w:r>
      <w:r>
        <w:rPr>
          <w:color w:val="000000"/>
          <w:sz w:val="24"/>
          <w:szCs w:val="24"/>
        </w:rPr>
        <w:t>in its region.</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33 provides that the board may establish a district bushfire prevention committee in relation to the area or areas of one or more rural councils.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34 provides that the functions of such a committee include assessing the extent of fire hazards in its area, preparing bushfire preparation plans, and providing advice to the board, the Council, and any relevant regional committee.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35 will re</w:t>
      </w:r>
      <w:r>
        <w:rPr>
          <w:color w:val="000000"/>
          <w:sz w:val="24"/>
          <w:szCs w:val="24"/>
        </w:rPr>
        <w:t>quire each rural council to appoint a suitably qualified fire prevention officer. The board will be able to exempt a council from this requirement in appropriate cases.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36 authorises the board to fix a fire danger season in relation to the whole, or</w:t>
      </w:r>
      <w:r>
        <w:rPr>
          <w:color w:val="000000"/>
          <w:sz w:val="24"/>
          <w:szCs w:val="24"/>
        </w:rPr>
        <w:t xml:space="preserve"> any part, of the State.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37 regulates the lighting and maintaining of fires in the open air during the fire danger season.</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38 authorises the board to impose a total fire ban for any purpose on a specified day or days, or during a specified pa</w:t>
      </w:r>
      <w:r>
        <w:rPr>
          <w:color w:val="000000"/>
          <w:sz w:val="24"/>
          <w:szCs w:val="24"/>
        </w:rPr>
        <w:t>rt or parts of a day or days, in the State or a part of the State. The ban must be broadcast from a broadcasting station in the State.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39 relates to permits authorising persons to light or maintain a fire in circumstances that would otherwise consti</w:t>
      </w:r>
      <w:r>
        <w:rPr>
          <w:color w:val="000000"/>
          <w:sz w:val="24"/>
          <w:szCs w:val="24"/>
        </w:rPr>
        <w:t>tute a breach of the Act.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Clause 40 empowers a CFS officer to control a fire that has been lit contrary to the Act, or that is burning out of control or is likely to burn out of control. The CFS officer will also be able to prohibit the lighting of a fire </w:t>
      </w:r>
      <w:r>
        <w:rPr>
          <w:color w:val="000000"/>
          <w:sz w:val="24"/>
          <w:szCs w:val="24"/>
        </w:rPr>
        <w:t>in conditions where the fire could get out of control.</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Clause 41 provides that it is the duty of the owner of private land in the country to take reasonable steps to protect his or her property from fire and to prevent the outbreak of fire on the land, or </w:t>
      </w:r>
      <w:r>
        <w:rPr>
          <w:color w:val="000000"/>
          <w:sz w:val="24"/>
          <w:szCs w:val="24"/>
        </w:rPr>
        <w:t>the spread of fire through the land. An owner who fails to do so may, by notice in writing, be required to take action to comply with the section. The provision sets out a right of appeal against such a notice.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Clause 42 places a responsibility on a rural </w:t>
      </w:r>
      <w:r>
        <w:rPr>
          <w:color w:val="000000"/>
          <w:sz w:val="24"/>
          <w:szCs w:val="24"/>
        </w:rPr>
        <w:t>council to protect land in its care or control from fire.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43 places a responsibility on a Minister, agency or instrumentality of the Crown to protect land in its care or control from fire.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44 will empower an authorised officer, in relation to</w:t>
      </w:r>
      <w:r>
        <w:rPr>
          <w:color w:val="000000"/>
          <w:sz w:val="24"/>
          <w:szCs w:val="24"/>
        </w:rPr>
        <w:t xml:space="preserve"> premises of a prescribed kind, to require the owner of the premises to protect them from fire.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45 will allow the board or a council to control the removal of debris from any work left on or in the vicinity of a road.</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lastRenderedPageBreak/>
        <w:t>Clause 46 will make it an offen</w:t>
      </w:r>
      <w:r>
        <w:rPr>
          <w:color w:val="000000"/>
          <w:sz w:val="24"/>
          <w:szCs w:val="24"/>
        </w:rPr>
        <w:t>ce to use a caravan unless an appropriate fire extinguisher is carried in the caravan.</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47 will allow the regulation of the use of certain prescribed engines, vehicles, appliances or materials during the fire danger season.</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Clause 48 creates various </w:t>
      </w:r>
      <w:r>
        <w:rPr>
          <w:color w:val="000000"/>
          <w:sz w:val="24"/>
          <w:szCs w:val="24"/>
        </w:rPr>
        <w:t>offences relating to the release of burning objects and material in the country.</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49 requires a person who finds an unattended fire on land in the country to take reasonable steps to report the fire to an appropriate authority.</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50 will allow a</w:t>
      </w:r>
      <w:r>
        <w:rPr>
          <w:color w:val="000000"/>
          <w:sz w:val="24"/>
          <w:szCs w:val="24"/>
        </w:rPr>
        <w:t xml:space="preserve"> council to delegate any power or function in relation to fire prevention to its fire prevention officer.</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51 empowers the board to take action if it considers that a council has failed to exercise or discharge its powers or functions under the Act i</w:t>
      </w:r>
      <w:r>
        <w:rPr>
          <w:color w:val="000000"/>
          <w:sz w:val="24"/>
          <w:szCs w:val="24"/>
        </w:rPr>
        <w:t>n relation to fire prevention. The board will (if necessary) be able to recommend to the Minister that the relevant powers or functions be withdrawn from the council and vested in an officer of the CFS.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52 will allow a CFS brigade to enter into an a</w:t>
      </w:r>
      <w:r>
        <w:rPr>
          <w:color w:val="000000"/>
          <w:sz w:val="24"/>
          <w:szCs w:val="24"/>
        </w:rPr>
        <w:t>greement to clear flammable material from land. Money received under such an agreement will, after deducting expenses, be used by the brigade for the purpose of providing fire fighting services in its area.</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53 will make it an offence to light a fire</w:t>
      </w:r>
      <w:r>
        <w:rPr>
          <w:color w:val="000000"/>
          <w:sz w:val="24"/>
          <w:szCs w:val="24"/>
        </w:rPr>
        <w:t xml:space="preserve"> in circumstances where the fire endangers, or is likely to endanger, the life or property of another. It will be a defence to a charge of an offence against this section to prove that the fire was lit on land owned or occupied by the defendant, or at the </w:t>
      </w:r>
      <w:r>
        <w:rPr>
          <w:color w:val="000000"/>
          <w:sz w:val="24"/>
          <w:szCs w:val="24"/>
        </w:rPr>
        <w:t>direction of such a person, or that the danger was caused by unforeseen weather conditions, and that the defendant took all reasonable precautions to prevent the spread of the fire.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54 will empower a member of the CFS to take control of a fire or ot</w:t>
      </w:r>
      <w:r>
        <w:rPr>
          <w:color w:val="000000"/>
          <w:sz w:val="24"/>
          <w:szCs w:val="24"/>
        </w:rPr>
        <w:t>her emergency in the metropolitan area until a metropolitan fire brigade arrives. It will also provide that all persons at the scene of a fire or other emergency in the country will be subject to the control of the most senior member of the CFS in attendan</w:t>
      </w:r>
      <w:r>
        <w:rPr>
          <w:color w:val="000000"/>
          <w:sz w:val="24"/>
          <w:szCs w:val="24"/>
        </w:rPr>
        <w:t>ce.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55 sets out powers of a CFS officer in relation to fire-fighting or for the purpose of protecting life or property in any other emergency. A CFS officer will be required to consult (where practicable) with the owner or occupier of any land in relati</w:t>
      </w:r>
      <w:r>
        <w:rPr>
          <w:color w:val="000000"/>
          <w:sz w:val="24"/>
          <w:szCs w:val="24"/>
        </w:rPr>
        <w:t>on to which a power is to be exercised. If a fire or other emergency is on land in, or in the vicinity of, a government reserve, or is likely to threaten a government reserve, the CFS officer must consult with the person who is in charge of the reserve. Th</w:t>
      </w:r>
      <w:r>
        <w:rPr>
          <w:color w:val="000000"/>
          <w:sz w:val="24"/>
          <w:szCs w:val="24"/>
        </w:rPr>
        <w:t>e powers of a CFS officer under this provision will be able to be exercised, in the absence of any such officer, by any other member of the CFS.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lastRenderedPageBreak/>
        <w:t>Clause 56 relates to the powers of appropriate officers to enter and inspect land for the purpose of determinin</w:t>
      </w:r>
      <w:r>
        <w:rPr>
          <w:color w:val="000000"/>
          <w:sz w:val="24"/>
          <w:szCs w:val="24"/>
        </w:rPr>
        <w:t>g the cause of a fire or other emergency and to remove and retain any object or material that may tend to prove the cause of a fire or other emergency.</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57 will allow appropriate officers to enter land or premises at any reasonable time to inspect th</w:t>
      </w:r>
      <w:r>
        <w:rPr>
          <w:color w:val="000000"/>
          <w:sz w:val="24"/>
          <w:szCs w:val="24"/>
        </w:rPr>
        <w:t>e measures taken in relation to fire prevention or the control of dangerous substances.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Clause 58 will allow appropriate officers who have reasonable cause to believe that a person has committed an offence against the Act to ask the person to state his or </w:t>
      </w:r>
      <w:r>
        <w:rPr>
          <w:color w:val="000000"/>
          <w:sz w:val="24"/>
          <w:szCs w:val="24"/>
        </w:rPr>
        <w:t>her name and address.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59 will make it an offence to hinder a person in the exercise of a power or function under the Act.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60 relates to the provision of sirens by a council or CFS organisation.</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61 will make it an offence to interfere w</w:t>
      </w:r>
      <w:r>
        <w:rPr>
          <w:color w:val="000000"/>
          <w:sz w:val="24"/>
          <w:szCs w:val="24"/>
        </w:rPr>
        <w:t>ith a fire plug or hydrant.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62 will make it an offence to destroy, damage or interfere with a fire alarm, or to give a false alarm. The CFS will be able to recover the cost of attending at any place in response to a false alarm.</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63 empowers t</w:t>
      </w:r>
      <w:r>
        <w:rPr>
          <w:color w:val="000000"/>
          <w:sz w:val="24"/>
          <w:szCs w:val="24"/>
        </w:rPr>
        <w:t>he board to appoint fire control officers for designated areas of the State. These officers will assist in the preparation of fire prevention plans for their particular areas and fight fires or act in other emergencies until a CFS brigade arrives. A fire c</w:t>
      </w:r>
      <w:r>
        <w:rPr>
          <w:color w:val="000000"/>
          <w:sz w:val="24"/>
          <w:szCs w:val="24"/>
        </w:rPr>
        <w:t>ontrol officer will, pending the arrival of a CFS brigade, be able to exercise the powers of a CFS officer under the Act.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64 authorises a member of a recognised interstate fire-fighting organisation fighting a fire in the vicinity of a border of the</w:t>
      </w:r>
      <w:r>
        <w:rPr>
          <w:color w:val="000000"/>
          <w:sz w:val="24"/>
          <w:szCs w:val="24"/>
        </w:rPr>
        <w:t xml:space="preserve"> State to exercise the powers of a CFS officer under the Act.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65 relates to the liability of officers performing functions under the Act.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66 will ensure that the board, the South Australian Bushfire Prevention Council, the regional and distri</w:t>
      </w:r>
      <w:r>
        <w:rPr>
          <w:color w:val="000000"/>
          <w:sz w:val="24"/>
          <w:szCs w:val="24"/>
        </w:rPr>
        <w:t>ct committees, and local government councils will not be liable by virtue only of the fact that they have not prepared or implemented bushfire prevention plans under the Act.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67 prevents the establishment of unauthorised fire brigades in the country</w:t>
      </w:r>
      <w:r>
        <w:rPr>
          <w:color w:val="000000"/>
          <w:sz w:val="24"/>
          <w:szCs w:val="24"/>
        </w:rPr>
        <w: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68 relates to offences by bodies corporate.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69 relates to the onus of proof in certain proceedings.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70 is an evidentiary provision.</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71 provides that an offence against the Act is a summary offence.</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72 relates to minimum</w:t>
      </w:r>
      <w:r>
        <w:rPr>
          <w:color w:val="000000"/>
          <w:sz w:val="24"/>
          <w:szCs w:val="24"/>
        </w:rPr>
        <w:t xml:space="preserve"> penalties.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lastRenderedPageBreak/>
        <w:t>Clause 73 will allow any fine recovered from a defendant to a charge laid by a council to be paid into the general revenue of the council.</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74 will require an officer of the Engineering and Water Supply Department to attend at the scene of a fire or other emergency and assist in the provision of water.</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75 will empower a CFS officer to direct a competent person to take action to c</w:t>
      </w:r>
      <w:r>
        <w:rPr>
          <w:color w:val="000000"/>
          <w:sz w:val="24"/>
          <w:szCs w:val="24"/>
        </w:rPr>
        <w:t>ontrol, remove or shut off any dangerous substance in the vicinity of a fire or other emergency.</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76 relates to regulations under the Act.</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77 provides for the repeal of the Country Fires Act 1976.</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Schedule 1 sets out supplementary provisions relating to the board and the South Australian Bushfire Prevention Council.</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Schedule 2 sets out supplementary provisions relating to Regional and District Bushfire Prevention Committees.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Schedule 3 sets out vari</w:t>
      </w:r>
      <w:r>
        <w:rPr>
          <w:color w:val="000000"/>
          <w:sz w:val="24"/>
          <w:szCs w:val="24"/>
        </w:rPr>
        <w:t>ous transitional provisions.</w:t>
      </w:r>
    </w:p>
    <w:p w:rsidR="001120D7" w:rsidRDefault="00647C5F">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The Hon. K.T. GRIFFIN secured the adjournment of the debate. </w:t>
      </w:r>
    </w:p>
    <w:sectPr w:rsidR="001120D7" w:rsidSect="001120D7">
      <w:footerReference w:type="default" r:id="rId6"/>
      <w:pgSz w:w="11906" w:h="16838"/>
      <w:pgMar w:top="1281" w:right="1411" w:bottom="2131" w:left="1137"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C5F" w:rsidRDefault="00647C5F" w:rsidP="00956180">
      <w:r>
        <w:separator/>
      </w:r>
    </w:p>
  </w:endnote>
  <w:endnote w:type="continuationSeparator" w:id="1">
    <w:p w:rsidR="00647C5F" w:rsidRDefault="00647C5F" w:rsidP="0095618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180" w:rsidRDefault="00956180" w:rsidP="00956180">
    <w:pPr>
      <w:pStyle w:val="Footer"/>
      <w:jc w:val="right"/>
      <w:rPr>
        <w:color w:val="548DD4" w:themeColor="text2" w:themeTint="99"/>
      </w:rPr>
    </w:pPr>
    <w:r>
      <w:rPr>
        <w:rFonts w:hint="eastAsia"/>
        <w:noProof/>
        <w:color w:val="548DD4" w:themeColor="text2" w:themeTint="99"/>
      </w:rPr>
      <w:t>History of Agriculture South Australia</w:t>
    </w:r>
  </w:p>
  <w:p w:rsidR="00956180" w:rsidRDefault="009561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C5F" w:rsidRDefault="00647C5F" w:rsidP="00956180">
      <w:r>
        <w:separator/>
      </w:r>
    </w:p>
  </w:footnote>
  <w:footnote w:type="continuationSeparator" w:id="1">
    <w:p w:rsidR="00647C5F" w:rsidRDefault="00647C5F" w:rsidP="009561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20D7"/>
    <w:rsid w:val="001120D7"/>
    <w:rsid w:val="00647C5F"/>
    <w:rsid w:val="009561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1120D7"/>
    <w:pPr>
      <w:keepNext/>
      <w:keepLines/>
      <w:spacing w:before="240" w:after="240" w:line="300" w:lineRule="auto"/>
      <w:outlineLvl w:val="0"/>
    </w:pPr>
    <w:rPr>
      <w:b/>
      <w:color w:val="365F91"/>
      <w:sz w:val="32"/>
      <w:szCs w:val="32"/>
    </w:rPr>
  </w:style>
  <w:style w:type="paragraph" w:styleId="Heading2">
    <w:name w:val="heading 2"/>
    <w:basedOn w:val="normal0"/>
    <w:next w:val="normal0"/>
    <w:rsid w:val="001120D7"/>
    <w:pPr>
      <w:keepNext/>
      <w:keepLines/>
      <w:spacing w:before="200" w:after="200"/>
      <w:outlineLvl w:val="1"/>
    </w:pPr>
    <w:rPr>
      <w:color w:val="4F81BD"/>
      <w:sz w:val="28"/>
      <w:szCs w:val="28"/>
    </w:rPr>
  </w:style>
  <w:style w:type="paragraph" w:styleId="Heading3">
    <w:name w:val="heading 3"/>
    <w:basedOn w:val="normal0"/>
    <w:next w:val="normal0"/>
    <w:rsid w:val="001120D7"/>
    <w:pPr>
      <w:keepNext/>
      <w:keepLines/>
      <w:spacing w:before="200"/>
      <w:outlineLvl w:val="2"/>
    </w:pPr>
    <w:rPr>
      <w:b/>
      <w:color w:val="4478B6"/>
      <w:sz w:val="24"/>
      <w:szCs w:val="24"/>
    </w:rPr>
  </w:style>
  <w:style w:type="paragraph" w:styleId="Heading4">
    <w:name w:val="heading 4"/>
    <w:basedOn w:val="normal0"/>
    <w:next w:val="normal0"/>
    <w:rsid w:val="001120D7"/>
    <w:pPr>
      <w:keepNext/>
      <w:keepLines/>
      <w:spacing w:before="240" w:after="40"/>
      <w:outlineLvl w:val="3"/>
    </w:pPr>
    <w:rPr>
      <w:b/>
      <w:sz w:val="24"/>
      <w:szCs w:val="24"/>
    </w:rPr>
  </w:style>
  <w:style w:type="paragraph" w:styleId="Heading5">
    <w:name w:val="heading 5"/>
    <w:basedOn w:val="normal0"/>
    <w:next w:val="normal0"/>
    <w:rsid w:val="001120D7"/>
    <w:pPr>
      <w:keepNext/>
      <w:keepLines/>
      <w:spacing w:before="220" w:after="40"/>
      <w:outlineLvl w:val="4"/>
    </w:pPr>
    <w:rPr>
      <w:b/>
      <w:sz w:val="22"/>
      <w:szCs w:val="22"/>
    </w:rPr>
  </w:style>
  <w:style w:type="paragraph" w:styleId="Heading6">
    <w:name w:val="heading 6"/>
    <w:basedOn w:val="normal0"/>
    <w:next w:val="normal0"/>
    <w:rsid w:val="001120D7"/>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120D7"/>
  </w:style>
  <w:style w:type="paragraph" w:styleId="Title">
    <w:name w:val="Title"/>
    <w:basedOn w:val="normal0"/>
    <w:next w:val="normal0"/>
    <w:rsid w:val="001120D7"/>
    <w:pPr>
      <w:keepNext/>
      <w:keepLines/>
      <w:spacing w:before="480" w:after="120"/>
    </w:pPr>
    <w:rPr>
      <w:b/>
      <w:sz w:val="72"/>
      <w:szCs w:val="72"/>
    </w:rPr>
  </w:style>
  <w:style w:type="paragraph" w:styleId="Subtitle">
    <w:name w:val="Subtitle"/>
    <w:basedOn w:val="normal0"/>
    <w:next w:val="normal0"/>
    <w:rsid w:val="001120D7"/>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956180"/>
    <w:pPr>
      <w:tabs>
        <w:tab w:val="center" w:pos="4680"/>
        <w:tab w:val="right" w:pos="9360"/>
      </w:tabs>
    </w:pPr>
  </w:style>
  <w:style w:type="character" w:customStyle="1" w:styleId="HeaderChar">
    <w:name w:val="Header Char"/>
    <w:basedOn w:val="DefaultParagraphFont"/>
    <w:link w:val="Header"/>
    <w:uiPriority w:val="99"/>
    <w:semiHidden/>
    <w:rsid w:val="00956180"/>
  </w:style>
  <w:style w:type="paragraph" w:styleId="Footer">
    <w:name w:val="footer"/>
    <w:basedOn w:val="Normal"/>
    <w:link w:val="FooterChar"/>
    <w:uiPriority w:val="99"/>
    <w:semiHidden/>
    <w:unhideWhenUsed/>
    <w:rsid w:val="00956180"/>
    <w:pPr>
      <w:tabs>
        <w:tab w:val="center" w:pos="4680"/>
        <w:tab w:val="right" w:pos="9360"/>
      </w:tabs>
    </w:pPr>
  </w:style>
  <w:style w:type="character" w:customStyle="1" w:styleId="FooterChar">
    <w:name w:val="Footer Char"/>
    <w:basedOn w:val="DefaultParagraphFont"/>
    <w:link w:val="Footer"/>
    <w:uiPriority w:val="99"/>
    <w:semiHidden/>
    <w:rsid w:val="009561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3669</Words>
  <Characters>20916</Characters>
  <Application>Microsoft Office Word</Application>
  <DocSecurity>0</DocSecurity>
  <Lines>174</Lines>
  <Paragraphs>49</Paragraphs>
  <ScaleCrop>false</ScaleCrop>
  <Company/>
  <LinksUpToDate>false</LinksUpToDate>
  <CharactersWithSpaces>24536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2019-12-28T01:39:00Z</dcterms:created>
  <dcterms:modified xsi:type="dcterms:W3CDTF">2019-12-28T01:40:00Z</dcterms:modified>
</cp:coreProperties>
</file>