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A6" w:rsidRPr="00267282" w:rsidRDefault="003F1BA6" w:rsidP="00267282">
      <w:pPr>
        <w:spacing w:line="276" w:lineRule="auto"/>
        <w:rPr>
          <w:rStyle w:val="BodytextItalic"/>
          <w:rFonts w:ascii="Arial" w:hAnsi="Arial" w:cs="Arial"/>
          <w:b/>
          <w:bCs/>
          <w:i w:val="0"/>
          <w:iCs w:val="0"/>
          <w:color w:val="00439E"/>
          <w:spacing w:val="1"/>
          <w:sz w:val="32"/>
          <w:szCs w:val="32"/>
          <w:shd w:val="clear" w:color="auto" w:fill="FFFFFF"/>
          <w:lang w:val="en-AU" w:eastAsia="en-AU" w:bidi="ar-SA"/>
        </w:rPr>
      </w:pPr>
      <w:r w:rsidRPr="00267282">
        <w:rPr>
          <w:rStyle w:val="BodytextItalic"/>
          <w:rFonts w:ascii="Arial" w:hAnsi="Arial" w:cs="Arial"/>
          <w:b/>
          <w:bCs/>
          <w:i w:val="0"/>
          <w:iCs w:val="0"/>
          <w:color w:val="00439E"/>
          <w:spacing w:val="1"/>
          <w:sz w:val="32"/>
          <w:szCs w:val="32"/>
          <w:shd w:val="clear" w:color="auto" w:fill="FFFFFF"/>
          <w:lang w:val="en-AU" w:eastAsia="en-AU" w:bidi="ar-SA"/>
        </w:rPr>
        <w:t>MARKETING OF EGGS ACT AMENDMENT BILL</w:t>
      </w:r>
      <w:r w:rsidR="00267282" w:rsidRPr="00267282">
        <w:rPr>
          <w:rStyle w:val="BodytextItalic"/>
          <w:rFonts w:ascii="Arial" w:hAnsi="Arial" w:cs="Arial"/>
          <w:b/>
          <w:bCs/>
          <w:i w:val="0"/>
          <w:iCs w:val="0"/>
          <w:color w:val="00439E"/>
          <w:spacing w:val="1"/>
          <w:sz w:val="32"/>
          <w:szCs w:val="32"/>
          <w:shd w:val="clear" w:color="auto" w:fill="FFFFFF"/>
          <w:lang w:val="en-AU" w:eastAsia="en-AU" w:bidi="ar-SA"/>
        </w:rPr>
        <w:t xml:space="preserve"> 1980</w:t>
      </w:r>
    </w:p>
    <w:p w:rsidR="00267282" w:rsidRPr="00267282" w:rsidRDefault="00267282" w:rsidP="00267282">
      <w:pPr>
        <w:pStyle w:val="Bodytext30"/>
        <w:shd w:val="clear" w:color="auto" w:fill="auto"/>
        <w:spacing w:before="0" w:after="0" w:line="276" w:lineRule="auto"/>
        <w:ind w:left="14" w:hanging="14"/>
        <w:rPr>
          <w:rFonts w:ascii="Arial" w:hAnsi="Arial" w:cs="Arial"/>
          <w:sz w:val="24"/>
          <w:szCs w:val="24"/>
          <w:lang w:eastAsia="en-US"/>
        </w:rPr>
      </w:pPr>
    </w:p>
    <w:p w:rsidR="00267282" w:rsidRPr="00267282" w:rsidRDefault="00267282" w:rsidP="00267282">
      <w:pPr>
        <w:spacing w:line="276" w:lineRule="auto"/>
        <w:rPr>
          <w:rStyle w:val="BodytextItalic"/>
          <w:rFonts w:ascii="Arial" w:hAnsi="Arial" w:cs="Arial"/>
          <w:b/>
          <w:bCs/>
          <w:i w:val="0"/>
          <w:iCs w:val="0"/>
          <w:color w:val="00439E"/>
          <w:spacing w:val="1"/>
          <w:sz w:val="28"/>
          <w:szCs w:val="28"/>
          <w:shd w:val="clear" w:color="auto" w:fill="FFFFFF"/>
          <w:lang w:val="en-AU" w:eastAsia="en-AU" w:bidi="ar-SA"/>
        </w:rPr>
      </w:pPr>
      <w:r w:rsidRPr="00267282">
        <w:rPr>
          <w:rStyle w:val="BodytextItalic"/>
          <w:rFonts w:ascii="Arial" w:hAnsi="Arial" w:cs="Arial"/>
          <w:b/>
          <w:bCs/>
          <w:i w:val="0"/>
          <w:iCs w:val="0"/>
          <w:color w:val="00439E"/>
          <w:spacing w:val="1"/>
          <w:sz w:val="28"/>
          <w:szCs w:val="28"/>
          <w:shd w:val="clear" w:color="auto" w:fill="FFFFFF"/>
          <w:lang w:val="en-AU" w:eastAsia="en-AU" w:bidi="ar-SA"/>
        </w:rPr>
        <w:t>LEGISLATIVE COUNCIL, 6 MARCH 1980, PAGE 1499</w:t>
      </w:r>
    </w:p>
    <w:p w:rsidR="00267282" w:rsidRPr="00267282" w:rsidRDefault="00267282" w:rsidP="00267282">
      <w:pPr>
        <w:pStyle w:val="Bodytext30"/>
        <w:shd w:val="clear" w:color="auto" w:fill="auto"/>
        <w:spacing w:before="0" w:after="0" w:line="276" w:lineRule="auto"/>
        <w:ind w:left="14" w:hanging="14"/>
        <w:rPr>
          <w:rFonts w:ascii="Arial" w:hAnsi="Arial" w:cs="Arial"/>
          <w:sz w:val="24"/>
          <w:szCs w:val="24"/>
          <w:lang w:eastAsia="en-US"/>
        </w:rPr>
      </w:pPr>
    </w:p>
    <w:p w:rsidR="00267282" w:rsidRPr="00267282" w:rsidRDefault="00267282" w:rsidP="00267282">
      <w:pPr>
        <w:spacing w:line="276" w:lineRule="auto"/>
        <w:rPr>
          <w:rStyle w:val="BodytextItalic"/>
          <w:rFonts w:ascii="Arial" w:hAnsi="Arial" w:cs="Arial"/>
          <w:b/>
          <w:bCs/>
          <w:i w:val="0"/>
          <w:iCs w:val="0"/>
          <w:color w:val="00439E"/>
          <w:spacing w:val="1"/>
          <w:sz w:val="24"/>
          <w:szCs w:val="24"/>
          <w:shd w:val="clear" w:color="auto" w:fill="FFFFFF"/>
          <w:lang w:val="en-AU" w:eastAsia="en-AU" w:bidi="ar-SA"/>
        </w:rPr>
      </w:pPr>
      <w:r w:rsidRPr="00267282">
        <w:rPr>
          <w:rStyle w:val="BodytextItalic"/>
          <w:rFonts w:ascii="Arial" w:hAnsi="Arial" w:cs="Arial"/>
          <w:b/>
          <w:bCs/>
          <w:i w:val="0"/>
          <w:iCs w:val="0"/>
          <w:color w:val="00439E"/>
          <w:spacing w:val="1"/>
          <w:sz w:val="24"/>
          <w:szCs w:val="24"/>
          <w:shd w:val="clear" w:color="auto" w:fill="FFFFFF"/>
          <w:lang w:val="en-AU" w:eastAsia="en-AU" w:bidi="ar-SA"/>
        </w:rPr>
        <w:t>Second Reading</w:t>
      </w:r>
    </w:p>
    <w:p w:rsidR="00267282" w:rsidRDefault="00267282" w:rsidP="00267282">
      <w:pPr>
        <w:pStyle w:val="Bodytext30"/>
        <w:shd w:val="clear" w:color="auto" w:fill="auto"/>
        <w:spacing w:before="0" w:after="0" w:line="276" w:lineRule="auto"/>
        <w:ind w:left="14" w:hanging="14"/>
        <w:rPr>
          <w:rFonts w:ascii="Arial" w:hAnsi="Arial" w:cs="Arial"/>
          <w:sz w:val="24"/>
          <w:szCs w:val="24"/>
          <w:lang w:eastAsia="en-US"/>
        </w:rPr>
      </w:pPr>
    </w:p>
    <w:p w:rsidR="003F1BA6" w:rsidRDefault="003F1BA6" w:rsidP="00267282">
      <w:pPr>
        <w:pStyle w:val="BodyText"/>
        <w:shd w:val="clear" w:color="auto" w:fill="auto"/>
        <w:spacing w:line="276" w:lineRule="auto"/>
        <w:ind w:left="20" w:right="20" w:hanging="20"/>
        <w:rPr>
          <w:rFonts w:ascii="Arial" w:hAnsi="Arial" w:cs="Arial"/>
          <w:sz w:val="24"/>
          <w:szCs w:val="24"/>
          <w:lang w:eastAsia="en-US"/>
        </w:rPr>
      </w:pPr>
      <w:r w:rsidRPr="00267282">
        <w:rPr>
          <w:rFonts w:ascii="Arial" w:hAnsi="Arial" w:cs="Arial"/>
          <w:sz w:val="24"/>
          <w:szCs w:val="24"/>
          <w:lang w:eastAsia="en-US"/>
        </w:rPr>
        <w:t>Received from the House of Assembly and read a first time.</w:t>
      </w:r>
    </w:p>
    <w:p w:rsidR="00267282" w:rsidRPr="00267282" w:rsidRDefault="00267282" w:rsidP="00267282">
      <w:pPr>
        <w:pStyle w:val="BodyText"/>
        <w:shd w:val="clear" w:color="auto" w:fill="auto"/>
        <w:spacing w:line="276" w:lineRule="auto"/>
        <w:ind w:left="20" w:right="20" w:hanging="20"/>
        <w:rPr>
          <w:rFonts w:ascii="Arial" w:hAnsi="Arial" w:cs="Arial"/>
          <w:sz w:val="24"/>
          <w:szCs w:val="24"/>
        </w:rPr>
      </w:pPr>
    </w:p>
    <w:p w:rsidR="003F1BA6" w:rsidRPr="00267282" w:rsidRDefault="003F1BA6" w:rsidP="00267282">
      <w:pPr>
        <w:pStyle w:val="Bodytext30"/>
        <w:shd w:val="clear" w:color="auto" w:fill="auto"/>
        <w:spacing w:before="0" w:after="0" w:line="276" w:lineRule="auto"/>
        <w:ind w:left="20" w:right="20" w:hanging="20"/>
        <w:rPr>
          <w:rFonts w:ascii="Arial" w:hAnsi="Arial" w:cs="Arial"/>
          <w:sz w:val="24"/>
          <w:szCs w:val="24"/>
        </w:rPr>
      </w:pPr>
      <w:r w:rsidRPr="00267282">
        <w:rPr>
          <w:rFonts w:ascii="Arial" w:hAnsi="Arial" w:cs="Arial"/>
          <w:sz w:val="24"/>
          <w:szCs w:val="24"/>
          <w:lang w:eastAsia="en-US"/>
        </w:rPr>
        <w:t>The Hon. J. C. BURDETT (Minister of Community Welfare):</w:t>
      </w:r>
      <w:r w:rsidRPr="00267282">
        <w:rPr>
          <w:rStyle w:val="Bodytext3NotBold"/>
          <w:rFonts w:ascii="Arial" w:hAnsi="Arial" w:cs="Arial"/>
          <w:b w:val="0"/>
          <w:bCs w:val="0"/>
          <w:sz w:val="24"/>
          <w:szCs w:val="24"/>
          <w:lang w:eastAsia="en-US"/>
        </w:rPr>
        <w:t xml:space="preserve"> I move:</w:t>
      </w:r>
    </w:p>
    <w:p w:rsidR="00A7308D" w:rsidRPr="00267282" w:rsidRDefault="003F1BA6" w:rsidP="00267282">
      <w:pPr>
        <w:pStyle w:val="BodyText"/>
        <w:shd w:val="clear" w:color="auto" w:fill="auto"/>
        <w:spacing w:line="276" w:lineRule="auto"/>
        <w:ind w:left="20" w:right="20" w:hanging="20"/>
        <w:rPr>
          <w:rStyle w:val="BodytextItalic"/>
          <w:rFonts w:ascii="Arial" w:hAnsi="Arial" w:cs="Arial"/>
          <w:sz w:val="24"/>
          <w:szCs w:val="24"/>
          <w:lang w:eastAsia="en-US"/>
        </w:rPr>
      </w:pPr>
      <w:r w:rsidRPr="00267282">
        <w:rPr>
          <w:rStyle w:val="BodytextItalic"/>
          <w:rFonts w:ascii="Arial" w:hAnsi="Arial" w:cs="Arial"/>
          <w:sz w:val="24"/>
          <w:szCs w:val="24"/>
          <w:lang w:eastAsia="en-US"/>
        </w:rPr>
        <w:t>That this Bill be now read a second time.</w:t>
      </w:r>
    </w:p>
    <w:p w:rsidR="00267282" w:rsidRDefault="00267282" w:rsidP="00267282">
      <w:pPr>
        <w:pStyle w:val="BodyText"/>
        <w:shd w:val="clear" w:color="auto" w:fill="auto"/>
        <w:spacing w:line="276" w:lineRule="auto"/>
        <w:ind w:left="20" w:right="20" w:hanging="20"/>
        <w:rPr>
          <w:rFonts w:ascii="Arial" w:hAnsi="Arial" w:cs="Arial"/>
          <w:sz w:val="24"/>
          <w:szCs w:val="24"/>
          <w:lang w:eastAsia="en-US"/>
        </w:rPr>
      </w:pPr>
    </w:p>
    <w:p w:rsidR="003F1BA6" w:rsidRDefault="003F1BA6" w:rsidP="00267282">
      <w:pPr>
        <w:pStyle w:val="BodyText"/>
        <w:shd w:val="clear" w:color="auto" w:fill="auto"/>
        <w:spacing w:line="276" w:lineRule="auto"/>
        <w:ind w:left="20" w:right="20" w:hanging="20"/>
        <w:rPr>
          <w:rFonts w:ascii="Arial" w:hAnsi="Arial" w:cs="Arial"/>
          <w:sz w:val="24"/>
          <w:szCs w:val="24"/>
          <w:lang w:eastAsia="en-US"/>
        </w:rPr>
      </w:pPr>
      <w:r w:rsidRPr="00267282">
        <w:rPr>
          <w:rFonts w:ascii="Arial" w:hAnsi="Arial" w:cs="Arial"/>
          <w:sz w:val="24"/>
          <w:szCs w:val="24"/>
          <w:lang w:eastAsia="en-US"/>
        </w:rPr>
        <w:t>Legislation establishing statutory authorities of various kinds usually contains provisions exempting the members from civil liability that may arise in the course of carrying out their statutory functions.</w:t>
      </w:r>
      <w:r w:rsidRPr="00267282">
        <w:rPr>
          <w:rStyle w:val="Bodytext155pt"/>
          <w:rFonts w:ascii="Arial" w:hAnsi="Arial" w:cs="Arial"/>
          <w:sz w:val="24"/>
          <w:szCs w:val="24"/>
          <w:lang w:eastAsia="en-US"/>
        </w:rPr>
        <w:t xml:space="preserve"> A</w:t>
      </w:r>
      <w:r w:rsidRPr="00267282">
        <w:rPr>
          <w:rFonts w:ascii="Arial" w:hAnsi="Arial" w:cs="Arial"/>
          <w:sz w:val="24"/>
          <w:szCs w:val="24"/>
          <w:lang w:eastAsia="en-US"/>
        </w:rPr>
        <w:t xml:space="preserve"> provision of this kind does not, however, exist in the Marketing of Eggs Act, and the members of the South Australian Egg Board have expressed some anxiety about its absence from their legislation. The present Bill therefore exempts the members of the board from personal liability that may arise in the course of carrying out their official functions and provides that any liability that would, but for the exemption, lie against a member shall lie instead against the Crown.</w:t>
      </w:r>
    </w:p>
    <w:p w:rsidR="00267282" w:rsidRPr="00267282" w:rsidRDefault="00267282" w:rsidP="00267282">
      <w:pPr>
        <w:pStyle w:val="BodyText"/>
        <w:shd w:val="clear" w:color="auto" w:fill="auto"/>
        <w:spacing w:line="276" w:lineRule="auto"/>
        <w:ind w:left="20" w:right="20" w:hanging="20"/>
        <w:rPr>
          <w:rFonts w:ascii="Arial" w:hAnsi="Arial" w:cs="Arial"/>
          <w:sz w:val="24"/>
          <w:szCs w:val="24"/>
        </w:rPr>
      </w:pPr>
    </w:p>
    <w:p w:rsidR="00267282" w:rsidRDefault="003F1BA6" w:rsidP="00267282">
      <w:pPr>
        <w:pStyle w:val="BodyText"/>
        <w:shd w:val="clear" w:color="auto" w:fill="auto"/>
        <w:spacing w:line="276" w:lineRule="auto"/>
        <w:ind w:left="14" w:right="14" w:hanging="14"/>
        <w:rPr>
          <w:rFonts w:ascii="Arial" w:hAnsi="Arial" w:cs="Arial"/>
          <w:sz w:val="24"/>
          <w:szCs w:val="24"/>
          <w:lang w:eastAsia="en-US"/>
        </w:rPr>
      </w:pPr>
      <w:r w:rsidRPr="00267282">
        <w:rPr>
          <w:rFonts w:ascii="Arial" w:hAnsi="Arial" w:cs="Arial"/>
          <w:sz w:val="24"/>
          <w:szCs w:val="24"/>
          <w:lang w:eastAsia="en-US"/>
        </w:rPr>
        <w:t xml:space="preserve">Clause 1 is formal, and clause 2 confers </w:t>
      </w:r>
      <w:r w:rsidR="00A7308D" w:rsidRPr="00267282">
        <w:rPr>
          <w:rFonts w:ascii="Arial" w:hAnsi="Arial" w:cs="Arial"/>
          <w:sz w:val="24"/>
          <w:szCs w:val="24"/>
          <w:lang w:eastAsia="en-US"/>
        </w:rPr>
        <w:t>an immunity</w:t>
      </w:r>
      <w:r w:rsidRPr="00267282">
        <w:rPr>
          <w:rFonts w:ascii="Arial" w:hAnsi="Arial" w:cs="Arial"/>
          <w:sz w:val="24"/>
          <w:szCs w:val="24"/>
          <w:lang w:eastAsia="en-US"/>
        </w:rPr>
        <w:t xml:space="preserve"> from liability upon members of the South Australian Egg Board in the terms outlined above.</w:t>
      </w:r>
    </w:p>
    <w:p w:rsidR="00267282" w:rsidRDefault="00267282" w:rsidP="00267282">
      <w:pPr>
        <w:pStyle w:val="BodyText"/>
        <w:shd w:val="clear" w:color="auto" w:fill="auto"/>
        <w:spacing w:line="276" w:lineRule="auto"/>
        <w:ind w:left="14" w:right="14" w:hanging="14"/>
        <w:rPr>
          <w:rFonts w:ascii="Arial" w:hAnsi="Arial" w:cs="Arial"/>
          <w:sz w:val="24"/>
          <w:szCs w:val="24"/>
          <w:lang w:eastAsia="en-US"/>
        </w:rPr>
      </w:pPr>
      <w:bookmarkStart w:id="0" w:name="_GoBack"/>
      <w:bookmarkEnd w:id="0"/>
    </w:p>
    <w:p w:rsidR="003F1BA6" w:rsidRPr="00267282" w:rsidRDefault="003F1BA6" w:rsidP="00267282">
      <w:pPr>
        <w:pStyle w:val="BodyText"/>
        <w:shd w:val="clear" w:color="auto" w:fill="auto"/>
        <w:spacing w:after="177" w:line="276" w:lineRule="auto"/>
        <w:ind w:left="20" w:right="20" w:hanging="20"/>
        <w:rPr>
          <w:rFonts w:ascii="Arial" w:hAnsi="Arial" w:cs="Arial"/>
          <w:sz w:val="24"/>
          <w:szCs w:val="24"/>
        </w:rPr>
      </w:pPr>
      <w:r w:rsidRPr="00267282">
        <w:rPr>
          <w:rStyle w:val="BodytextBold1"/>
          <w:rFonts w:ascii="Arial" w:hAnsi="Arial" w:cs="Arial"/>
          <w:sz w:val="24"/>
          <w:szCs w:val="24"/>
          <w:lang w:eastAsia="en-US"/>
        </w:rPr>
        <w:t>The Hon. FRANK BLEVINS</w:t>
      </w:r>
      <w:r w:rsidRPr="00267282">
        <w:rPr>
          <w:rFonts w:ascii="Arial" w:hAnsi="Arial" w:cs="Arial"/>
          <w:sz w:val="24"/>
          <w:szCs w:val="24"/>
          <w:lang w:eastAsia="en-US"/>
        </w:rPr>
        <w:t xml:space="preserve"> secured the adjournment of the debate.</w:t>
      </w:r>
    </w:p>
    <w:p w:rsidR="003F1BA6" w:rsidRPr="00267282" w:rsidRDefault="003F1BA6" w:rsidP="00267282">
      <w:pPr>
        <w:pStyle w:val="BodyText"/>
        <w:shd w:val="clear" w:color="auto" w:fill="auto"/>
        <w:spacing w:line="276" w:lineRule="auto"/>
        <w:ind w:hanging="20"/>
        <w:rPr>
          <w:rFonts w:ascii="Arial" w:hAnsi="Arial" w:cs="Arial"/>
          <w:sz w:val="24"/>
          <w:szCs w:val="24"/>
        </w:rPr>
      </w:pPr>
    </w:p>
    <w:sectPr w:rsidR="003F1BA6" w:rsidRPr="00267282" w:rsidSect="00267282">
      <w:footerReference w:type="default" r:id="rId6"/>
      <w:type w:val="continuous"/>
      <w:pgSz w:w="11905" w:h="16837" w:code="9"/>
      <w:pgMar w:top="1440" w:right="1440" w:bottom="1440" w:left="1440" w:header="0" w:footer="3" w:gutter="0"/>
      <w:cols w:space="19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D57" w:rsidRDefault="00D27D57" w:rsidP="00125ECD">
      <w:r>
        <w:separator/>
      </w:r>
    </w:p>
  </w:endnote>
  <w:endnote w:type="continuationSeparator" w:id="1">
    <w:p w:rsidR="00D27D57" w:rsidRDefault="00D27D57" w:rsidP="00125ECD">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CD" w:rsidRDefault="00125ECD" w:rsidP="00125ECD">
    <w:pPr>
      <w:pStyle w:val="Footer"/>
      <w:jc w:val="right"/>
      <w:rPr>
        <w:color w:val="548DD4" w:themeColor="text2" w:themeTint="99"/>
      </w:rPr>
    </w:pPr>
    <w:r>
      <w:rPr>
        <w:rFonts w:hint="eastAsia"/>
        <w:noProof/>
        <w:color w:val="548DD4" w:themeColor="text2" w:themeTint="99"/>
      </w:rPr>
      <w:t>History of Agriculture South Australia</w:t>
    </w:r>
  </w:p>
  <w:p w:rsidR="00125ECD" w:rsidRDefault="00125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D57" w:rsidRDefault="00D27D57" w:rsidP="00125ECD">
      <w:r>
        <w:separator/>
      </w:r>
    </w:p>
  </w:footnote>
  <w:footnote w:type="continuationSeparator" w:id="1">
    <w:p w:rsidR="00D27D57" w:rsidRDefault="00D27D57" w:rsidP="00125E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3F1BA6"/>
    <w:rsid w:val="00125ECD"/>
    <w:rsid w:val="00267282"/>
    <w:rsid w:val="003F1BA6"/>
    <w:rsid w:val="005747CB"/>
    <w:rsid w:val="00A7308D"/>
    <w:rsid w:val="00D27D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7CB"/>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747CB"/>
    <w:rPr>
      <w:rFonts w:cs="Times New Roman"/>
      <w:color w:val="0066CC"/>
      <w:u w:val="single"/>
    </w:rPr>
  </w:style>
  <w:style w:type="character" w:customStyle="1" w:styleId="Bodytext2">
    <w:name w:val="Body text (2)_"/>
    <w:basedOn w:val="DefaultParagraphFont"/>
    <w:link w:val="Bodytext20"/>
    <w:uiPriority w:val="99"/>
    <w:locked/>
    <w:rsid w:val="005747CB"/>
    <w:rPr>
      <w:rFonts w:ascii="Angsana New" w:hAnsi="Angsana New" w:cs="Angsana New"/>
      <w:spacing w:val="0"/>
      <w:sz w:val="31"/>
      <w:szCs w:val="31"/>
      <w:lang w:bidi="th-TH"/>
    </w:rPr>
  </w:style>
  <w:style w:type="character" w:customStyle="1" w:styleId="BodyTextChar1">
    <w:name w:val="Body Text Char1"/>
    <w:basedOn w:val="DefaultParagraphFont"/>
    <w:link w:val="BodyText"/>
    <w:uiPriority w:val="99"/>
    <w:locked/>
    <w:rsid w:val="005747CB"/>
    <w:rPr>
      <w:rFonts w:ascii="Angsana New" w:hAnsi="Angsana New" w:cs="Angsana New"/>
      <w:spacing w:val="0"/>
      <w:sz w:val="25"/>
      <w:szCs w:val="25"/>
      <w:lang w:bidi="th-TH"/>
    </w:rPr>
  </w:style>
  <w:style w:type="character" w:customStyle="1" w:styleId="Heading1">
    <w:name w:val="Heading #1_"/>
    <w:basedOn w:val="DefaultParagraphFont"/>
    <w:link w:val="Heading10"/>
    <w:uiPriority w:val="99"/>
    <w:locked/>
    <w:rsid w:val="005747CB"/>
    <w:rPr>
      <w:rFonts w:ascii="Angsana New" w:hAnsi="Angsana New" w:cs="Angsana New"/>
      <w:spacing w:val="0"/>
      <w:sz w:val="31"/>
      <w:szCs w:val="31"/>
      <w:lang w:bidi="th-TH"/>
    </w:rPr>
  </w:style>
  <w:style w:type="character" w:customStyle="1" w:styleId="Bodytext5">
    <w:name w:val="Body text (5)_"/>
    <w:basedOn w:val="DefaultParagraphFont"/>
    <w:link w:val="Bodytext50"/>
    <w:uiPriority w:val="99"/>
    <w:locked/>
    <w:rsid w:val="005747CB"/>
    <w:rPr>
      <w:rFonts w:ascii="Angsana New" w:hAnsi="Angsana New" w:cs="Angsana New"/>
      <w:spacing w:val="0"/>
      <w:sz w:val="29"/>
      <w:szCs w:val="29"/>
      <w:lang w:bidi="th-TH"/>
    </w:rPr>
  </w:style>
  <w:style w:type="character" w:customStyle="1" w:styleId="BodytextItalic">
    <w:name w:val="Body text + Italic"/>
    <w:aliases w:val="Body text + Trebuchet MS,7.5 pt,Italic4,Spacing 0 pt,Body text + 6.5 pt,Body text + Garamond,Body text + 4 pt,Body text (8) + 9.5 pt,Heading #2 (2) + 8.5 pt"/>
    <w:basedOn w:val="BodyTextChar1"/>
    <w:rsid w:val="005747CB"/>
    <w:rPr>
      <w:rFonts w:ascii="Angsana New" w:hAnsi="Angsana New" w:cs="Angsana New"/>
      <w:i/>
      <w:iCs/>
      <w:spacing w:val="0"/>
      <w:sz w:val="25"/>
      <w:szCs w:val="25"/>
      <w:lang w:bidi="th-TH"/>
    </w:rPr>
  </w:style>
  <w:style w:type="character" w:customStyle="1" w:styleId="Bodytext3">
    <w:name w:val="Body text (3)_"/>
    <w:basedOn w:val="DefaultParagraphFont"/>
    <w:link w:val="Bodytext30"/>
    <w:uiPriority w:val="99"/>
    <w:locked/>
    <w:rsid w:val="005747CB"/>
    <w:rPr>
      <w:rFonts w:ascii="Angsana New" w:hAnsi="Angsana New" w:cs="Angsana New"/>
      <w:b/>
      <w:bCs/>
      <w:spacing w:val="0"/>
      <w:sz w:val="25"/>
      <w:szCs w:val="25"/>
      <w:lang w:bidi="th-TH"/>
    </w:rPr>
  </w:style>
  <w:style w:type="character" w:customStyle="1" w:styleId="BodytextBold">
    <w:name w:val="Body text + Bold"/>
    <w:basedOn w:val="BodyTextChar1"/>
    <w:uiPriority w:val="99"/>
    <w:rsid w:val="005747CB"/>
    <w:rPr>
      <w:rFonts w:ascii="Angsana New" w:hAnsi="Angsana New" w:cs="Angsana New"/>
      <w:b/>
      <w:bCs/>
      <w:spacing w:val="0"/>
      <w:sz w:val="25"/>
      <w:szCs w:val="25"/>
      <w:lang w:bidi="th-TH"/>
    </w:rPr>
  </w:style>
  <w:style w:type="character" w:customStyle="1" w:styleId="Bodytext3NotBold">
    <w:name w:val="Body text (3) + Not Bold"/>
    <w:basedOn w:val="Bodytext3"/>
    <w:uiPriority w:val="99"/>
    <w:rsid w:val="005747CB"/>
    <w:rPr>
      <w:rFonts w:ascii="Angsana New" w:hAnsi="Angsana New" w:cs="Angsana New"/>
      <w:b w:val="0"/>
      <w:bCs w:val="0"/>
      <w:spacing w:val="0"/>
      <w:sz w:val="25"/>
      <w:szCs w:val="25"/>
      <w:lang w:bidi="th-TH"/>
    </w:rPr>
  </w:style>
  <w:style w:type="character" w:customStyle="1" w:styleId="Bodytext155pt">
    <w:name w:val="Body text + 15.5 pt"/>
    <w:basedOn w:val="BodyTextChar1"/>
    <w:uiPriority w:val="99"/>
    <w:rsid w:val="005747CB"/>
    <w:rPr>
      <w:rFonts w:ascii="Angsana New" w:hAnsi="Angsana New" w:cs="Angsana New"/>
      <w:spacing w:val="0"/>
      <w:sz w:val="31"/>
      <w:szCs w:val="31"/>
      <w:lang w:bidi="th-TH"/>
    </w:rPr>
  </w:style>
  <w:style w:type="character" w:customStyle="1" w:styleId="BodytextBold1">
    <w:name w:val="Body text + Bold1"/>
    <w:basedOn w:val="BodyTextChar1"/>
    <w:uiPriority w:val="99"/>
    <w:rsid w:val="005747CB"/>
    <w:rPr>
      <w:rFonts w:ascii="Angsana New" w:hAnsi="Angsana New" w:cs="Angsana New"/>
      <w:b/>
      <w:bCs/>
      <w:spacing w:val="0"/>
      <w:sz w:val="25"/>
      <w:szCs w:val="25"/>
      <w:lang w:bidi="th-TH"/>
    </w:rPr>
  </w:style>
  <w:style w:type="character" w:customStyle="1" w:styleId="Bodytext3NotBold1">
    <w:name w:val="Body text (3) + Not Bold1"/>
    <w:basedOn w:val="Bodytext3"/>
    <w:uiPriority w:val="99"/>
    <w:rsid w:val="005747CB"/>
    <w:rPr>
      <w:rFonts w:ascii="Angsana New" w:hAnsi="Angsana New" w:cs="Angsana New"/>
      <w:b w:val="0"/>
      <w:bCs w:val="0"/>
      <w:spacing w:val="0"/>
      <w:sz w:val="25"/>
      <w:szCs w:val="25"/>
      <w:lang w:bidi="th-TH"/>
    </w:rPr>
  </w:style>
  <w:style w:type="character" w:customStyle="1" w:styleId="BodytextItalic1">
    <w:name w:val="Body text + Italic1"/>
    <w:basedOn w:val="BodyTextChar1"/>
    <w:uiPriority w:val="99"/>
    <w:rsid w:val="005747CB"/>
    <w:rPr>
      <w:rFonts w:ascii="Angsana New" w:hAnsi="Angsana New" w:cs="Angsana New"/>
      <w:i/>
      <w:iCs/>
      <w:spacing w:val="0"/>
      <w:sz w:val="25"/>
      <w:szCs w:val="25"/>
      <w:lang w:bidi="th-TH"/>
    </w:rPr>
  </w:style>
  <w:style w:type="character" w:customStyle="1" w:styleId="BodytextSpacing2pt">
    <w:name w:val="Body text + Spacing 2 pt"/>
    <w:basedOn w:val="BodyTextChar1"/>
    <w:uiPriority w:val="99"/>
    <w:rsid w:val="005747CB"/>
    <w:rPr>
      <w:rFonts w:ascii="Angsana New" w:hAnsi="Angsana New" w:cs="Angsana New"/>
      <w:spacing w:val="40"/>
      <w:sz w:val="25"/>
      <w:szCs w:val="25"/>
      <w:lang w:bidi="th-TH"/>
    </w:rPr>
  </w:style>
  <w:style w:type="character" w:customStyle="1" w:styleId="Bodytext115pt">
    <w:name w:val="Body text + 11.5 pt"/>
    <w:basedOn w:val="BodyTextChar1"/>
    <w:uiPriority w:val="99"/>
    <w:rsid w:val="005747CB"/>
    <w:rPr>
      <w:rFonts w:ascii="Angsana New" w:hAnsi="Angsana New" w:cs="Angsana New"/>
      <w:spacing w:val="0"/>
      <w:sz w:val="23"/>
      <w:szCs w:val="23"/>
      <w:lang w:bidi="th-TH"/>
    </w:rPr>
  </w:style>
  <w:style w:type="character" w:customStyle="1" w:styleId="Bodytext4">
    <w:name w:val="Body text (4)_"/>
    <w:basedOn w:val="DefaultParagraphFont"/>
    <w:link w:val="Bodytext40"/>
    <w:uiPriority w:val="99"/>
    <w:locked/>
    <w:rsid w:val="005747CB"/>
    <w:rPr>
      <w:rFonts w:ascii="Angsana New" w:hAnsi="Angsana New" w:cs="Angsana New"/>
      <w:spacing w:val="0"/>
      <w:sz w:val="23"/>
      <w:szCs w:val="23"/>
      <w:lang w:bidi="th-TH"/>
    </w:rPr>
  </w:style>
  <w:style w:type="character" w:customStyle="1" w:styleId="Bodytext4125pt">
    <w:name w:val="Body text (4) + 12.5 pt"/>
    <w:basedOn w:val="Bodytext4"/>
    <w:uiPriority w:val="99"/>
    <w:rsid w:val="005747CB"/>
    <w:rPr>
      <w:rFonts w:ascii="Angsana New" w:hAnsi="Angsana New" w:cs="Angsana New"/>
      <w:spacing w:val="0"/>
      <w:sz w:val="25"/>
      <w:szCs w:val="25"/>
      <w:lang w:bidi="th-TH"/>
    </w:rPr>
  </w:style>
  <w:style w:type="paragraph" w:customStyle="1" w:styleId="Bodytext20">
    <w:name w:val="Body text (2)"/>
    <w:basedOn w:val="Normal"/>
    <w:link w:val="Bodytext2"/>
    <w:uiPriority w:val="99"/>
    <w:rsid w:val="005747CB"/>
    <w:pPr>
      <w:shd w:val="clear" w:color="auto" w:fill="FFFFFF"/>
      <w:spacing w:line="240" w:lineRule="atLeast"/>
    </w:pPr>
    <w:rPr>
      <w:rFonts w:ascii="Angsana New" w:hAnsi="Angsana New" w:cs="Angsana New"/>
      <w:color w:val="auto"/>
      <w:sz w:val="31"/>
      <w:szCs w:val="31"/>
      <w:lang w:eastAsia="en-AU" w:bidi="th-TH"/>
    </w:rPr>
  </w:style>
  <w:style w:type="paragraph" w:styleId="BodyText">
    <w:name w:val="Body Text"/>
    <w:basedOn w:val="Normal"/>
    <w:link w:val="BodyTextChar1"/>
    <w:uiPriority w:val="99"/>
    <w:rsid w:val="005747CB"/>
    <w:pPr>
      <w:shd w:val="clear" w:color="auto" w:fill="FFFFFF"/>
      <w:spacing w:line="240" w:lineRule="atLeast"/>
    </w:pPr>
    <w:rPr>
      <w:rFonts w:ascii="Angsana New" w:hAnsi="Angsana New" w:cs="Angsana New"/>
      <w:color w:val="auto"/>
      <w:sz w:val="25"/>
      <w:szCs w:val="25"/>
      <w:lang w:eastAsia="en-AU" w:bidi="th-TH"/>
    </w:rPr>
  </w:style>
  <w:style w:type="character" w:customStyle="1" w:styleId="BodyTextChar">
    <w:name w:val="Body Text Char"/>
    <w:basedOn w:val="DefaultParagraphFont"/>
    <w:uiPriority w:val="99"/>
    <w:semiHidden/>
    <w:rsid w:val="005747CB"/>
    <w:rPr>
      <w:rFonts w:cs="Arial Unicode MS"/>
      <w:color w:val="000000"/>
    </w:rPr>
  </w:style>
  <w:style w:type="paragraph" w:customStyle="1" w:styleId="Heading10">
    <w:name w:val="Heading #1"/>
    <w:basedOn w:val="Normal"/>
    <w:link w:val="Heading1"/>
    <w:uiPriority w:val="99"/>
    <w:rsid w:val="005747CB"/>
    <w:pPr>
      <w:shd w:val="clear" w:color="auto" w:fill="FFFFFF"/>
      <w:spacing w:line="240" w:lineRule="atLeast"/>
      <w:outlineLvl w:val="0"/>
    </w:pPr>
    <w:rPr>
      <w:rFonts w:ascii="Angsana New" w:hAnsi="Angsana New" w:cs="Angsana New"/>
      <w:color w:val="auto"/>
      <w:sz w:val="31"/>
      <w:szCs w:val="31"/>
      <w:lang w:eastAsia="en-AU" w:bidi="th-TH"/>
    </w:rPr>
  </w:style>
  <w:style w:type="paragraph" w:customStyle="1" w:styleId="Bodytext50">
    <w:name w:val="Body text (5)"/>
    <w:basedOn w:val="Normal"/>
    <w:link w:val="Bodytext5"/>
    <w:uiPriority w:val="99"/>
    <w:rsid w:val="005747CB"/>
    <w:pPr>
      <w:shd w:val="clear" w:color="auto" w:fill="FFFFFF"/>
      <w:spacing w:line="240" w:lineRule="atLeast"/>
    </w:pPr>
    <w:rPr>
      <w:rFonts w:ascii="Angsana New" w:hAnsi="Angsana New" w:cs="Angsana New"/>
      <w:color w:val="auto"/>
      <w:sz w:val="29"/>
      <w:szCs w:val="29"/>
      <w:lang w:eastAsia="en-AU" w:bidi="th-TH"/>
    </w:rPr>
  </w:style>
  <w:style w:type="paragraph" w:customStyle="1" w:styleId="Bodytext30">
    <w:name w:val="Body text (3)"/>
    <w:basedOn w:val="Normal"/>
    <w:link w:val="Bodytext3"/>
    <w:uiPriority w:val="99"/>
    <w:rsid w:val="005747CB"/>
    <w:pPr>
      <w:shd w:val="clear" w:color="auto" w:fill="FFFFFF"/>
      <w:spacing w:before="180" w:after="180" w:line="240" w:lineRule="atLeast"/>
    </w:pPr>
    <w:rPr>
      <w:rFonts w:ascii="Angsana New" w:hAnsi="Angsana New" w:cs="Angsana New"/>
      <w:b/>
      <w:bCs/>
      <w:color w:val="auto"/>
      <w:sz w:val="25"/>
      <w:szCs w:val="25"/>
      <w:lang w:eastAsia="en-AU" w:bidi="th-TH"/>
    </w:rPr>
  </w:style>
  <w:style w:type="paragraph" w:customStyle="1" w:styleId="Bodytext40">
    <w:name w:val="Body text (4)"/>
    <w:basedOn w:val="Normal"/>
    <w:link w:val="Bodytext4"/>
    <w:uiPriority w:val="99"/>
    <w:rsid w:val="005747CB"/>
    <w:pPr>
      <w:shd w:val="clear" w:color="auto" w:fill="FFFFFF"/>
      <w:spacing w:line="198" w:lineRule="exact"/>
      <w:jc w:val="right"/>
    </w:pPr>
    <w:rPr>
      <w:rFonts w:ascii="Angsana New" w:hAnsi="Angsana New" w:cs="Angsana New"/>
      <w:color w:val="auto"/>
      <w:sz w:val="23"/>
      <w:szCs w:val="23"/>
      <w:lang w:eastAsia="en-AU" w:bidi="th-TH"/>
    </w:rPr>
  </w:style>
  <w:style w:type="paragraph" w:styleId="Header">
    <w:name w:val="header"/>
    <w:basedOn w:val="Normal"/>
    <w:link w:val="HeaderChar"/>
    <w:uiPriority w:val="99"/>
    <w:rsid w:val="00125ECD"/>
    <w:pPr>
      <w:tabs>
        <w:tab w:val="center" w:pos="4680"/>
        <w:tab w:val="right" w:pos="9360"/>
      </w:tabs>
    </w:pPr>
  </w:style>
  <w:style w:type="character" w:customStyle="1" w:styleId="HeaderChar">
    <w:name w:val="Header Char"/>
    <w:basedOn w:val="DefaultParagraphFont"/>
    <w:link w:val="Header"/>
    <w:uiPriority w:val="99"/>
    <w:rsid w:val="00125ECD"/>
    <w:rPr>
      <w:rFonts w:cs="Arial Unicode MS"/>
      <w:color w:val="000000"/>
    </w:rPr>
  </w:style>
  <w:style w:type="paragraph" w:styleId="Footer">
    <w:name w:val="footer"/>
    <w:basedOn w:val="Normal"/>
    <w:link w:val="FooterChar"/>
    <w:uiPriority w:val="99"/>
    <w:rsid w:val="00125ECD"/>
    <w:pPr>
      <w:tabs>
        <w:tab w:val="center" w:pos="4680"/>
        <w:tab w:val="right" w:pos="9360"/>
      </w:tabs>
    </w:pPr>
  </w:style>
  <w:style w:type="character" w:customStyle="1" w:styleId="FooterChar">
    <w:name w:val="Footer Char"/>
    <w:basedOn w:val="DefaultParagraphFont"/>
    <w:link w:val="Footer"/>
    <w:uiPriority w:val="99"/>
    <w:rsid w:val="00125ECD"/>
    <w:rPr>
      <w:rFonts w:cs="Arial Unicode MS"/>
      <w:color w:val="000000"/>
    </w:rPr>
  </w:style>
</w:styles>
</file>

<file path=word/webSettings.xml><?xml version="1.0" encoding="utf-8"?>
<w:webSettings xmlns:r="http://schemas.openxmlformats.org/officeDocument/2006/relationships" xmlns:w="http://schemas.openxmlformats.org/wordprocessingml/2006/main">
  <w:divs>
    <w:div w:id="19639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Don Plowman</cp:lastModifiedBy>
  <cp:revision>4</cp:revision>
  <dcterms:created xsi:type="dcterms:W3CDTF">2019-12-02T04:43:00Z</dcterms:created>
  <dcterms:modified xsi:type="dcterms:W3CDTF">2019-12-27T05:00:00Z</dcterms:modified>
</cp:coreProperties>
</file>