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FB27" w14:textId="01F72294" w:rsidR="002E5535" w:rsidRPr="00D8478E" w:rsidRDefault="002E5535" w:rsidP="002E5535">
      <w:pPr>
        <w:widowControl w:val="0"/>
        <w:spacing w:after="0" w:line="276" w:lineRule="auto"/>
        <w:rPr>
          <w:rFonts w:ascii="Arial" w:eastAsia="Century Schoolbook" w:hAnsi="Arial" w:cs="Arial"/>
          <w:b/>
          <w:bCs/>
          <w:color w:val="2F5496" w:themeColor="accent1" w:themeShade="BF"/>
          <w:sz w:val="32"/>
          <w:szCs w:val="32"/>
          <w:lang w:val="en-US"/>
        </w:rPr>
      </w:pPr>
      <w:r w:rsidRPr="00D8478E">
        <w:rPr>
          <w:rFonts w:ascii="Arial" w:eastAsia="Century Schoolbook" w:hAnsi="Arial" w:cs="Arial"/>
          <w:b/>
          <w:bCs/>
          <w:color w:val="2F5496" w:themeColor="accent1" w:themeShade="BF"/>
          <w:sz w:val="32"/>
          <w:szCs w:val="32"/>
          <w:lang w:val="en-US"/>
        </w:rPr>
        <w:t>PASTORAL ACT AMENDMENT BILL 1960</w:t>
      </w:r>
    </w:p>
    <w:p w14:paraId="7F2C43A3" w14:textId="37CA7134" w:rsidR="002E5535" w:rsidRPr="00D8478E" w:rsidRDefault="002E5535" w:rsidP="002E5535">
      <w:pPr>
        <w:widowControl w:val="0"/>
        <w:spacing w:after="0" w:line="276" w:lineRule="auto"/>
        <w:rPr>
          <w:rFonts w:ascii="Arial" w:eastAsia="Century Schoolbook" w:hAnsi="Arial" w:cs="Arial"/>
          <w:b/>
          <w:bCs/>
          <w:color w:val="2F5496" w:themeColor="accent1" w:themeShade="BF"/>
          <w:sz w:val="28"/>
          <w:szCs w:val="28"/>
          <w:lang w:val="en-US"/>
        </w:rPr>
      </w:pPr>
      <w:r w:rsidRPr="00D8478E">
        <w:rPr>
          <w:rFonts w:ascii="Arial" w:eastAsia="Century Schoolbook" w:hAnsi="Arial" w:cs="Arial"/>
          <w:b/>
          <w:bCs/>
          <w:color w:val="2F5496" w:themeColor="accent1" w:themeShade="BF"/>
          <w:sz w:val="28"/>
          <w:szCs w:val="28"/>
          <w:lang w:val="en-US"/>
        </w:rPr>
        <w:t>House of Assembly, 8 November 1960, page 1703</w:t>
      </w:r>
    </w:p>
    <w:p w14:paraId="1F6B6BE2" w14:textId="112169FC" w:rsidR="002E5535" w:rsidRPr="00D8478E" w:rsidRDefault="002E5535" w:rsidP="002E5535">
      <w:pPr>
        <w:widowControl w:val="0"/>
        <w:spacing w:after="0" w:line="276" w:lineRule="auto"/>
        <w:rPr>
          <w:rFonts w:ascii="Arial" w:eastAsia="Century Schoolbook" w:hAnsi="Arial" w:cs="Arial"/>
          <w:color w:val="2F5496" w:themeColor="accent1" w:themeShade="BF"/>
          <w:sz w:val="28"/>
          <w:szCs w:val="28"/>
          <w:lang w:val="en-US"/>
        </w:rPr>
      </w:pPr>
      <w:r w:rsidRPr="00D8478E">
        <w:rPr>
          <w:rFonts w:ascii="Arial" w:eastAsia="Century Schoolbook" w:hAnsi="Arial" w:cs="Arial"/>
          <w:color w:val="2F5496" w:themeColor="accent1" w:themeShade="BF"/>
          <w:sz w:val="28"/>
          <w:szCs w:val="28"/>
          <w:lang w:val="en-US"/>
        </w:rPr>
        <w:t>Second reading</w:t>
      </w:r>
    </w:p>
    <w:p w14:paraId="75FB9B70" w14:textId="77777777" w:rsidR="002E5535" w:rsidRDefault="002E5535" w:rsidP="002E5535">
      <w:pPr>
        <w:widowControl w:val="0"/>
        <w:spacing w:after="0" w:line="276" w:lineRule="auto"/>
        <w:ind w:right="20"/>
        <w:rPr>
          <w:rFonts w:ascii="Arial" w:eastAsia="Century Schoolbook" w:hAnsi="Arial" w:cs="Arial"/>
          <w:b/>
          <w:bCs/>
          <w:sz w:val="24"/>
          <w:szCs w:val="24"/>
          <w:lang w:val="en-US"/>
        </w:rPr>
      </w:pPr>
    </w:p>
    <w:p w14:paraId="77168BEC" w14:textId="196FED9F" w:rsidR="002E5535" w:rsidRPr="002E5535" w:rsidRDefault="002E5535" w:rsidP="002E5535">
      <w:pPr>
        <w:widowControl w:val="0"/>
        <w:spacing w:after="0" w:line="276" w:lineRule="auto"/>
        <w:ind w:right="20"/>
        <w:rPr>
          <w:rFonts w:ascii="Arial" w:eastAsia="Century Schoolbook" w:hAnsi="Arial" w:cs="Arial"/>
          <w:sz w:val="24"/>
          <w:szCs w:val="24"/>
          <w:lang w:val="en-US"/>
        </w:rPr>
      </w:pPr>
      <w:r w:rsidRPr="002E5535">
        <w:rPr>
          <w:rFonts w:ascii="Arial" w:eastAsia="Century Schoolbook" w:hAnsi="Arial" w:cs="Arial"/>
          <w:b/>
          <w:bCs/>
          <w:sz w:val="24"/>
          <w:szCs w:val="24"/>
          <w:lang w:val="en-US"/>
        </w:rPr>
        <w:t>The Hon. C. S. HINCICS (Minister of Lands)—</w:t>
      </w:r>
      <w:r w:rsidRPr="002E5535">
        <w:rPr>
          <w:rFonts w:ascii="Arial" w:eastAsia="Century Schoolbook" w:hAnsi="Arial" w:cs="Arial"/>
          <w:sz w:val="24"/>
          <w:szCs w:val="24"/>
          <w:lang w:val="en-US"/>
        </w:rPr>
        <w:t>I move—</w:t>
      </w:r>
    </w:p>
    <w:p w14:paraId="3702E03C" w14:textId="77777777" w:rsidR="002E5535" w:rsidRPr="002E5535" w:rsidRDefault="002E5535" w:rsidP="002E5535">
      <w:pPr>
        <w:widowControl w:val="0"/>
        <w:spacing w:after="0" w:line="276" w:lineRule="auto"/>
        <w:ind w:left="60" w:firstLine="140"/>
        <w:rPr>
          <w:rFonts w:ascii="Arial" w:eastAsia="Century Schoolbook" w:hAnsi="Arial" w:cs="Arial"/>
          <w:i/>
          <w:iCs/>
          <w:sz w:val="24"/>
          <w:szCs w:val="24"/>
          <w:lang w:val="en-US"/>
        </w:rPr>
      </w:pPr>
      <w:r w:rsidRPr="002E5535">
        <w:rPr>
          <w:rFonts w:ascii="Arial" w:eastAsia="Century Schoolbook" w:hAnsi="Arial" w:cs="Arial"/>
          <w:i/>
          <w:iCs/>
          <w:sz w:val="24"/>
          <w:szCs w:val="24"/>
          <w:lang w:val="en-US"/>
        </w:rPr>
        <w:t>That this Bill be now read a second time.</w:t>
      </w:r>
    </w:p>
    <w:p w14:paraId="04612F3F" w14:textId="53BC16EB" w:rsidR="002E5535" w:rsidRPr="002E5535" w:rsidRDefault="002E5535" w:rsidP="00280E8C">
      <w:pPr>
        <w:widowControl w:val="0"/>
        <w:spacing w:after="0" w:line="276" w:lineRule="auto"/>
        <w:ind w:right="20"/>
        <w:rPr>
          <w:rFonts w:ascii="Arial" w:eastAsia="Century Schoolbook" w:hAnsi="Arial" w:cs="Arial"/>
          <w:sz w:val="24"/>
          <w:szCs w:val="24"/>
          <w:lang w:val="en-US"/>
        </w:rPr>
      </w:pPr>
      <w:r w:rsidRPr="002E5535">
        <w:rPr>
          <w:rFonts w:ascii="Arial" w:eastAsia="Century Schoolbook" w:hAnsi="Arial" w:cs="Arial"/>
          <w:sz w:val="24"/>
          <w:szCs w:val="24"/>
          <w:lang w:val="en-US"/>
        </w:rPr>
        <w:t>It amends t</w:t>
      </w:r>
      <w:r w:rsidR="00280E8C">
        <w:rPr>
          <w:rFonts w:ascii="Arial" w:eastAsia="Century Schoolbook" w:hAnsi="Arial" w:cs="Arial"/>
          <w:sz w:val="24"/>
          <w:szCs w:val="24"/>
          <w:lang w:val="en-US"/>
        </w:rPr>
        <w:t>h</w:t>
      </w:r>
      <w:r w:rsidRPr="002E5535">
        <w:rPr>
          <w:rFonts w:ascii="Arial" w:eastAsia="Century Schoolbook" w:hAnsi="Arial" w:cs="Arial"/>
          <w:sz w:val="24"/>
          <w:szCs w:val="24"/>
          <w:lang w:val="en-US"/>
        </w:rPr>
        <w:t>e Pastoral Act to make available to holders of average leases the right already enjoyed by lessees for terms of 42 years of asking the Minister some seven years before the expiration of the lease whether lie will grant another lease of the whole or part of the land and, if so, on what conditions.</w:t>
      </w:r>
      <w:r w:rsidR="00280E8C">
        <w:rPr>
          <w:rFonts w:ascii="Arial" w:eastAsia="Century Schoolbook" w:hAnsi="Arial" w:cs="Arial"/>
          <w:sz w:val="24"/>
          <w:szCs w:val="24"/>
          <w:lang w:val="en-US"/>
        </w:rPr>
        <w:t xml:space="preserve"> </w:t>
      </w:r>
      <w:r w:rsidRPr="002E5535">
        <w:rPr>
          <w:rFonts w:ascii="Arial" w:eastAsia="Century Schoolbook" w:hAnsi="Arial" w:cs="Arial"/>
          <w:sz w:val="24"/>
          <w:szCs w:val="24"/>
          <w:lang w:val="en-US"/>
        </w:rPr>
        <w:t xml:space="preserve"> This rig</w:t>
      </w:r>
      <w:r w:rsidR="00280E8C">
        <w:rPr>
          <w:rFonts w:ascii="Arial" w:eastAsia="Century Schoolbook" w:hAnsi="Arial" w:cs="Arial"/>
          <w:sz w:val="24"/>
          <w:szCs w:val="24"/>
          <w:lang w:val="en-US"/>
        </w:rPr>
        <w:t>h</w:t>
      </w:r>
      <w:r w:rsidRPr="002E5535">
        <w:rPr>
          <w:rFonts w:ascii="Arial" w:eastAsia="Century Schoolbook" w:hAnsi="Arial" w:cs="Arial"/>
          <w:sz w:val="24"/>
          <w:szCs w:val="24"/>
          <w:lang w:val="en-US"/>
        </w:rPr>
        <w:t xml:space="preserve">t enables lessees some years before the expiration of their leases to obtain a decision which enables them to make </w:t>
      </w:r>
      <w:proofErr w:type="gramStart"/>
      <w:r w:rsidRPr="002E5535">
        <w:rPr>
          <w:rFonts w:ascii="Arial" w:eastAsia="Century Schoolbook" w:hAnsi="Arial" w:cs="Arial"/>
          <w:sz w:val="24"/>
          <w:szCs w:val="24"/>
          <w:lang w:val="en-US"/>
        </w:rPr>
        <w:t>plans for the future</w:t>
      </w:r>
      <w:proofErr w:type="gramEnd"/>
      <w:r w:rsidRPr="002E5535">
        <w:rPr>
          <w:rFonts w:ascii="Arial" w:eastAsia="Century Schoolbook" w:hAnsi="Arial" w:cs="Arial"/>
          <w:sz w:val="24"/>
          <w:szCs w:val="24"/>
          <w:lang w:val="en-US"/>
        </w:rPr>
        <w:t xml:space="preserve"> and it is of great value to them.</w:t>
      </w:r>
    </w:p>
    <w:p w14:paraId="24C57EBB" w14:textId="77777777" w:rsidR="00280E8C" w:rsidRDefault="00280E8C" w:rsidP="002E5535">
      <w:pPr>
        <w:spacing w:line="276" w:lineRule="auto"/>
        <w:rPr>
          <w:rFonts w:ascii="Arial" w:eastAsia="Courier New" w:hAnsi="Arial" w:cs="Arial"/>
          <w:color w:val="000000"/>
          <w:sz w:val="24"/>
          <w:szCs w:val="24"/>
          <w:lang w:val="en-US"/>
        </w:rPr>
      </w:pPr>
    </w:p>
    <w:p w14:paraId="3A1C7B88" w14:textId="549D0B3F" w:rsidR="002E5535" w:rsidRPr="00280E8C" w:rsidRDefault="00280E8C" w:rsidP="00280E8C">
      <w:pPr>
        <w:spacing w:line="276" w:lineRule="auto"/>
        <w:rPr>
          <w:rFonts w:ascii="Arial" w:eastAsia="Courier New" w:hAnsi="Arial" w:cs="Arial"/>
          <w:color w:val="000000"/>
          <w:sz w:val="24"/>
          <w:szCs w:val="24"/>
          <w:lang w:val="en-US"/>
        </w:rPr>
      </w:pPr>
      <w:r w:rsidRPr="002E5535">
        <w:rPr>
          <w:rFonts w:ascii="Arial" w:eastAsia="Courier New" w:hAnsi="Arial" w:cs="Arial"/>
          <w:color w:val="000000"/>
          <w:sz w:val="24"/>
          <w:szCs w:val="24"/>
          <w:lang w:val="en-US"/>
        </w:rPr>
        <w:t>Section</w:t>
      </w:r>
      <w:r w:rsidR="002E5535" w:rsidRPr="002E5535">
        <w:rPr>
          <w:rFonts w:ascii="Arial" w:eastAsia="Courier New" w:hAnsi="Arial" w:cs="Arial"/>
          <w:color w:val="000000"/>
          <w:sz w:val="24"/>
          <w:szCs w:val="24"/>
          <w:lang w:val="en-US"/>
        </w:rPr>
        <w:t xml:space="preserve"> 95 of the Pastoral Act enables lessees whose holdings comprise leases expiring on different dates to apply for a single lease covering the land concerned and expiring on a date at or about the average date of expiry of the leases surrendered. </w:t>
      </w:r>
      <w:r>
        <w:rPr>
          <w:rFonts w:ascii="Arial" w:eastAsia="Courier New" w:hAnsi="Arial" w:cs="Arial"/>
          <w:color w:val="000000"/>
          <w:sz w:val="24"/>
          <w:szCs w:val="24"/>
          <w:lang w:val="en-US"/>
        </w:rPr>
        <w:t xml:space="preserve"> </w:t>
      </w:r>
      <w:r w:rsidR="002E5535" w:rsidRPr="002E5535">
        <w:rPr>
          <w:rFonts w:ascii="Arial" w:eastAsia="Courier New" w:hAnsi="Arial" w:cs="Arial"/>
          <w:color w:val="000000"/>
          <w:sz w:val="24"/>
          <w:szCs w:val="24"/>
          <w:lang w:val="en-US"/>
        </w:rPr>
        <w:t xml:space="preserve">Such now leases are commonly known as </w:t>
      </w:r>
      <w:r>
        <w:rPr>
          <w:rFonts w:ascii="Arial" w:eastAsia="Century Schoolbook" w:hAnsi="Arial" w:cs="Arial"/>
          <w:i/>
          <w:iCs/>
          <w:color w:val="000000"/>
          <w:sz w:val="24"/>
          <w:szCs w:val="24"/>
          <w:shd w:val="clear" w:color="auto" w:fill="FFFFFF"/>
          <w:lang w:val="en-US"/>
        </w:rPr>
        <w:t>“</w:t>
      </w:r>
      <w:r w:rsidR="002E5535" w:rsidRPr="002E5535">
        <w:rPr>
          <w:rFonts w:ascii="Arial" w:eastAsia="Courier New" w:hAnsi="Arial" w:cs="Arial"/>
          <w:color w:val="000000"/>
          <w:sz w:val="24"/>
          <w:szCs w:val="24"/>
          <w:lang w:val="en-US"/>
        </w:rPr>
        <w:t>average leases</w:t>
      </w:r>
      <w:r>
        <w:rPr>
          <w:rFonts w:ascii="Arial" w:eastAsia="Courier New" w:hAnsi="Arial" w:cs="Arial"/>
          <w:color w:val="000000"/>
          <w:sz w:val="24"/>
          <w:szCs w:val="24"/>
          <w:lang w:val="en-US"/>
        </w:rPr>
        <w:t xml:space="preserve">” </w:t>
      </w:r>
      <w:r w:rsidR="002E5535" w:rsidRPr="002E5535">
        <w:rPr>
          <w:rFonts w:ascii="Arial" w:eastAsia="Courier New" w:hAnsi="Arial" w:cs="Arial"/>
          <w:color w:val="000000"/>
          <w:sz w:val="24"/>
          <w:szCs w:val="24"/>
          <w:lang w:val="en-US"/>
        </w:rPr>
        <w:t xml:space="preserve">and increasing numbers of pastoralists have been taking advantage of this provision, which enables them to introduce some order into their affairs and, in fact, it has been the policy of the Government to encourage them to do so. </w:t>
      </w:r>
      <w:r>
        <w:rPr>
          <w:rFonts w:ascii="Arial" w:eastAsia="Courier New" w:hAnsi="Arial" w:cs="Arial"/>
          <w:color w:val="000000"/>
          <w:sz w:val="24"/>
          <w:szCs w:val="24"/>
          <w:lang w:val="en-US"/>
        </w:rPr>
        <w:t xml:space="preserve"> </w:t>
      </w:r>
      <w:r w:rsidR="002E5535" w:rsidRPr="002E5535">
        <w:rPr>
          <w:rFonts w:ascii="Arial" w:eastAsia="Courier New" w:hAnsi="Arial" w:cs="Arial"/>
          <w:color w:val="000000"/>
          <w:sz w:val="24"/>
          <w:szCs w:val="24"/>
          <w:lang w:val="en-US"/>
        </w:rPr>
        <w:t>But such average leases do not carry with them the rights granted by section 46 to the holders of leases for 42 years.</w:t>
      </w:r>
      <w:r>
        <w:rPr>
          <w:rFonts w:ascii="Arial" w:eastAsia="Courier New" w:hAnsi="Arial" w:cs="Arial"/>
          <w:color w:val="000000"/>
          <w:sz w:val="24"/>
          <w:szCs w:val="24"/>
          <w:lang w:val="en-US"/>
        </w:rPr>
        <w:t xml:space="preserve"> </w:t>
      </w:r>
      <w:r w:rsidR="002E5535" w:rsidRPr="002E5535">
        <w:rPr>
          <w:rFonts w:ascii="Arial" w:eastAsia="Courier New" w:hAnsi="Arial" w:cs="Arial"/>
          <w:color w:val="000000"/>
          <w:sz w:val="24"/>
          <w:szCs w:val="24"/>
          <w:lang w:val="en-US"/>
        </w:rPr>
        <w:t xml:space="preserve"> It is thought that if lessees were aware that by surrendering existing holdings for average </w:t>
      </w:r>
      <w:proofErr w:type="gramStart"/>
      <w:r w:rsidR="002E5535" w:rsidRPr="002E5535">
        <w:rPr>
          <w:rFonts w:ascii="Arial" w:eastAsia="Courier New" w:hAnsi="Arial" w:cs="Arial"/>
          <w:color w:val="000000"/>
          <w:sz w:val="24"/>
          <w:szCs w:val="24"/>
          <w:lang w:val="en-US"/>
        </w:rPr>
        <w:t>leases</w:t>
      </w:r>
      <w:proofErr w:type="gramEnd"/>
      <w:r w:rsidR="002E5535" w:rsidRPr="002E5535">
        <w:rPr>
          <w:rFonts w:ascii="Arial" w:eastAsia="Courier New" w:hAnsi="Arial" w:cs="Arial"/>
          <w:color w:val="000000"/>
          <w:sz w:val="24"/>
          <w:szCs w:val="24"/>
          <w:lang w:val="en-US"/>
        </w:rPr>
        <w:t xml:space="preserve"> they were depriving themselves of any benefits that they previously enjoyed under section 46 they would prefer to retain their existing leases expiring on different dates, despite the obvious </w:t>
      </w:r>
      <w:r w:rsidRPr="002E5535">
        <w:rPr>
          <w:rFonts w:ascii="Arial" w:eastAsia="Courier New" w:hAnsi="Arial" w:cs="Arial"/>
          <w:color w:val="000000"/>
          <w:sz w:val="24"/>
          <w:szCs w:val="24"/>
          <w:lang w:val="en-US"/>
        </w:rPr>
        <w:t>incon</w:t>
      </w:r>
      <w:r>
        <w:rPr>
          <w:rFonts w:ascii="Arial" w:eastAsia="Courier New" w:hAnsi="Arial" w:cs="Arial"/>
          <w:color w:val="000000"/>
          <w:sz w:val="24"/>
          <w:szCs w:val="24"/>
          <w:lang w:val="en-US"/>
        </w:rPr>
        <w:t>v</w:t>
      </w:r>
      <w:r w:rsidRPr="002E5535">
        <w:rPr>
          <w:rFonts w:ascii="Arial" w:eastAsia="Courier New" w:hAnsi="Arial" w:cs="Arial"/>
          <w:color w:val="000000"/>
          <w:sz w:val="24"/>
          <w:szCs w:val="24"/>
          <w:lang w:val="en-US"/>
        </w:rPr>
        <w:t>enience</w:t>
      </w:r>
      <w:r w:rsidR="002E5535" w:rsidRPr="002E5535">
        <w:rPr>
          <w:rFonts w:ascii="Arial" w:eastAsia="Courier New" w:hAnsi="Arial" w:cs="Arial"/>
          <w:color w:val="000000"/>
          <w:sz w:val="24"/>
          <w:szCs w:val="24"/>
          <w:lang w:val="en-US"/>
        </w:rPr>
        <w:t xml:space="preserve"> of</w:t>
      </w:r>
      <w:r>
        <w:rPr>
          <w:rFonts w:ascii="Arial" w:eastAsia="Courier New" w:hAnsi="Arial" w:cs="Arial"/>
          <w:color w:val="000000"/>
          <w:sz w:val="24"/>
          <w:szCs w:val="24"/>
          <w:lang w:val="en-US"/>
        </w:rPr>
        <w:t xml:space="preserve"> </w:t>
      </w:r>
      <w:r w:rsidR="002E5535" w:rsidRPr="002E5535">
        <w:rPr>
          <w:rFonts w:ascii="Arial" w:eastAsia="Century Schoolbook" w:hAnsi="Arial" w:cs="Arial"/>
          <w:sz w:val="24"/>
          <w:szCs w:val="24"/>
          <w:lang w:val="en-US"/>
        </w:rPr>
        <w:t>such an arrangement.</w:t>
      </w:r>
    </w:p>
    <w:p w14:paraId="71BBEA2B" w14:textId="27C5624E" w:rsidR="002E5535" w:rsidRPr="002E5535" w:rsidRDefault="002E5535" w:rsidP="00280E8C">
      <w:pPr>
        <w:widowControl w:val="0"/>
        <w:spacing w:after="0" w:line="276" w:lineRule="auto"/>
        <w:ind w:right="20"/>
        <w:rPr>
          <w:rFonts w:ascii="Arial" w:eastAsia="Century Schoolbook" w:hAnsi="Arial" w:cs="Arial"/>
          <w:sz w:val="24"/>
          <w:szCs w:val="24"/>
          <w:lang w:val="en-US"/>
        </w:rPr>
      </w:pPr>
      <w:r w:rsidRPr="002E5535">
        <w:rPr>
          <w:rFonts w:ascii="Arial" w:eastAsia="Century Schoolbook" w:hAnsi="Arial" w:cs="Arial"/>
          <w:sz w:val="24"/>
          <w:szCs w:val="24"/>
          <w:lang w:val="en-US"/>
        </w:rPr>
        <w:t>This Bill will rectify what appears to be an anomaly.</w:t>
      </w:r>
      <w:r w:rsidR="00280E8C">
        <w:rPr>
          <w:rFonts w:ascii="Arial" w:eastAsia="Century Schoolbook" w:hAnsi="Arial" w:cs="Arial"/>
          <w:sz w:val="24"/>
          <w:szCs w:val="24"/>
          <w:lang w:val="en-US"/>
        </w:rPr>
        <w:t xml:space="preserve"> </w:t>
      </w:r>
      <w:r w:rsidRPr="002E5535">
        <w:rPr>
          <w:rFonts w:ascii="Arial" w:eastAsia="Century Schoolbook" w:hAnsi="Arial" w:cs="Arial"/>
          <w:sz w:val="24"/>
          <w:szCs w:val="24"/>
          <w:lang w:val="en-US"/>
        </w:rPr>
        <w:t xml:space="preserve"> Clause 3 amends existing section 95 relating to average leases by adding to </w:t>
      </w:r>
      <w:proofErr w:type="spellStart"/>
      <w:r w:rsidRPr="002E5535">
        <w:rPr>
          <w:rFonts w:ascii="Arial" w:eastAsia="Century Schoolbook" w:hAnsi="Arial" w:cs="Arial"/>
          <w:sz w:val="24"/>
          <w:szCs w:val="24"/>
          <w:lang w:val="en-US"/>
        </w:rPr>
        <w:t>it</w:t>
      </w:r>
      <w:proofErr w:type="spellEnd"/>
      <w:r w:rsidRPr="002E5535">
        <w:rPr>
          <w:rFonts w:ascii="Arial" w:eastAsia="Century Schoolbook" w:hAnsi="Arial" w:cs="Arial"/>
          <w:sz w:val="24"/>
          <w:szCs w:val="24"/>
          <w:lang w:val="en-US"/>
        </w:rPr>
        <w:t xml:space="preserve"> provisions </w:t>
      </w:r>
      <w:proofErr w:type="gramStart"/>
      <w:r w:rsidRPr="002E5535">
        <w:rPr>
          <w:rFonts w:ascii="Arial" w:eastAsia="Century Schoolbook" w:hAnsi="Arial" w:cs="Arial"/>
          <w:sz w:val="24"/>
          <w:szCs w:val="24"/>
          <w:lang w:val="en-US"/>
        </w:rPr>
        <w:t>similar to</w:t>
      </w:r>
      <w:proofErr w:type="gramEnd"/>
      <w:r w:rsidRPr="002E5535">
        <w:rPr>
          <w:rFonts w:ascii="Arial" w:eastAsia="Century Schoolbook" w:hAnsi="Arial" w:cs="Arial"/>
          <w:sz w:val="24"/>
          <w:szCs w:val="24"/>
          <w:lang w:val="en-US"/>
        </w:rPr>
        <w:t xml:space="preserve"> those of section 46; that is to say, provisions which will entitle holders of average leases to apply to the Minister seven years before the expiration thereof for an indication of his intentions respecting the position which will arise when the average leases expire.</w:t>
      </w:r>
    </w:p>
    <w:p w14:paraId="25276E0D" w14:textId="77777777" w:rsidR="00280E8C" w:rsidRDefault="00280E8C" w:rsidP="00280E8C">
      <w:pPr>
        <w:widowControl w:val="0"/>
        <w:spacing w:after="116" w:line="197" w:lineRule="exact"/>
        <w:ind w:right="20"/>
        <w:jc w:val="both"/>
        <w:rPr>
          <w:rFonts w:ascii="Arial" w:eastAsia="Century Schoolbook" w:hAnsi="Arial" w:cs="Arial"/>
          <w:sz w:val="24"/>
          <w:szCs w:val="24"/>
          <w:lang w:val="en-US"/>
        </w:rPr>
      </w:pPr>
    </w:p>
    <w:p w14:paraId="511364B0" w14:textId="5A590BD2" w:rsidR="002E5535" w:rsidRPr="002E5535" w:rsidRDefault="002E5535" w:rsidP="00280E8C">
      <w:pPr>
        <w:widowControl w:val="0"/>
        <w:spacing w:after="116" w:line="197" w:lineRule="exact"/>
        <w:ind w:right="20"/>
        <w:jc w:val="both"/>
        <w:rPr>
          <w:rFonts w:ascii="Arial" w:eastAsia="Century Schoolbook" w:hAnsi="Arial" w:cs="Arial"/>
          <w:sz w:val="24"/>
          <w:szCs w:val="24"/>
          <w:lang w:val="en-US"/>
        </w:rPr>
      </w:pPr>
      <w:r w:rsidRPr="002E5535">
        <w:rPr>
          <w:rFonts w:ascii="Arial" w:eastAsia="Century Schoolbook" w:hAnsi="Arial" w:cs="Arial"/>
          <w:sz w:val="24"/>
          <w:szCs w:val="24"/>
          <w:lang w:val="en-US"/>
        </w:rPr>
        <w:t>Mr. O’HALLORAN secured the adjournment of the debate.</w:t>
      </w:r>
    </w:p>
    <w:p w14:paraId="0DCE3038" w14:textId="77777777" w:rsidR="002E5535" w:rsidRDefault="002E5535" w:rsidP="002E5535"/>
    <w:sectPr w:rsidR="002E553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9F4E" w14:textId="77777777" w:rsidR="003D3795" w:rsidRDefault="003D3795" w:rsidP="00D8478E">
      <w:pPr>
        <w:spacing w:after="0" w:line="240" w:lineRule="auto"/>
      </w:pPr>
      <w:r>
        <w:separator/>
      </w:r>
    </w:p>
  </w:endnote>
  <w:endnote w:type="continuationSeparator" w:id="0">
    <w:p w14:paraId="1E6BE65D" w14:textId="77777777" w:rsidR="003D3795" w:rsidRDefault="003D3795" w:rsidP="00D84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9026" w14:textId="77777777" w:rsidR="00D8478E" w:rsidRPr="00D8478E" w:rsidRDefault="00D8478E" w:rsidP="00D8478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D8478E">
      <w:rPr>
        <w:rFonts w:ascii="Arial" w:eastAsia="Arial Unicode MS" w:hAnsi="Arial" w:cs="Arial"/>
        <w:noProof/>
        <w:color w:val="548DD4"/>
        <w:sz w:val="24"/>
        <w:szCs w:val="24"/>
        <w:lang w:val="en-US"/>
      </w:rPr>
      <w:t>History of Agriculture South Australia</w:t>
    </w:r>
  </w:p>
  <w:bookmarkEnd w:id="0"/>
  <w:p w14:paraId="2D1CE7B7" w14:textId="77777777" w:rsidR="00D8478E" w:rsidRDefault="00D84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E801" w14:textId="77777777" w:rsidR="003D3795" w:rsidRDefault="003D3795" w:rsidP="00D8478E">
      <w:pPr>
        <w:spacing w:after="0" w:line="240" w:lineRule="auto"/>
      </w:pPr>
      <w:r>
        <w:separator/>
      </w:r>
    </w:p>
  </w:footnote>
  <w:footnote w:type="continuationSeparator" w:id="0">
    <w:p w14:paraId="2D8CDC5C" w14:textId="77777777" w:rsidR="003D3795" w:rsidRDefault="003D3795" w:rsidP="00D84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35"/>
    <w:rsid w:val="00280E8C"/>
    <w:rsid w:val="002E5535"/>
    <w:rsid w:val="003D3795"/>
    <w:rsid w:val="00AC493A"/>
    <w:rsid w:val="00D84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FF48"/>
  <w15:chartTrackingRefBased/>
  <w15:docId w15:val="{D96C6BEB-82B4-4EA0-A28C-D2DF824F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78E"/>
  </w:style>
  <w:style w:type="paragraph" w:styleId="Footer">
    <w:name w:val="footer"/>
    <w:basedOn w:val="Normal"/>
    <w:link w:val="FooterChar"/>
    <w:uiPriority w:val="99"/>
    <w:unhideWhenUsed/>
    <w:rsid w:val="00D84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2023-08-07T06:56:00Z</dcterms:created>
  <dcterms:modified xsi:type="dcterms:W3CDTF">2023-09-13T08:44:00Z</dcterms:modified>
</cp:coreProperties>
</file>