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4A6FE" w14:textId="6B05B44C" w:rsidR="00514DA6" w:rsidRPr="00514DA6" w:rsidRDefault="00C56242" w:rsidP="00514DA6">
      <w:pPr>
        <w:widowControl w:val="0"/>
        <w:spacing w:after="0" w:line="276" w:lineRule="auto"/>
        <w:ind w:right="60"/>
        <w:rPr>
          <w:rFonts w:ascii="Arial" w:eastAsia="Century Schoolbook" w:hAnsi="Arial" w:cs="Arial"/>
          <w:b/>
          <w:bCs/>
          <w:color w:val="2F5496" w:themeColor="accent1" w:themeShade="BF"/>
          <w:sz w:val="32"/>
          <w:szCs w:val="32"/>
          <w:lang w:val="en-US"/>
        </w:rPr>
      </w:pPr>
      <w:r w:rsidRPr="00C56242">
        <w:rPr>
          <w:rFonts w:ascii="Arial" w:eastAsia="Century Schoolbook" w:hAnsi="Arial" w:cs="Arial"/>
          <w:b/>
          <w:bCs/>
          <w:color w:val="2F5496" w:themeColor="accent1" w:themeShade="BF"/>
          <w:sz w:val="32"/>
          <w:szCs w:val="32"/>
          <w:lang w:val="en-US"/>
        </w:rPr>
        <w:t>SHEARERS ACCOMMODATION ACT AMENDMENT BIL</w:t>
      </w:r>
      <w:r w:rsidR="00643E4E">
        <w:rPr>
          <w:rFonts w:ascii="Arial" w:eastAsia="Century Schoolbook" w:hAnsi="Arial" w:cs="Arial"/>
          <w:b/>
          <w:bCs/>
          <w:color w:val="2F5496" w:themeColor="accent1" w:themeShade="BF"/>
          <w:sz w:val="32"/>
          <w:szCs w:val="32"/>
          <w:lang w:val="en-US"/>
        </w:rPr>
        <w:t xml:space="preserve">L </w:t>
      </w:r>
      <w:r w:rsidR="00514DA6" w:rsidRPr="00514DA6">
        <w:rPr>
          <w:rFonts w:ascii="Arial" w:eastAsia="Century Schoolbook" w:hAnsi="Arial" w:cs="Arial"/>
          <w:b/>
          <w:bCs/>
          <w:color w:val="2F5496" w:themeColor="accent1" w:themeShade="BF"/>
          <w:sz w:val="32"/>
          <w:szCs w:val="32"/>
          <w:lang w:val="en-US"/>
        </w:rPr>
        <w:t>1958</w:t>
      </w:r>
    </w:p>
    <w:p w14:paraId="42199FCF" w14:textId="77777777" w:rsidR="00514DA6" w:rsidRPr="00514DA6" w:rsidRDefault="00514DA6" w:rsidP="00514DA6">
      <w:pPr>
        <w:widowControl w:val="0"/>
        <w:spacing w:after="0" w:line="276" w:lineRule="auto"/>
        <w:ind w:right="60"/>
        <w:rPr>
          <w:rFonts w:ascii="Arial" w:eastAsia="Century Schoolbook" w:hAnsi="Arial" w:cs="Arial"/>
          <w:b/>
          <w:bCs/>
          <w:color w:val="2F5496" w:themeColor="accent1" w:themeShade="BF"/>
          <w:sz w:val="28"/>
          <w:szCs w:val="28"/>
          <w:lang w:val="en-US"/>
        </w:rPr>
      </w:pPr>
      <w:r w:rsidRPr="00514DA6">
        <w:rPr>
          <w:rFonts w:ascii="Arial" w:eastAsia="Century Schoolbook" w:hAnsi="Arial" w:cs="Arial"/>
          <w:b/>
          <w:bCs/>
          <w:color w:val="2F5496" w:themeColor="accent1" w:themeShade="BF"/>
          <w:sz w:val="28"/>
          <w:szCs w:val="28"/>
          <w:lang w:val="en-US"/>
        </w:rPr>
        <w:t>House of Assembly, 2 October 1958, pages 1145-6</w:t>
      </w:r>
    </w:p>
    <w:p w14:paraId="02B9E96B" w14:textId="6C14B31F" w:rsidR="00C56242" w:rsidRPr="00514DA6" w:rsidRDefault="00C56242" w:rsidP="00514DA6">
      <w:pPr>
        <w:widowControl w:val="0"/>
        <w:spacing w:after="0" w:line="276" w:lineRule="auto"/>
        <w:ind w:right="60"/>
        <w:rPr>
          <w:rFonts w:ascii="Arial" w:eastAsia="Century Schoolbook" w:hAnsi="Arial" w:cs="Arial"/>
          <w:color w:val="2F5496" w:themeColor="accent1" w:themeShade="BF"/>
          <w:sz w:val="28"/>
          <w:szCs w:val="28"/>
          <w:lang w:val="en-US"/>
        </w:rPr>
      </w:pPr>
      <w:r w:rsidRPr="00C56242">
        <w:rPr>
          <w:rFonts w:ascii="Arial" w:eastAsia="Century Schoolbook" w:hAnsi="Arial" w:cs="Arial"/>
          <w:color w:val="2F5496" w:themeColor="accent1" w:themeShade="BF"/>
          <w:sz w:val="28"/>
          <w:szCs w:val="28"/>
          <w:lang w:val="en-US"/>
        </w:rPr>
        <w:t>Second reading</w:t>
      </w:r>
    </w:p>
    <w:p w14:paraId="17A01059" w14:textId="77777777" w:rsidR="00643E4E" w:rsidRDefault="00643E4E" w:rsidP="00643E4E">
      <w:pPr>
        <w:widowControl w:val="0"/>
        <w:spacing w:after="0" w:line="276" w:lineRule="auto"/>
        <w:ind w:right="40"/>
        <w:rPr>
          <w:rFonts w:ascii="Arial" w:eastAsia="Century Schoolbook" w:hAnsi="Arial" w:cs="Arial"/>
          <w:sz w:val="24"/>
          <w:szCs w:val="24"/>
          <w:lang w:val="en-US"/>
        </w:rPr>
      </w:pPr>
    </w:p>
    <w:p w14:paraId="313C6DF0" w14:textId="54E2B0A8" w:rsidR="00C56242" w:rsidRPr="00C56242" w:rsidRDefault="00C56242" w:rsidP="00643E4E">
      <w:pPr>
        <w:widowControl w:val="0"/>
        <w:spacing w:after="0" w:line="276" w:lineRule="auto"/>
        <w:ind w:right="40"/>
        <w:rPr>
          <w:rFonts w:ascii="Arial" w:eastAsia="Century Schoolbook" w:hAnsi="Arial" w:cs="Arial"/>
          <w:sz w:val="24"/>
          <w:szCs w:val="24"/>
          <w:lang w:val="en-US"/>
        </w:rPr>
      </w:pPr>
      <w:r w:rsidRPr="00643E4E">
        <w:rPr>
          <w:rFonts w:ascii="Arial" w:eastAsia="Century Schoolbook" w:hAnsi="Arial" w:cs="Arial"/>
          <w:b/>
          <w:bCs/>
          <w:sz w:val="24"/>
          <w:szCs w:val="24"/>
          <w:lang w:val="en-US"/>
        </w:rPr>
        <w:t>The Hon. G. G. PEARSON (Minister of Works)—</w:t>
      </w:r>
      <w:r w:rsidRPr="00C56242">
        <w:rPr>
          <w:rFonts w:ascii="Arial" w:eastAsia="Century Schoolbook" w:hAnsi="Arial" w:cs="Arial"/>
          <w:sz w:val="24"/>
          <w:szCs w:val="24"/>
          <w:lang w:val="en-US"/>
        </w:rPr>
        <w:t xml:space="preserve">I </w:t>
      </w:r>
      <w:proofErr w:type="gramStart"/>
      <w:r w:rsidRPr="00C56242">
        <w:rPr>
          <w:rFonts w:ascii="Arial" w:eastAsia="Century Schoolbook" w:hAnsi="Arial" w:cs="Arial"/>
          <w:sz w:val="24"/>
          <w:szCs w:val="24"/>
          <w:lang w:val="en-US"/>
        </w:rPr>
        <w:t>move:—</w:t>
      </w:r>
      <w:proofErr w:type="gramEnd"/>
    </w:p>
    <w:p w14:paraId="76524F47" w14:textId="77777777" w:rsidR="00C56242" w:rsidRPr="00C56242" w:rsidRDefault="00C56242" w:rsidP="00514DA6">
      <w:pPr>
        <w:widowControl w:val="0"/>
        <w:spacing w:after="0" w:line="276" w:lineRule="auto"/>
        <w:ind w:left="80" w:firstLine="140"/>
        <w:rPr>
          <w:rFonts w:ascii="Arial" w:eastAsia="Century Schoolbook" w:hAnsi="Arial" w:cs="Arial"/>
          <w:i/>
          <w:iCs/>
          <w:sz w:val="24"/>
          <w:szCs w:val="24"/>
          <w:lang w:val="en-US"/>
        </w:rPr>
      </w:pPr>
      <w:r w:rsidRPr="00C56242">
        <w:rPr>
          <w:rFonts w:ascii="Arial" w:eastAsia="Century Schoolbook" w:hAnsi="Arial" w:cs="Arial"/>
          <w:i/>
          <w:iCs/>
          <w:sz w:val="24"/>
          <w:szCs w:val="24"/>
          <w:lang w:val="en-US"/>
        </w:rPr>
        <w:t>That this Bill be now read a second time.</w:t>
      </w:r>
    </w:p>
    <w:p w14:paraId="7C95A7C9" w14:textId="77777777" w:rsidR="00643E4E" w:rsidRDefault="00643E4E" w:rsidP="00514DA6">
      <w:pPr>
        <w:widowControl w:val="0"/>
        <w:spacing w:after="0" w:line="276" w:lineRule="auto"/>
        <w:ind w:left="80" w:right="40"/>
        <w:rPr>
          <w:rFonts w:ascii="Arial" w:eastAsia="Century Schoolbook" w:hAnsi="Arial" w:cs="Arial"/>
          <w:sz w:val="24"/>
          <w:szCs w:val="24"/>
          <w:lang w:val="en-US"/>
        </w:rPr>
      </w:pPr>
    </w:p>
    <w:p w14:paraId="0E4AC4B4" w14:textId="7F8F7D9B" w:rsidR="00C56242" w:rsidRPr="00C56242" w:rsidRDefault="00C56242" w:rsidP="00643E4E">
      <w:pPr>
        <w:widowControl w:val="0"/>
        <w:spacing w:after="0" w:line="276" w:lineRule="auto"/>
        <w:ind w:left="80" w:right="40"/>
        <w:rPr>
          <w:rFonts w:ascii="Arial" w:eastAsia="Century Schoolbook" w:hAnsi="Arial" w:cs="Arial"/>
          <w:sz w:val="24"/>
          <w:szCs w:val="24"/>
          <w:lang w:val="en-US"/>
        </w:rPr>
      </w:pPr>
      <w:r w:rsidRPr="00C56242">
        <w:rPr>
          <w:rFonts w:ascii="Arial" w:eastAsia="Century Schoolbook" w:hAnsi="Arial" w:cs="Arial"/>
          <w:sz w:val="24"/>
          <w:szCs w:val="24"/>
          <w:lang w:val="en-US"/>
        </w:rPr>
        <w:t xml:space="preserve">It makes </w:t>
      </w:r>
      <w:proofErr w:type="gramStart"/>
      <w:r w:rsidRPr="00C56242">
        <w:rPr>
          <w:rFonts w:ascii="Arial" w:eastAsia="Century Schoolbook" w:hAnsi="Arial" w:cs="Arial"/>
          <w:sz w:val="24"/>
          <w:szCs w:val="24"/>
          <w:lang w:val="en-US"/>
        </w:rPr>
        <w:t>a number of</w:t>
      </w:r>
      <w:proofErr w:type="gramEnd"/>
      <w:r w:rsidRPr="00C56242">
        <w:rPr>
          <w:rFonts w:ascii="Arial" w:eastAsia="Century Schoolbook" w:hAnsi="Arial" w:cs="Arial"/>
          <w:sz w:val="24"/>
          <w:szCs w:val="24"/>
          <w:lang w:val="en-US"/>
        </w:rPr>
        <w:t xml:space="preserve"> amendments to the </w:t>
      </w:r>
      <w:r w:rsidRPr="00C56242">
        <w:rPr>
          <w:rFonts w:ascii="Arial" w:eastAsia="Century Schoolbook" w:hAnsi="Arial" w:cs="Arial"/>
          <w:color w:val="000000"/>
          <w:sz w:val="24"/>
          <w:szCs w:val="24"/>
          <w:shd w:val="clear" w:color="auto" w:fill="FFFFFF"/>
          <w:lang w:val="en-US"/>
        </w:rPr>
        <w:t xml:space="preserve">Shearers </w:t>
      </w:r>
      <w:r w:rsidRPr="00C56242">
        <w:rPr>
          <w:rFonts w:ascii="Arial" w:eastAsia="Century Schoolbook" w:hAnsi="Arial" w:cs="Arial"/>
          <w:sz w:val="24"/>
          <w:szCs w:val="24"/>
          <w:lang w:val="en-US"/>
        </w:rPr>
        <w:t>Accommodation Act, 1922-1947, relat</w:t>
      </w:r>
      <w:r w:rsidR="00643E4E">
        <w:rPr>
          <w:rFonts w:ascii="Arial" w:eastAsia="Century Schoolbook" w:hAnsi="Arial" w:cs="Arial"/>
          <w:sz w:val="24"/>
          <w:szCs w:val="24"/>
          <w:lang w:val="en-US"/>
        </w:rPr>
        <w:t>in</w:t>
      </w:r>
      <w:r w:rsidRPr="00C56242">
        <w:rPr>
          <w:rFonts w:ascii="Arial" w:eastAsia="Century Schoolbook" w:hAnsi="Arial" w:cs="Arial"/>
          <w:sz w:val="24"/>
          <w:szCs w:val="24"/>
          <w:lang w:val="en-US"/>
        </w:rPr>
        <w:t xml:space="preserve">g to the accommodation to be provided for </w:t>
      </w:r>
      <w:r w:rsidRPr="00C56242">
        <w:rPr>
          <w:rFonts w:ascii="Arial" w:eastAsia="Century Schoolbook" w:hAnsi="Arial" w:cs="Arial"/>
          <w:color w:val="000000"/>
          <w:sz w:val="24"/>
          <w:szCs w:val="24"/>
          <w:shd w:val="clear" w:color="auto" w:fill="FFFFFF"/>
          <w:lang w:val="en-US"/>
        </w:rPr>
        <w:t xml:space="preserve">shearers, </w:t>
      </w:r>
      <w:r w:rsidRPr="00C56242">
        <w:rPr>
          <w:rFonts w:ascii="Arial" w:eastAsia="Century Schoolbook" w:hAnsi="Arial" w:cs="Arial"/>
          <w:sz w:val="24"/>
          <w:szCs w:val="24"/>
          <w:lang w:val="en-US"/>
        </w:rPr>
        <w:t xml:space="preserve">has been drafted in terms of </w:t>
      </w:r>
      <w:r w:rsidRPr="00C56242">
        <w:rPr>
          <w:rFonts w:ascii="Arial" w:eastAsia="Century Schoolbook" w:hAnsi="Arial" w:cs="Arial"/>
          <w:color w:val="000000"/>
          <w:sz w:val="24"/>
          <w:szCs w:val="24"/>
          <w:shd w:val="clear" w:color="auto" w:fill="FFFFFF"/>
          <w:lang w:val="en-US"/>
        </w:rPr>
        <w:t xml:space="preserve">an </w:t>
      </w:r>
      <w:r w:rsidR="00643E4E">
        <w:rPr>
          <w:rFonts w:ascii="Arial" w:eastAsia="Century Schoolbook" w:hAnsi="Arial" w:cs="Arial"/>
          <w:sz w:val="24"/>
          <w:szCs w:val="24"/>
          <w:lang w:val="en-US"/>
        </w:rPr>
        <w:t>agr</w:t>
      </w:r>
      <w:r w:rsidRPr="00C56242">
        <w:rPr>
          <w:rFonts w:ascii="Arial" w:eastAsia="Century Schoolbook" w:hAnsi="Arial" w:cs="Arial"/>
          <w:sz w:val="24"/>
          <w:szCs w:val="24"/>
          <w:lang w:val="en-US"/>
        </w:rPr>
        <w:t xml:space="preserve">eement between the Stockowners’ </w:t>
      </w:r>
      <w:r w:rsidR="00643E4E" w:rsidRPr="00C56242">
        <w:rPr>
          <w:rFonts w:ascii="Arial" w:eastAsia="Century Schoolbook" w:hAnsi="Arial" w:cs="Arial"/>
          <w:sz w:val="24"/>
          <w:szCs w:val="24"/>
          <w:lang w:val="en-US"/>
        </w:rPr>
        <w:t>Association</w:t>
      </w:r>
      <w:r w:rsidRPr="00C56242">
        <w:rPr>
          <w:rFonts w:ascii="Arial" w:eastAsia="Century Schoolbook" w:hAnsi="Arial" w:cs="Arial"/>
          <w:sz w:val="24"/>
          <w:szCs w:val="24"/>
          <w:lang w:val="en-US"/>
        </w:rPr>
        <w:t xml:space="preserve"> of South Australia and the Australian Workers’ Union (South Australian Branch)</w:t>
      </w:r>
      <w:r w:rsidR="00643E4E">
        <w:rPr>
          <w:rFonts w:ascii="Arial" w:eastAsia="Century Schoolbook" w:hAnsi="Arial" w:cs="Arial"/>
          <w:sz w:val="24"/>
          <w:szCs w:val="24"/>
          <w:lang w:val="en-US"/>
        </w:rPr>
        <w:t xml:space="preserve"> and</w:t>
      </w:r>
      <w:r w:rsidRPr="00C56242">
        <w:rPr>
          <w:rFonts w:ascii="Arial" w:eastAsia="Century Schoolbook" w:hAnsi="Arial" w:cs="Arial"/>
          <w:sz w:val="24"/>
          <w:szCs w:val="24"/>
          <w:lang w:val="en-US"/>
        </w:rPr>
        <w:t xml:space="preserve"> has been approved by both parties before </w:t>
      </w:r>
      <w:r w:rsidR="00643E4E">
        <w:rPr>
          <w:rFonts w:ascii="Arial" w:eastAsia="Century Schoolbook" w:hAnsi="Arial" w:cs="Arial"/>
          <w:sz w:val="24"/>
          <w:szCs w:val="24"/>
          <w:lang w:val="en-US"/>
        </w:rPr>
        <w:t>in</w:t>
      </w:r>
      <w:r w:rsidRPr="00C56242">
        <w:rPr>
          <w:rFonts w:ascii="Arial" w:eastAsia="Century Schoolbook" w:hAnsi="Arial" w:cs="Arial"/>
          <w:sz w:val="24"/>
          <w:szCs w:val="24"/>
          <w:lang w:val="en-US"/>
        </w:rPr>
        <w:t xml:space="preserve">troduction to Parliament. </w:t>
      </w:r>
      <w:r w:rsidR="00643E4E">
        <w:rPr>
          <w:rFonts w:ascii="Arial" w:eastAsia="Century Schoolbook" w:hAnsi="Arial" w:cs="Arial"/>
          <w:sz w:val="24"/>
          <w:szCs w:val="24"/>
          <w:lang w:val="en-US"/>
        </w:rPr>
        <w:t xml:space="preserve"> </w:t>
      </w:r>
      <w:r w:rsidRPr="00C56242">
        <w:rPr>
          <w:rFonts w:ascii="Arial" w:eastAsia="Century Schoolbook" w:hAnsi="Arial" w:cs="Arial"/>
          <w:sz w:val="24"/>
          <w:szCs w:val="24"/>
          <w:lang w:val="en-US"/>
        </w:rPr>
        <w:t>The explanations</w:t>
      </w:r>
      <w:r w:rsidR="00643E4E">
        <w:rPr>
          <w:rFonts w:ascii="Arial" w:eastAsia="Century Schoolbook" w:hAnsi="Arial" w:cs="Arial"/>
          <w:sz w:val="24"/>
          <w:szCs w:val="24"/>
          <w:lang w:val="en-US"/>
        </w:rPr>
        <w:t xml:space="preserve"> of </w:t>
      </w:r>
      <w:r w:rsidRPr="00C56242">
        <w:rPr>
          <w:rFonts w:ascii="Arial" w:eastAsia="Century Schoolbook" w:hAnsi="Arial" w:cs="Arial"/>
          <w:sz w:val="24"/>
          <w:szCs w:val="24"/>
          <w:lang w:val="en-US"/>
        </w:rPr>
        <w:t xml:space="preserve">the clauses of the Bill are as </w:t>
      </w:r>
      <w:proofErr w:type="gramStart"/>
      <w:r w:rsidRPr="00C56242">
        <w:rPr>
          <w:rFonts w:ascii="Arial" w:eastAsia="Century Schoolbook" w:hAnsi="Arial" w:cs="Arial"/>
          <w:sz w:val="24"/>
          <w:szCs w:val="24"/>
          <w:lang w:val="en-US"/>
        </w:rPr>
        <w:t>follows:—</w:t>
      </w:r>
      <w:proofErr w:type="gramEnd"/>
      <w:r w:rsidRPr="00C56242">
        <w:rPr>
          <w:rFonts w:ascii="Arial" w:eastAsia="Century Schoolbook" w:hAnsi="Arial" w:cs="Arial"/>
          <w:sz w:val="24"/>
          <w:szCs w:val="24"/>
          <w:lang w:val="en-US"/>
        </w:rPr>
        <w:t xml:space="preserve"> .</w:t>
      </w:r>
    </w:p>
    <w:p w14:paraId="0C0DE443" w14:textId="77777777" w:rsidR="00643E4E" w:rsidRDefault="00643E4E" w:rsidP="00514DA6">
      <w:pPr>
        <w:widowControl w:val="0"/>
        <w:spacing w:after="0" w:line="276" w:lineRule="auto"/>
        <w:ind w:left="80" w:right="40"/>
        <w:rPr>
          <w:rFonts w:ascii="Arial" w:eastAsia="Century Schoolbook" w:hAnsi="Arial" w:cs="Arial"/>
          <w:sz w:val="24"/>
          <w:szCs w:val="24"/>
          <w:lang w:val="en-US"/>
        </w:rPr>
      </w:pPr>
    </w:p>
    <w:p w14:paraId="6568E9C8" w14:textId="6C156699" w:rsidR="00C56242" w:rsidRPr="00C56242" w:rsidRDefault="00C56242" w:rsidP="00514DA6">
      <w:pPr>
        <w:widowControl w:val="0"/>
        <w:spacing w:after="0" w:line="276" w:lineRule="auto"/>
        <w:ind w:left="80" w:right="40"/>
        <w:rPr>
          <w:rFonts w:ascii="Arial" w:eastAsia="Century Schoolbook" w:hAnsi="Arial" w:cs="Arial"/>
          <w:sz w:val="24"/>
          <w:szCs w:val="24"/>
          <w:lang w:val="en-US"/>
        </w:rPr>
      </w:pPr>
      <w:r w:rsidRPr="00C56242">
        <w:rPr>
          <w:rFonts w:ascii="Arial" w:eastAsia="Century Schoolbook" w:hAnsi="Arial" w:cs="Arial"/>
          <w:sz w:val="24"/>
          <w:szCs w:val="24"/>
          <w:lang w:val="en-US"/>
        </w:rPr>
        <w:t>Clause 2 provides that the amendments Proposed in the Bill shall come into force on</w:t>
      </w:r>
      <w:r w:rsidR="00643E4E">
        <w:rPr>
          <w:rFonts w:ascii="Arial" w:eastAsia="Century Schoolbook" w:hAnsi="Arial" w:cs="Arial"/>
          <w:sz w:val="24"/>
          <w:szCs w:val="24"/>
          <w:lang w:val="en-US"/>
        </w:rPr>
        <w:t xml:space="preserve"> a</w:t>
      </w:r>
      <w:r w:rsidRPr="00C56242">
        <w:rPr>
          <w:rFonts w:ascii="Arial" w:eastAsia="Century Schoolbook" w:hAnsi="Arial" w:cs="Arial"/>
          <w:sz w:val="24"/>
          <w:szCs w:val="24"/>
          <w:lang w:val="en-US"/>
        </w:rPr>
        <w:t xml:space="preserve"> day to be proclaimed at least six months after the passing of the Bill.</w:t>
      </w:r>
    </w:p>
    <w:p w14:paraId="754E5DB3" w14:textId="77777777" w:rsidR="00643E4E" w:rsidRDefault="00643E4E" w:rsidP="00643E4E">
      <w:pPr>
        <w:widowControl w:val="0"/>
        <w:spacing w:after="0" w:line="276" w:lineRule="auto"/>
        <w:ind w:right="40"/>
        <w:rPr>
          <w:rFonts w:ascii="Arial" w:eastAsia="Century Schoolbook" w:hAnsi="Arial" w:cs="Arial"/>
          <w:color w:val="000000"/>
          <w:sz w:val="24"/>
          <w:szCs w:val="24"/>
          <w:shd w:val="clear" w:color="auto" w:fill="FFFFFF"/>
          <w:lang w:val="en-US"/>
        </w:rPr>
      </w:pPr>
    </w:p>
    <w:p w14:paraId="783EF140" w14:textId="7F0EB256" w:rsidR="00C56242" w:rsidRPr="00C56242" w:rsidRDefault="00C56242" w:rsidP="00643E4E">
      <w:pPr>
        <w:widowControl w:val="0"/>
        <w:spacing w:after="0" w:line="276" w:lineRule="auto"/>
        <w:ind w:right="40"/>
        <w:rPr>
          <w:rFonts w:ascii="Arial" w:eastAsia="Century Schoolbook" w:hAnsi="Arial" w:cs="Arial"/>
          <w:sz w:val="24"/>
          <w:szCs w:val="24"/>
          <w:lang w:val="en-US"/>
        </w:rPr>
      </w:pPr>
      <w:r w:rsidRPr="00C56242">
        <w:rPr>
          <w:rFonts w:ascii="Arial" w:eastAsia="Century Schoolbook" w:hAnsi="Arial" w:cs="Arial"/>
          <w:color w:val="000000"/>
          <w:sz w:val="24"/>
          <w:szCs w:val="24"/>
          <w:shd w:val="clear" w:color="auto" w:fill="FFFFFF"/>
          <w:lang w:val="en-US"/>
        </w:rPr>
        <w:t xml:space="preserve">Clause </w:t>
      </w:r>
      <w:r w:rsidRPr="00C56242">
        <w:rPr>
          <w:rFonts w:ascii="Arial" w:eastAsia="Century Schoolbook" w:hAnsi="Arial" w:cs="Arial"/>
          <w:sz w:val="24"/>
          <w:szCs w:val="24"/>
          <w:lang w:val="en-US"/>
        </w:rPr>
        <w:t xml:space="preserve">3, subclause (1), provides that, in a building erected after the </w:t>
      </w:r>
      <w:r w:rsidRPr="00C56242">
        <w:rPr>
          <w:rFonts w:ascii="Arial" w:eastAsia="Century Schoolbook" w:hAnsi="Arial" w:cs="Arial"/>
          <w:color w:val="000000"/>
          <w:sz w:val="24"/>
          <w:szCs w:val="24"/>
          <w:shd w:val="clear" w:color="auto" w:fill="FFFFFF"/>
          <w:lang w:val="en-US"/>
        </w:rPr>
        <w:t xml:space="preserve">date </w:t>
      </w:r>
      <w:r w:rsidRPr="00C56242">
        <w:rPr>
          <w:rFonts w:ascii="Arial" w:eastAsia="Century Schoolbook" w:hAnsi="Arial" w:cs="Arial"/>
          <w:sz w:val="24"/>
          <w:szCs w:val="24"/>
          <w:lang w:val="en-US"/>
        </w:rPr>
        <w:t xml:space="preserve">on which this </w:t>
      </w:r>
      <w:r w:rsidR="00643E4E">
        <w:rPr>
          <w:rFonts w:ascii="Arial" w:eastAsia="Century Schoolbook" w:hAnsi="Arial" w:cs="Arial"/>
          <w:sz w:val="24"/>
          <w:szCs w:val="24"/>
          <w:lang w:val="en-US"/>
        </w:rPr>
        <w:t>B</w:t>
      </w:r>
      <w:r w:rsidRPr="00C56242">
        <w:rPr>
          <w:rFonts w:ascii="Arial" w:eastAsia="Century Schoolbook" w:hAnsi="Arial" w:cs="Arial"/>
          <w:sz w:val="24"/>
          <w:szCs w:val="24"/>
          <w:lang w:val="en-US"/>
        </w:rPr>
        <w:t>ill comes into operation, the amount of air</w:t>
      </w:r>
      <w:r w:rsidR="00643E4E">
        <w:rPr>
          <w:rFonts w:ascii="Arial" w:eastAsia="Century Schoolbook" w:hAnsi="Arial" w:cs="Arial"/>
          <w:sz w:val="24"/>
          <w:szCs w:val="24"/>
          <w:lang w:val="en-US"/>
        </w:rPr>
        <w:t xml:space="preserve"> sp</w:t>
      </w:r>
      <w:r w:rsidRPr="00C56242">
        <w:rPr>
          <w:rFonts w:ascii="Arial" w:eastAsia="Century Schoolbook" w:hAnsi="Arial" w:cs="Arial"/>
          <w:sz w:val="24"/>
          <w:szCs w:val="24"/>
          <w:lang w:val="en-US"/>
        </w:rPr>
        <w:t>ace for each shearer in his sleeping compart</w:t>
      </w:r>
      <w:r w:rsidR="00643E4E">
        <w:rPr>
          <w:rFonts w:ascii="Arial" w:eastAsia="Century Schoolbook" w:hAnsi="Arial" w:cs="Arial"/>
          <w:sz w:val="24"/>
          <w:szCs w:val="24"/>
          <w:lang w:val="en-US"/>
        </w:rPr>
        <w:t xml:space="preserve">ment </w:t>
      </w:r>
      <w:r w:rsidRPr="00C56242">
        <w:rPr>
          <w:rFonts w:ascii="Arial" w:eastAsia="Century Schoolbook" w:hAnsi="Arial" w:cs="Arial"/>
          <w:sz w:val="24"/>
          <w:szCs w:val="24"/>
          <w:lang w:val="en-US"/>
        </w:rPr>
        <w:t xml:space="preserve">is </w:t>
      </w:r>
      <w:r w:rsidRPr="00C56242">
        <w:rPr>
          <w:rFonts w:ascii="Arial" w:eastAsia="Century Schoolbook" w:hAnsi="Arial" w:cs="Arial"/>
          <w:color w:val="000000"/>
          <w:sz w:val="24"/>
          <w:szCs w:val="24"/>
          <w:shd w:val="clear" w:color="auto" w:fill="FFFFFF"/>
          <w:lang w:val="en-US"/>
        </w:rPr>
        <w:t xml:space="preserve">to </w:t>
      </w:r>
      <w:r w:rsidRPr="00C56242">
        <w:rPr>
          <w:rFonts w:ascii="Arial" w:eastAsia="Century Schoolbook" w:hAnsi="Arial" w:cs="Arial"/>
          <w:sz w:val="24"/>
          <w:szCs w:val="24"/>
          <w:lang w:val="en-US"/>
        </w:rPr>
        <w:t>be increased from 300 cubic feet</w:t>
      </w:r>
      <w:r w:rsidR="00643E4E">
        <w:rPr>
          <w:rFonts w:ascii="Arial" w:eastAsia="Century Schoolbook" w:hAnsi="Arial" w:cs="Arial"/>
          <w:sz w:val="24"/>
          <w:szCs w:val="24"/>
          <w:lang w:val="en-US"/>
        </w:rPr>
        <w:t xml:space="preserve"> to </w:t>
      </w:r>
      <w:r w:rsidRPr="00514DA6">
        <w:rPr>
          <w:rFonts w:ascii="Arial" w:eastAsia="Courier New" w:hAnsi="Arial" w:cs="Arial"/>
          <w:color w:val="000000"/>
          <w:sz w:val="24"/>
          <w:szCs w:val="24"/>
          <w:lang w:val="en-US"/>
        </w:rPr>
        <w:t>480 cubic feet. Whereas previously the</w:t>
      </w:r>
      <w:r w:rsidR="00643E4E">
        <w:rPr>
          <w:rFonts w:ascii="Arial" w:eastAsia="Courier New" w:hAnsi="Arial" w:cs="Arial"/>
          <w:color w:val="000000"/>
          <w:sz w:val="24"/>
          <w:szCs w:val="24"/>
          <w:lang w:val="en-US"/>
        </w:rPr>
        <w:t xml:space="preserve"> hei</w:t>
      </w:r>
      <w:r w:rsidRPr="00514DA6">
        <w:rPr>
          <w:rFonts w:ascii="Arial" w:eastAsia="Courier New" w:hAnsi="Arial" w:cs="Arial"/>
          <w:color w:val="000000"/>
          <w:sz w:val="24"/>
          <w:szCs w:val="24"/>
          <w:lang w:val="en-US"/>
        </w:rPr>
        <w:t>ght limit for the purpose of calculating air</w:t>
      </w:r>
      <w:r w:rsidR="00643E4E">
        <w:rPr>
          <w:rFonts w:ascii="Arial" w:eastAsia="Courier New" w:hAnsi="Arial" w:cs="Arial"/>
          <w:color w:val="000000"/>
          <w:sz w:val="24"/>
          <w:szCs w:val="24"/>
          <w:lang w:val="en-US"/>
        </w:rPr>
        <w:t xml:space="preserve"> sp</w:t>
      </w:r>
      <w:r w:rsidRPr="00514DA6">
        <w:rPr>
          <w:rFonts w:ascii="Arial" w:eastAsia="Courier New" w:hAnsi="Arial" w:cs="Arial"/>
          <w:color w:val="000000"/>
          <w:sz w:val="24"/>
          <w:szCs w:val="24"/>
          <w:lang w:val="en-US"/>
        </w:rPr>
        <w:t xml:space="preserve">ace </w:t>
      </w:r>
      <w:r w:rsidRPr="00514DA6">
        <w:rPr>
          <w:rFonts w:ascii="Arial" w:eastAsia="Century Schoolbook" w:hAnsi="Arial" w:cs="Arial"/>
          <w:color w:val="000000"/>
          <w:sz w:val="24"/>
          <w:szCs w:val="24"/>
          <w:shd w:val="clear" w:color="auto" w:fill="FFFFFF"/>
          <w:vertAlign w:val="subscript"/>
          <w:lang w:val="en-US"/>
        </w:rPr>
        <w:t>W</w:t>
      </w:r>
      <w:r w:rsidRPr="00514DA6">
        <w:rPr>
          <w:rFonts w:ascii="Arial" w:eastAsia="Century Schoolbook" w:hAnsi="Arial" w:cs="Arial"/>
          <w:color w:val="000000"/>
          <w:sz w:val="24"/>
          <w:szCs w:val="24"/>
          <w:shd w:val="clear" w:color="auto" w:fill="FFFFFF"/>
          <w:lang w:val="en-US"/>
        </w:rPr>
        <w:t xml:space="preserve">as </w:t>
      </w:r>
      <w:r w:rsidRPr="00514DA6">
        <w:rPr>
          <w:rFonts w:ascii="Arial" w:eastAsia="Courier New" w:hAnsi="Arial" w:cs="Arial"/>
          <w:color w:val="000000"/>
          <w:sz w:val="24"/>
          <w:szCs w:val="24"/>
          <w:lang w:val="en-US"/>
        </w:rPr>
        <w:t xml:space="preserve">14ft., it is proposed to reduce </w:t>
      </w:r>
      <w:r w:rsidR="00643E4E">
        <w:rPr>
          <w:rFonts w:ascii="Arial" w:eastAsia="Courier New" w:hAnsi="Arial" w:cs="Arial"/>
          <w:color w:val="000000"/>
          <w:sz w:val="24"/>
          <w:szCs w:val="24"/>
          <w:lang w:val="en-US"/>
        </w:rPr>
        <w:t>i</w:t>
      </w:r>
      <w:r w:rsidRPr="00514DA6">
        <w:rPr>
          <w:rFonts w:ascii="Arial" w:eastAsia="Courier New" w:hAnsi="Arial" w:cs="Arial"/>
          <w:color w:val="000000"/>
          <w:sz w:val="24"/>
          <w:szCs w:val="24"/>
          <w:lang w:val="en-US"/>
        </w:rPr>
        <w:t xml:space="preserve">t to </w:t>
      </w:r>
      <w:r w:rsidR="00643E4E">
        <w:rPr>
          <w:rFonts w:ascii="Arial" w:eastAsia="Courier New" w:hAnsi="Arial" w:cs="Arial"/>
          <w:color w:val="000000"/>
          <w:sz w:val="24"/>
          <w:szCs w:val="24"/>
          <w:lang w:val="en-US"/>
        </w:rPr>
        <w:t>11</w:t>
      </w:r>
      <w:r w:rsidRPr="00514DA6">
        <w:rPr>
          <w:rFonts w:ascii="Arial" w:eastAsia="Courier New" w:hAnsi="Arial" w:cs="Arial"/>
          <w:color w:val="000000"/>
          <w:sz w:val="24"/>
          <w:szCs w:val="24"/>
          <w:lang w:val="en-US"/>
        </w:rPr>
        <w:t>ft.</w:t>
      </w:r>
      <w:r w:rsidR="00643E4E">
        <w:rPr>
          <w:rFonts w:ascii="Arial" w:eastAsia="Courier New" w:hAnsi="Arial" w:cs="Arial"/>
          <w:color w:val="000000"/>
          <w:sz w:val="24"/>
          <w:szCs w:val="24"/>
          <w:lang w:val="en-US"/>
        </w:rPr>
        <w:t xml:space="preserve"> </w:t>
      </w:r>
      <w:r w:rsidRPr="00514DA6">
        <w:rPr>
          <w:rFonts w:ascii="Arial" w:eastAsia="Courier New" w:hAnsi="Arial" w:cs="Arial"/>
          <w:color w:val="000000"/>
          <w:sz w:val="24"/>
          <w:szCs w:val="24"/>
          <w:lang w:val="en-US"/>
        </w:rPr>
        <w:t xml:space="preserve"> Clause 3, subclause (2), deals </w:t>
      </w:r>
      <w:r w:rsidR="00643E4E">
        <w:rPr>
          <w:rFonts w:ascii="Arial" w:eastAsia="Courier New" w:hAnsi="Arial" w:cs="Arial"/>
          <w:color w:val="000000"/>
          <w:sz w:val="24"/>
          <w:szCs w:val="24"/>
          <w:lang w:val="en-US"/>
        </w:rPr>
        <w:t xml:space="preserve">with </w:t>
      </w:r>
      <w:r w:rsidRPr="00514DA6">
        <w:rPr>
          <w:rFonts w:ascii="Arial" w:eastAsia="Courier New" w:hAnsi="Arial" w:cs="Arial"/>
          <w:color w:val="000000"/>
          <w:sz w:val="24"/>
          <w:szCs w:val="24"/>
          <w:lang w:val="en-US"/>
        </w:rPr>
        <w:t>the lining of sleeping quarters.</w:t>
      </w:r>
      <w:r w:rsidR="00643E4E">
        <w:rPr>
          <w:rFonts w:ascii="Arial" w:eastAsia="Courier New" w:hAnsi="Arial" w:cs="Arial"/>
          <w:color w:val="000000"/>
          <w:sz w:val="24"/>
          <w:szCs w:val="24"/>
          <w:lang w:val="en-US"/>
        </w:rPr>
        <w:t xml:space="preserve"> </w:t>
      </w:r>
      <w:r w:rsidRPr="00514DA6">
        <w:rPr>
          <w:rFonts w:ascii="Arial" w:eastAsia="Courier New" w:hAnsi="Arial" w:cs="Arial"/>
          <w:color w:val="000000"/>
          <w:sz w:val="24"/>
          <w:szCs w:val="24"/>
          <w:lang w:val="en-US"/>
        </w:rPr>
        <w:t xml:space="preserve"> The 1947 amendment to the Act provided that sleeping accommodation erected after the date of the passing of that amendment should be </w:t>
      </w:r>
      <w:proofErr w:type="spellStart"/>
      <w:r w:rsidRPr="00514DA6">
        <w:rPr>
          <w:rFonts w:ascii="Arial" w:eastAsia="Courier New" w:hAnsi="Arial" w:cs="Arial"/>
          <w:color w:val="000000"/>
          <w:sz w:val="24"/>
          <w:szCs w:val="24"/>
          <w:lang w:val="en-US"/>
        </w:rPr>
        <w:t>ceiled</w:t>
      </w:r>
      <w:proofErr w:type="spellEnd"/>
      <w:r w:rsidRPr="00514DA6">
        <w:rPr>
          <w:rFonts w:ascii="Arial" w:eastAsia="Courier New" w:hAnsi="Arial" w:cs="Arial"/>
          <w:color w:val="000000"/>
          <w:sz w:val="24"/>
          <w:szCs w:val="24"/>
          <w:lang w:val="en-US"/>
        </w:rPr>
        <w:t xml:space="preserve"> and lined where the building was of a frame construction. </w:t>
      </w:r>
      <w:r w:rsidR="00643E4E">
        <w:rPr>
          <w:rFonts w:ascii="Arial" w:eastAsia="Courier New" w:hAnsi="Arial" w:cs="Arial"/>
          <w:color w:val="000000"/>
          <w:sz w:val="24"/>
          <w:szCs w:val="24"/>
          <w:lang w:val="en-US"/>
        </w:rPr>
        <w:t xml:space="preserve"> </w:t>
      </w:r>
      <w:r w:rsidRPr="00514DA6">
        <w:rPr>
          <w:rFonts w:ascii="Arial" w:eastAsia="Courier New" w:hAnsi="Arial" w:cs="Arial"/>
          <w:color w:val="000000"/>
          <w:sz w:val="24"/>
          <w:szCs w:val="24"/>
          <w:lang w:val="en-US"/>
        </w:rPr>
        <w:t>The necessity for lining is now extended to rooms used for sleeping, dining, recreation or cooking, and certain specified</w:t>
      </w:r>
      <w:r w:rsidR="00643E4E">
        <w:rPr>
          <w:rFonts w:ascii="Arial" w:eastAsia="Century Schoolbook" w:hAnsi="Arial" w:cs="Arial"/>
          <w:sz w:val="24"/>
          <w:szCs w:val="24"/>
          <w:lang w:val="en-US"/>
        </w:rPr>
        <w:t xml:space="preserve"> </w:t>
      </w:r>
      <w:r w:rsidRPr="00C56242">
        <w:rPr>
          <w:rFonts w:ascii="Arial" w:eastAsia="Century Schoolbook" w:hAnsi="Arial" w:cs="Arial"/>
          <w:sz w:val="24"/>
          <w:szCs w:val="24"/>
          <w:lang w:val="en-US"/>
        </w:rPr>
        <w:t>materials must be used for the work.</w:t>
      </w:r>
    </w:p>
    <w:p w14:paraId="36A96EE3" w14:textId="77777777" w:rsidR="00643E4E" w:rsidRDefault="00643E4E" w:rsidP="00643E4E">
      <w:pPr>
        <w:widowControl w:val="0"/>
        <w:spacing w:after="0" w:line="276" w:lineRule="auto"/>
        <w:ind w:right="40"/>
        <w:rPr>
          <w:rFonts w:ascii="Arial" w:eastAsia="Century Schoolbook" w:hAnsi="Arial" w:cs="Arial"/>
          <w:sz w:val="24"/>
          <w:szCs w:val="24"/>
          <w:lang w:val="en-US"/>
        </w:rPr>
      </w:pPr>
    </w:p>
    <w:p w14:paraId="21BA2CD9" w14:textId="7453B24D" w:rsidR="00C56242" w:rsidRPr="00C56242" w:rsidRDefault="00C56242" w:rsidP="00643E4E">
      <w:pPr>
        <w:widowControl w:val="0"/>
        <w:spacing w:after="0" w:line="276" w:lineRule="auto"/>
        <w:ind w:right="40"/>
        <w:rPr>
          <w:rFonts w:ascii="Arial" w:eastAsia="Century Schoolbook" w:hAnsi="Arial" w:cs="Arial"/>
          <w:sz w:val="24"/>
          <w:szCs w:val="24"/>
          <w:lang w:val="en-US"/>
        </w:rPr>
      </w:pPr>
      <w:r w:rsidRPr="00C56242">
        <w:rPr>
          <w:rFonts w:ascii="Arial" w:eastAsia="Century Schoolbook" w:hAnsi="Arial" w:cs="Arial"/>
          <w:sz w:val="24"/>
          <w:szCs w:val="24"/>
          <w:lang w:val="en-US"/>
        </w:rPr>
        <w:t xml:space="preserve">Clause 3, subclause (3), sets out in some detail what is meant by “separate” sleeping accommodation for cooks and their assistants. </w:t>
      </w:r>
      <w:r w:rsidR="00643E4E">
        <w:rPr>
          <w:rFonts w:ascii="Arial" w:eastAsia="Century Schoolbook" w:hAnsi="Arial" w:cs="Arial"/>
          <w:sz w:val="24"/>
          <w:szCs w:val="24"/>
          <w:lang w:val="en-US"/>
        </w:rPr>
        <w:t xml:space="preserve"> </w:t>
      </w:r>
      <w:r w:rsidRPr="00C56242">
        <w:rPr>
          <w:rFonts w:ascii="Arial" w:eastAsia="Century Schoolbook" w:hAnsi="Arial" w:cs="Arial"/>
          <w:sz w:val="24"/>
          <w:szCs w:val="24"/>
          <w:lang w:val="en-US"/>
        </w:rPr>
        <w:t xml:space="preserve">It also lays down minimum requirements for partitions between </w:t>
      </w:r>
      <w:proofErr w:type="gramStart"/>
      <w:r w:rsidRPr="00C56242">
        <w:rPr>
          <w:rFonts w:ascii="Arial" w:eastAsia="Century Schoolbook" w:hAnsi="Arial" w:cs="Arial"/>
          <w:sz w:val="24"/>
          <w:szCs w:val="24"/>
          <w:lang w:val="en-US"/>
        </w:rPr>
        <w:t>rooms, and</w:t>
      </w:r>
      <w:proofErr w:type="gramEnd"/>
      <w:r w:rsidRPr="00C56242">
        <w:rPr>
          <w:rFonts w:ascii="Arial" w:eastAsia="Century Schoolbook" w:hAnsi="Arial" w:cs="Arial"/>
          <w:sz w:val="24"/>
          <w:szCs w:val="24"/>
          <w:lang w:val="en-US"/>
        </w:rPr>
        <w:t xml:space="preserve"> includes a provision for separate sanitary accommodation for female cooks. </w:t>
      </w:r>
      <w:r w:rsidR="00643E4E">
        <w:rPr>
          <w:rFonts w:ascii="Arial" w:eastAsia="Century Schoolbook" w:hAnsi="Arial" w:cs="Arial"/>
          <w:sz w:val="24"/>
          <w:szCs w:val="24"/>
          <w:lang w:val="en-US"/>
        </w:rPr>
        <w:t xml:space="preserve"> </w:t>
      </w:r>
      <w:r w:rsidRPr="00C56242">
        <w:rPr>
          <w:rFonts w:ascii="Arial" w:eastAsia="Century Schoolbook" w:hAnsi="Arial" w:cs="Arial"/>
          <w:sz w:val="24"/>
          <w:szCs w:val="24"/>
          <w:lang w:val="en-US"/>
        </w:rPr>
        <w:t xml:space="preserve">Clause 3, subclause (4), in effect provides that each shearer shall be given a bedstead or bunk of not less than six feet six inches in length and not less than two feet six inches in width. </w:t>
      </w:r>
      <w:r w:rsidR="00643E4E">
        <w:rPr>
          <w:rFonts w:ascii="Arial" w:eastAsia="Century Schoolbook" w:hAnsi="Arial" w:cs="Arial"/>
          <w:sz w:val="24"/>
          <w:szCs w:val="24"/>
          <w:lang w:val="en-US"/>
        </w:rPr>
        <w:t xml:space="preserve"> </w:t>
      </w:r>
      <w:r w:rsidRPr="00C56242">
        <w:rPr>
          <w:rFonts w:ascii="Arial" w:eastAsia="Century Schoolbook" w:hAnsi="Arial" w:cs="Arial"/>
          <w:sz w:val="24"/>
          <w:szCs w:val="24"/>
          <w:lang w:val="en-US"/>
        </w:rPr>
        <w:t>Clause 3, subclause (5), deals with mattresses supplied for shearers and provides that they must be approximately four inches in depth.</w:t>
      </w:r>
    </w:p>
    <w:p w14:paraId="04F0DBA7" w14:textId="77777777" w:rsidR="00643E4E" w:rsidRDefault="00643E4E" w:rsidP="00643E4E">
      <w:pPr>
        <w:widowControl w:val="0"/>
        <w:spacing w:after="0" w:line="276" w:lineRule="auto"/>
        <w:ind w:right="40"/>
        <w:rPr>
          <w:rFonts w:ascii="Arial" w:eastAsia="Century Schoolbook" w:hAnsi="Arial" w:cs="Arial"/>
          <w:sz w:val="24"/>
          <w:szCs w:val="24"/>
          <w:lang w:val="en-US"/>
        </w:rPr>
      </w:pPr>
    </w:p>
    <w:p w14:paraId="7E573966" w14:textId="2B0DEC84" w:rsidR="00C56242" w:rsidRPr="00C56242" w:rsidRDefault="00C56242" w:rsidP="00643E4E">
      <w:pPr>
        <w:widowControl w:val="0"/>
        <w:spacing w:after="0" w:line="276" w:lineRule="auto"/>
        <w:ind w:right="40"/>
        <w:rPr>
          <w:rFonts w:ascii="Arial" w:eastAsia="Century Schoolbook" w:hAnsi="Arial" w:cs="Arial"/>
          <w:sz w:val="24"/>
          <w:szCs w:val="24"/>
          <w:lang w:val="en-US"/>
        </w:rPr>
      </w:pPr>
      <w:r w:rsidRPr="00C56242">
        <w:rPr>
          <w:rFonts w:ascii="Arial" w:eastAsia="Century Schoolbook" w:hAnsi="Arial" w:cs="Arial"/>
          <w:sz w:val="24"/>
          <w:szCs w:val="24"/>
          <w:lang w:val="en-US"/>
        </w:rPr>
        <w:t xml:space="preserve">Under clause 3, </w:t>
      </w:r>
      <w:r w:rsidR="00643E4E" w:rsidRPr="00C56242">
        <w:rPr>
          <w:rFonts w:ascii="Arial" w:eastAsia="Century Schoolbook" w:hAnsi="Arial" w:cs="Arial"/>
          <w:sz w:val="24"/>
          <w:szCs w:val="24"/>
          <w:lang w:val="en-US"/>
        </w:rPr>
        <w:t>subclause</w:t>
      </w:r>
      <w:r w:rsidRPr="00C56242">
        <w:rPr>
          <w:rFonts w:ascii="Arial" w:eastAsia="Century Schoolbook" w:hAnsi="Arial" w:cs="Arial"/>
          <w:sz w:val="24"/>
          <w:szCs w:val="24"/>
          <w:lang w:val="en-US"/>
        </w:rPr>
        <w:t xml:space="preserve"> (6), the shearers’ sleeping compartments must be equipped with a wardrobe and chair in addition to a table.</w:t>
      </w:r>
    </w:p>
    <w:p w14:paraId="775DE32F" w14:textId="77777777" w:rsidR="00643E4E" w:rsidRDefault="00643E4E" w:rsidP="00643E4E">
      <w:pPr>
        <w:widowControl w:val="0"/>
        <w:spacing w:after="0" w:line="276" w:lineRule="auto"/>
        <w:ind w:right="40"/>
        <w:rPr>
          <w:rFonts w:ascii="Arial" w:eastAsia="Century Schoolbook" w:hAnsi="Arial" w:cs="Arial"/>
          <w:sz w:val="24"/>
          <w:szCs w:val="24"/>
          <w:lang w:val="en-US"/>
        </w:rPr>
      </w:pPr>
    </w:p>
    <w:p w14:paraId="03023A62" w14:textId="77777777" w:rsidR="00643E4E" w:rsidRDefault="00C56242" w:rsidP="00643E4E">
      <w:pPr>
        <w:widowControl w:val="0"/>
        <w:spacing w:after="0" w:line="276" w:lineRule="auto"/>
        <w:ind w:right="40"/>
        <w:rPr>
          <w:rFonts w:ascii="Arial" w:eastAsia="Century Schoolbook" w:hAnsi="Arial" w:cs="Arial"/>
          <w:sz w:val="24"/>
          <w:szCs w:val="24"/>
          <w:lang w:val="en-US"/>
        </w:rPr>
      </w:pPr>
      <w:r w:rsidRPr="00C56242">
        <w:rPr>
          <w:rFonts w:ascii="Arial" w:eastAsia="Century Schoolbook" w:hAnsi="Arial" w:cs="Arial"/>
          <w:sz w:val="24"/>
          <w:szCs w:val="24"/>
          <w:lang w:val="en-US"/>
        </w:rPr>
        <w:t xml:space="preserve">Clause 3, subclause (7), prohibits a room used for sleeping from being used for the preparation or serving of meals, and makes it necessary for a room used for dining </w:t>
      </w:r>
      <w:r w:rsidRPr="00C56242">
        <w:rPr>
          <w:rFonts w:ascii="Arial" w:eastAsia="Century Schoolbook" w:hAnsi="Arial" w:cs="Arial"/>
          <w:sz w:val="24"/>
          <w:szCs w:val="24"/>
          <w:lang w:val="en-US"/>
        </w:rPr>
        <w:lastRenderedPageBreak/>
        <w:t>to be separated from the kitchen by a partition of a specified type.</w:t>
      </w:r>
      <w:r w:rsidR="00643E4E">
        <w:rPr>
          <w:rFonts w:ascii="Arial" w:eastAsia="Century Schoolbook" w:hAnsi="Arial" w:cs="Arial"/>
          <w:sz w:val="24"/>
          <w:szCs w:val="24"/>
          <w:lang w:val="en-US"/>
        </w:rPr>
        <w:t xml:space="preserve"> </w:t>
      </w:r>
      <w:r w:rsidRPr="00C56242">
        <w:rPr>
          <w:rFonts w:ascii="Arial" w:eastAsia="Century Schoolbook" w:hAnsi="Arial" w:cs="Arial"/>
          <w:sz w:val="24"/>
          <w:szCs w:val="24"/>
          <w:lang w:val="en-US"/>
        </w:rPr>
        <w:t xml:space="preserve"> Clause 3, subclause (8), provides that there shall be a supply of hot water to the shearers’ bathroom.</w:t>
      </w:r>
    </w:p>
    <w:p w14:paraId="4EB615E0" w14:textId="77777777" w:rsidR="00643E4E" w:rsidRDefault="00643E4E" w:rsidP="00643E4E">
      <w:pPr>
        <w:widowControl w:val="0"/>
        <w:spacing w:after="0" w:line="276" w:lineRule="auto"/>
        <w:ind w:right="40"/>
        <w:rPr>
          <w:rFonts w:ascii="Arial" w:eastAsia="Century Schoolbook" w:hAnsi="Arial" w:cs="Arial"/>
          <w:sz w:val="24"/>
          <w:szCs w:val="24"/>
          <w:lang w:val="en-US"/>
        </w:rPr>
      </w:pPr>
    </w:p>
    <w:p w14:paraId="13D7FBBC" w14:textId="77777777" w:rsidR="00643E4E" w:rsidRDefault="00C56242" w:rsidP="00643E4E">
      <w:pPr>
        <w:widowControl w:val="0"/>
        <w:spacing w:after="0" w:line="276" w:lineRule="auto"/>
        <w:ind w:right="40"/>
        <w:rPr>
          <w:rFonts w:ascii="Arial" w:eastAsia="Century Schoolbook" w:hAnsi="Arial" w:cs="Arial"/>
          <w:sz w:val="24"/>
          <w:szCs w:val="24"/>
          <w:lang w:val="en-US"/>
        </w:rPr>
      </w:pPr>
      <w:r w:rsidRPr="00C56242">
        <w:rPr>
          <w:rFonts w:ascii="Arial" w:eastAsia="Century Schoolbook" w:hAnsi="Arial" w:cs="Arial"/>
          <w:sz w:val="24"/>
          <w:szCs w:val="24"/>
          <w:lang w:val="en-US"/>
        </w:rPr>
        <w:t xml:space="preserve">Clause 3, subclause (9), inserts an exception to the provision of paragraph IV of subsection (2) of section 6 of the principal Act, which requires latrine accommodation to be placed at least one hundred feet from the shearers’ sleeping and eating quarters. </w:t>
      </w:r>
      <w:r w:rsidR="00643E4E">
        <w:rPr>
          <w:rFonts w:ascii="Arial" w:eastAsia="Century Schoolbook" w:hAnsi="Arial" w:cs="Arial"/>
          <w:sz w:val="24"/>
          <w:szCs w:val="24"/>
          <w:lang w:val="en-US"/>
        </w:rPr>
        <w:t xml:space="preserve"> </w:t>
      </w:r>
      <w:r w:rsidRPr="00C56242">
        <w:rPr>
          <w:rFonts w:ascii="Arial" w:eastAsia="Century Schoolbook" w:hAnsi="Arial" w:cs="Arial"/>
          <w:sz w:val="24"/>
          <w:szCs w:val="24"/>
          <w:lang w:val="en-US"/>
        </w:rPr>
        <w:t xml:space="preserve">The proviso added by this amendment will allow such latrine accommodation to be erected within that distance where it is provided by means of an efficient septic tank or bacteriolytic tank or other method of treatment approved by the Central Board </w:t>
      </w:r>
      <w:proofErr w:type="spellStart"/>
      <w:r w:rsidRPr="00C56242">
        <w:rPr>
          <w:rFonts w:ascii="Arial" w:eastAsia="Century Schoolbook" w:hAnsi="Arial" w:cs="Arial"/>
          <w:sz w:val="24"/>
          <w:szCs w:val="24"/>
          <w:lang w:val="en-US"/>
        </w:rPr>
        <w:t>i</w:t>
      </w:r>
      <w:proofErr w:type="spellEnd"/>
      <w:r w:rsidRPr="00C56242">
        <w:rPr>
          <w:rFonts w:ascii="Arial" w:eastAsia="Century Schoolbook" w:hAnsi="Arial" w:cs="Arial"/>
          <w:sz w:val="24"/>
          <w:szCs w:val="24"/>
          <w:lang w:val="en-US"/>
        </w:rPr>
        <w:t xml:space="preserve"> of Health.</w:t>
      </w:r>
    </w:p>
    <w:p w14:paraId="5B7BAB82" w14:textId="77777777" w:rsidR="00643E4E" w:rsidRDefault="00643E4E" w:rsidP="00643E4E">
      <w:pPr>
        <w:widowControl w:val="0"/>
        <w:spacing w:after="0" w:line="276" w:lineRule="auto"/>
        <w:ind w:right="40"/>
        <w:rPr>
          <w:rFonts w:ascii="Arial" w:eastAsia="Century Schoolbook" w:hAnsi="Arial" w:cs="Arial"/>
          <w:sz w:val="24"/>
          <w:szCs w:val="24"/>
          <w:lang w:val="en-US"/>
        </w:rPr>
      </w:pPr>
    </w:p>
    <w:p w14:paraId="39C21FF3" w14:textId="51D3CE71" w:rsidR="00C56242" w:rsidRPr="00C56242" w:rsidRDefault="00C56242" w:rsidP="00643E4E">
      <w:pPr>
        <w:widowControl w:val="0"/>
        <w:spacing w:after="0" w:line="276" w:lineRule="auto"/>
        <w:ind w:right="40"/>
        <w:rPr>
          <w:rFonts w:ascii="Arial" w:eastAsia="Century Schoolbook" w:hAnsi="Arial" w:cs="Arial"/>
          <w:sz w:val="24"/>
          <w:szCs w:val="24"/>
          <w:lang w:val="en-US"/>
        </w:rPr>
      </w:pPr>
      <w:r w:rsidRPr="00514DA6">
        <w:rPr>
          <w:rFonts w:ascii="Arial" w:eastAsia="Courier New" w:hAnsi="Arial" w:cs="Arial"/>
          <w:color w:val="000000"/>
          <w:sz w:val="24"/>
          <w:szCs w:val="24"/>
          <w:lang w:val="en-US"/>
        </w:rPr>
        <w:t>Clause 3, subclause (10), provides that, in the absence of electric light, power lights must be provided for the kitchen and dining room.</w:t>
      </w:r>
      <w:r w:rsidR="00643E4E">
        <w:rPr>
          <w:rFonts w:ascii="Arial" w:eastAsia="Courier New" w:hAnsi="Arial" w:cs="Arial"/>
          <w:color w:val="000000"/>
          <w:sz w:val="24"/>
          <w:szCs w:val="24"/>
          <w:lang w:val="en-US"/>
        </w:rPr>
        <w:t xml:space="preserve"> </w:t>
      </w:r>
      <w:r w:rsidRPr="00514DA6">
        <w:rPr>
          <w:rFonts w:ascii="Arial" w:eastAsia="Courier New" w:hAnsi="Arial" w:cs="Arial"/>
          <w:color w:val="000000"/>
          <w:sz w:val="24"/>
          <w:szCs w:val="24"/>
          <w:lang w:val="en-US"/>
        </w:rPr>
        <w:t xml:space="preserve"> Under clause 3, subclause (11), the dining room, or some other room which is available to the shearers, must contain a </w:t>
      </w:r>
      <w:proofErr w:type="gramStart"/>
      <w:r w:rsidRPr="00514DA6">
        <w:rPr>
          <w:rFonts w:ascii="Arial" w:eastAsia="Courier New" w:hAnsi="Arial" w:cs="Arial"/>
          <w:color w:val="000000"/>
          <w:sz w:val="24"/>
          <w:szCs w:val="24"/>
          <w:lang w:val="en-US"/>
        </w:rPr>
        <w:t>fire-place</w:t>
      </w:r>
      <w:proofErr w:type="gramEnd"/>
      <w:r w:rsidRPr="00514DA6">
        <w:rPr>
          <w:rFonts w:ascii="Arial" w:eastAsia="Courier New" w:hAnsi="Arial" w:cs="Arial"/>
          <w:color w:val="000000"/>
          <w:sz w:val="24"/>
          <w:szCs w:val="24"/>
          <w:lang w:val="en-US"/>
        </w:rPr>
        <w:t xml:space="preserve"> of a specified size, or a room heater.</w:t>
      </w:r>
      <w:r w:rsidR="00643E4E">
        <w:rPr>
          <w:rFonts w:ascii="Arial" w:eastAsia="Courier New" w:hAnsi="Arial" w:cs="Arial"/>
          <w:color w:val="000000"/>
          <w:sz w:val="24"/>
          <w:szCs w:val="24"/>
          <w:lang w:val="en-US"/>
        </w:rPr>
        <w:t xml:space="preserve"> </w:t>
      </w:r>
      <w:r w:rsidRPr="00514DA6">
        <w:rPr>
          <w:rFonts w:ascii="Arial" w:eastAsia="Courier New" w:hAnsi="Arial" w:cs="Arial"/>
          <w:color w:val="000000"/>
          <w:sz w:val="24"/>
          <w:szCs w:val="24"/>
          <w:lang w:val="en-US"/>
        </w:rPr>
        <w:t xml:space="preserve"> Clause 3, su</w:t>
      </w:r>
      <w:r w:rsidR="00643E4E">
        <w:rPr>
          <w:rFonts w:ascii="Arial" w:eastAsia="Courier New" w:hAnsi="Arial" w:cs="Arial"/>
          <w:color w:val="000000"/>
          <w:sz w:val="24"/>
          <w:szCs w:val="24"/>
          <w:lang w:val="en-US"/>
        </w:rPr>
        <w:t>b</w:t>
      </w:r>
      <w:r w:rsidRPr="00514DA6">
        <w:rPr>
          <w:rFonts w:ascii="Arial" w:eastAsia="Courier New" w:hAnsi="Arial" w:cs="Arial"/>
          <w:color w:val="000000"/>
          <w:sz w:val="24"/>
          <w:szCs w:val="24"/>
          <w:lang w:val="en-US"/>
        </w:rPr>
        <w:t>clause (12), deals with the provision of refrigeration for use by the shearers for storing perishable foodstuffs.</w:t>
      </w:r>
      <w:r w:rsidR="00643E4E">
        <w:rPr>
          <w:rFonts w:ascii="Arial" w:eastAsia="Courier New" w:hAnsi="Arial" w:cs="Arial"/>
          <w:color w:val="000000"/>
          <w:sz w:val="24"/>
          <w:szCs w:val="24"/>
          <w:lang w:val="en-US"/>
        </w:rPr>
        <w:t xml:space="preserve"> </w:t>
      </w:r>
      <w:r w:rsidRPr="00514DA6">
        <w:rPr>
          <w:rFonts w:ascii="Arial" w:eastAsia="Courier New" w:hAnsi="Arial" w:cs="Arial"/>
          <w:color w:val="000000"/>
          <w:sz w:val="24"/>
          <w:szCs w:val="24"/>
          <w:lang w:val="en-US"/>
        </w:rPr>
        <w:t xml:space="preserve"> The provisions </w:t>
      </w:r>
      <w:r w:rsidR="00643E4E" w:rsidRPr="00514DA6">
        <w:rPr>
          <w:rFonts w:ascii="Arial" w:eastAsia="Courier New" w:hAnsi="Arial" w:cs="Arial"/>
          <w:color w:val="000000"/>
          <w:sz w:val="24"/>
          <w:szCs w:val="24"/>
          <w:lang w:val="en-US"/>
        </w:rPr>
        <w:t>of</w:t>
      </w:r>
      <w:r w:rsidRPr="00514DA6">
        <w:rPr>
          <w:rFonts w:ascii="Arial" w:eastAsia="Courier New" w:hAnsi="Arial" w:cs="Arial"/>
          <w:color w:val="000000"/>
          <w:sz w:val="24"/>
          <w:szCs w:val="24"/>
          <w:lang w:val="en-US"/>
        </w:rPr>
        <w:t xml:space="preserve"> this subclause do not apply outside the period from October 15 to May 15. </w:t>
      </w:r>
      <w:r w:rsidR="00643E4E">
        <w:rPr>
          <w:rFonts w:ascii="Arial" w:eastAsia="Courier New" w:hAnsi="Arial" w:cs="Arial"/>
          <w:color w:val="000000"/>
          <w:sz w:val="24"/>
          <w:szCs w:val="24"/>
          <w:lang w:val="en-US"/>
        </w:rPr>
        <w:t xml:space="preserve"> </w:t>
      </w:r>
      <w:r w:rsidRPr="00514DA6">
        <w:rPr>
          <w:rFonts w:ascii="Arial" w:eastAsia="Courier New" w:hAnsi="Arial" w:cs="Arial"/>
          <w:color w:val="000000"/>
          <w:sz w:val="24"/>
          <w:szCs w:val="24"/>
          <w:lang w:val="en-US"/>
        </w:rPr>
        <w:t xml:space="preserve">Clause 3, subclause (13), </w:t>
      </w:r>
      <w:r w:rsidR="00643E4E" w:rsidRPr="00514DA6">
        <w:rPr>
          <w:rFonts w:ascii="Arial" w:eastAsia="Courier New" w:hAnsi="Arial" w:cs="Arial"/>
          <w:color w:val="000000"/>
          <w:sz w:val="24"/>
          <w:szCs w:val="24"/>
          <w:lang w:val="en-US"/>
        </w:rPr>
        <w:t>defines</w:t>
      </w:r>
      <w:r w:rsidRPr="00514DA6">
        <w:rPr>
          <w:rFonts w:ascii="Arial" w:eastAsia="Courier New" w:hAnsi="Arial" w:cs="Arial"/>
          <w:color w:val="000000"/>
          <w:sz w:val="24"/>
          <w:szCs w:val="24"/>
          <w:lang w:val="en-US"/>
        </w:rPr>
        <w:t xml:space="preserve"> the liability of t</w:t>
      </w:r>
      <w:r w:rsidR="00643E4E">
        <w:rPr>
          <w:rFonts w:ascii="Arial" w:eastAsia="Courier New" w:hAnsi="Arial" w:cs="Arial"/>
          <w:color w:val="000000"/>
          <w:sz w:val="24"/>
          <w:szCs w:val="24"/>
          <w:lang w:val="en-US"/>
        </w:rPr>
        <w:t>h</w:t>
      </w:r>
      <w:r w:rsidRPr="00514DA6">
        <w:rPr>
          <w:rFonts w:ascii="Arial" w:eastAsia="Courier New" w:hAnsi="Arial" w:cs="Arial"/>
          <w:color w:val="000000"/>
          <w:sz w:val="24"/>
          <w:szCs w:val="24"/>
          <w:lang w:val="en-US"/>
        </w:rPr>
        <w:t>e</w:t>
      </w:r>
      <w:r w:rsidR="00643E4E">
        <w:rPr>
          <w:rFonts w:ascii="Arial" w:eastAsia="Century Schoolbook" w:hAnsi="Arial" w:cs="Arial"/>
          <w:sz w:val="24"/>
          <w:szCs w:val="24"/>
          <w:lang w:val="en-US"/>
        </w:rPr>
        <w:t xml:space="preserve"> </w:t>
      </w:r>
      <w:r w:rsidRPr="00C56242">
        <w:rPr>
          <w:rFonts w:ascii="Arial" w:eastAsia="Century Schoolbook" w:hAnsi="Arial" w:cs="Arial"/>
          <w:sz w:val="24"/>
          <w:szCs w:val="24"/>
          <w:lang w:val="en-US"/>
        </w:rPr>
        <w:t xml:space="preserve">employer to supply water into the kitchen, bathroom or washing room, so that it will not be necessary to carry water into those rooms. </w:t>
      </w:r>
      <w:r w:rsidR="00643E4E">
        <w:rPr>
          <w:rFonts w:ascii="Arial" w:eastAsia="Century Schoolbook" w:hAnsi="Arial" w:cs="Arial"/>
          <w:sz w:val="24"/>
          <w:szCs w:val="24"/>
          <w:lang w:val="en-US"/>
        </w:rPr>
        <w:t xml:space="preserve"> </w:t>
      </w:r>
      <w:r w:rsidRPr="00C56242">
        <w:rPr>
          <w:rFonts w:ascii="Arial" w:eastAsia="Century Schoolbook" w:hAnsi="Arial" w:cs="Arial"/>
          <w:sz w:val="24"/>
          <w:szCs w:val="24"/>
          <w:lang w:val="en-US"/>
        </w:rPr>
        <w:t xml:space="preserve">Under clause 3, subclause (14), the employer </w:t>
      </w:r>
      <w:r w:rsidR="00643E4E">
        <w:rPr>
          <w:rFonts w:ascii="Arial" w:eastAsia="Century Schoolbook" w:hAnsi="Arial" w:cs="Arial"/>
          <w:sz w:val="24"/>
          <w:szCs w:val="24"/>
          <w:lang w:val="en-US"/>
        </w:rPr>
        <w:t>m</w:t>
      </w:r>
      <w:r w:rsidRPr="00C56242">
        <w:rPr>
          <w:rFonts w:ascii="Arial" w:eastAsia="Century Schoolbook" w:hAnsi="Arial" w:cs="Arial"/>
          <w:sz w:val="24"/>
          <w:szCs w:val="24"/>
          <w:lang w:val="en-US"/>
        </w:rPr>
        <w:t xml:space="preserve">ust supply suitable props for the </w:t>
      </w:r>
      <w:proofErr w:type="gramStart"/>
      <w:r w:rsidRPr="00C56242">
        <w:rPr>
          <w:rFonts w:ascii="Arial" w:eastAsia="Century Schoolbook" w:hAnsi="Arial" w:cs="Arial"/>
          <w:sz w:val="24"/>
          <w:szCs w:val="24"/>
          <w:lang w:val="en-US"/>
        </w:rPr>
        <w:t>clothes line</w:t>
      </w:r>
      <w:proofErr w:type="gramEnd"/>
      <w:r w:rsidRPr="00C56242">
        <w:rPr>
          <w:rFonts w:ascii="Arial" w:eastAsia="Century Schoolbook" w:hAnsi="Arial" w:cs="Arial"/>
          <w:sz w:val="24"/>
          <w:szCs w:val="24"/>
          <w:lang w:val="en-US"/>
        </w:rPr>
        <w:t xml:space="preserve">, and at least five feet of clothes line for use by each </w:t>
      </w:r>
      <w:r w:rsidRPr="00C56242">
        <w:rPr>
          <w:rFonts w:ascii="Arial" w:eastAsia="FrankRuehl" w:hAnsi="Arial" w:cs="Arial"/>
          <w:color w:val="000000"/>
          <w:sz w:val="24"/>
          <w:szCs w:val="24"/>
          <w:shd w:val="clear" w:color="auto" w:fill="FFFFFF"/>
          <w:lang w:val="en-US"/>
        </w:rPr>
        <w:t>shearer.</w:t>
      </w:r>
    </w:p>
    <w:p w14:paraId="30F983AA" w14:textId="77777777" w:rsidR="00643E4E" w:rsidRDefault="00643E4E" w:rsidP="00643E4E">
      <w:pPr>
        <w:widowControl w:val="0"/>
        <w:spacing w:after="0" w:line="276" w:lineRule="auto"/>
        <w:ind w:right="20"/>
        <w:rPr>
          <w:rFonts w:ascii="Arial" w:eastAsia="Century Schoolbook" w:hAnsi="Arial" w:cs="Arial"/>
          <w:sz w:val="24"/>
          <w:szCs w:val="24"/>
          <w:lang w:val="en-US"/>
        </w:rPr>
      </w:pPr>
    </w:p>
    <w:p w14:paraId="67508252" w14:textId="4CA2D501" w:rsidR="00C56242" w:rsidRPr="00C56242" w:rsidRDefault="00C56242" w:rsidP="00643E4E">
      <w:pPr>
        <w:widowControl w:val="0"/>
        <w:spacing w:after="0" w:line="276" w:lineRule="auto"/>
        <w:ind w:right="20"/>
        <w:rPr>
          <w:rFonts w:ascii="Arial" w:eastAsia="Century Schoolbook" w:hAnsi="Arial" w:cs="Arial"/>
          <w:sz w:val="24"/>
          <w:szCs w:val="24"/>
          <w:lang w:val="en-US"/>
        </w:rPr>
      </w:pPr>
      <w:r w:rsidRPr="00C56242">
        <w:rPr>
          <w:rFonts w:ascii="Arial" w:eastAsia="Century Schoolbook" w:hAnsi="Arial" w:cs="Arial"/>
          <w:sz w:val="24"/>
          <w:szCs w:val="24"/>
          <w:lang w:val="en-US"/>
        </w:rPr>
        <w:t xml:space="preserve">Clause 4 stipulates a minimum distance of 50 yards between the </w:t>
      </w:r>
      <w:proofErr w:type="gramStart"/>
      <w:r w:rsidRPr="00C56242">
        <w:rPr>
          <w:rFonts w:ascii="Arial" w:eastAsia="Century Schoolbook" w:hAnsi="Arial" w:cs="Arial"/>
          <w:sz w:val="24"/>
          <w:szCs w:val="24"/>
          <w:lang w:val="en-US"/>
        </w:rPr>
        <w:t>shearers ’</w:t>
      </w:r>
      <w:proofErr w:type="gramEnd"/>
      <w:r w:rsidRPr="00C56242">
        <w:rPr>
          <w:rFonts w:ascii="Arial" w:eastAsia="Century Schoolbook" w:hAnsi="Arial" w:cs="Arial"/>
          <w:sz w:val="24"/>
          <w:szCs w:val="24"/>
          <w:lang w:val="en-US"/>
        </w:rPr>
        <w:t xml:space="preserve"> quarters and any shearers’ shed, pigsty, cowshed, stable or wool scour on the property, and a maximum distance of 200 yar</w:t>
      </w:r>
      <w:r w:rsidR="00643E4E">
        <w:rPr>
          <w:rFonts w:ascii="Arial" w:eastAsia="Century Schoolbook" w:hAnsi="Arial" w:cs="Arial"/>
          <w:sz w:val="24"/>
          <w:szCs w:val="24"/>
          <w:lang w:val="en-US"/>
        </w:rPr>
        <w:t>d</w:t>
      </w:r>
      <w:r w:rsidRPr="00C56242">
        <w:rPr>
          <w:rFonts w:ascii="Arial" w:eastAsia="Century Schoolbook" w:hAnsi="Arial" w:cs="Arial"/>
          <w:sz w:val="24"/>
          <w:szCs w:val="24"/>
          <w:lang w:val="en-US"/>
        </w:rPr>
        <w:t xml:space="preserve">s between the shearing shed and the shearers’ quarters. </w:t>
      </w:r>
      <w:r w:rsidR="00643E4E">
        <w:rPr>
          <w:rFonts w:ascii="Arial" w:eastAsia="Century Schoolbook" w:hAnsi="Arial" w:cs="Arial"/>
          <w:sz w:val="24"/>
          <w:szCs w:val="24"/>
          <w:lang w:val="en-US"/>
        </w:rPr>
        <w:t xml:space="preserve"> </w:t>
      </w:r>
      <w:proofErr w:type="gramStart"/>
      <w:r w:rsidRPr="00C56242">
        <w:rPr>
          <w:rFonts w:ascii="Arial" w:eastAsia="Century Schoolbook" w:hAnsi="Arial" w:cs="Arial"/>
          <w:sz w:val="24"/>
          <w:szCs w:val="24"/>
          <w:lang w:val="en-US"/>
        </w:rPr>
        <w:t>These-provisions</w:t>
      </w:r>
      <w:proofErr w:type="gramEnd"/>
      <w:r w:rsidRPr="00C56242">
        <w:rPr>
          <w:rFonts w:ascii="Arial" w:eastAsia="Century Schoolbook" w:hAnsi="Arial" w:cs="Arial"/>
          <w:sz w:val="24"/>
          <w:szCs w:val="24"/>
          <w:lang w:val="en-US"/>
        </w:rPr>
        <w:t xml:space="preserve"> are subject to certain exceptions mentioned in subclauses (a) and </w:t>
      </w:r>
      <w:r w:rsidRPr="00C56242">
        <w:rPr>
          <w:rFonts w:ascii="Arial" w:eastAsia="Century Schoolbook" w:hAnsi="Arial" w:cs="Arial"/>
          <w:i/>
          <w:iCs/>
          <w:color w:val="000000"/>
          <w:sz w:val="24"/>
          <w:szCs w:val="24"/>
          <w:shd w:val="clear" w:color="auto" w:fill="FFFFFF"/>
          <w:lang w:val="en-US"/>
        </w:rPr>
        <w:t>(b)</w:t>
      </w:r>
      <w:r w:rsidRPr="00C56242">
        <w:rPr>
          <w:rFonts w:ascii="Arial" w:eastAsia="Century Schoolbook" w:hAnsi="Arial" w:cs="Arial"/>
          <w:sz w:val="24"/>
          <w:szCs w:val="24"/>
          <w:lang w:val="en-US"/>
        </w:rPr>
        <w:t xml:space="preserve"> depending on the date of construction of the shearers’ quarters.</w:t>
      </w:r>
    </w:p>
    <w:p w14:paraId="2A388174" w14:textId="77777777" w:rsidR="00643E4E" w:rsidRDefault="00643E4E" w:rsidP="00643E4E">
      <w:pPr>
        <w:widowControl w:val="0"/>
        <w:spacing w:after="0" w:line="276" w:lineRule="auto"/>
        <w:ind w:right="20"/>
        <w:rPr>
          <w:rFonts w:ascii="Arial" w:eastAsia="Century Schoolbook" w:hAnsi="Arial" w:cs="Arial"/>
          <w:sz w:val="24"/>
          <w:szCs w:val="24"/>
          <w:lang w:val="en-US"/>
        </w:rPr>
      </w:pPr>
    </w:p>
    <w:p w14:paraId="4374FE5D" w14:textId="77777777" w:rsidR="00643E4E" w:rsidRDefault="00C56242" w:rsidP="00643E4E">
      <w:pPr>
        <w:widowControl w:val="0"/>
        <w:spacing w:after="0" w:line="276" w:lineRule="auto"/>
        <w:ind w:right="20"/>
        <w:rPr>
          <w:rFonts w:ascii="Arial" w:eastAsia="Century Schoolbook" w:hAnsi="Arial" w:cs="Arial"/>
          <w:sz w:val="24"/>
          <w:szCs w:val="24"/>
          <w:lang w:val="en-US"/>
        </w:rPr>
      </w:pPr>
      <w:r w:rsidRPr="00C56242">
        <w:rPr>
          <w:rFonts w:ascii="Arial" w:eastAsia="Century Schoolbook" w:hAnsi="Arial" w:cs="Arial"/>
          <w:sz w:val="24"/>
          <w:szCs w:val="24"/>
          <w:lang w:val="en-US"/>
        </w:rPr>
        <w:t>Clause 5 repeals subsection (4) of section 6 of the principal Act, which deals with exceptions to the liability of employers because of the difficulty of obtaining materials during time of war.</w:t>
      </w:r>
      <w:r w:rsidR="00643E4E">
        <w:rPr>
          <w:rFonts w:ascii="Arial" w:eastAsia="Century Schoolbook" w:hAnsi="Arial" w:cs="Arial"/>
          <w:sz w:val="24"/>
          <w:szCs w:val="24"/>
          <w:lang w:val="en-US"/>
        </w:rPr>
        <w:t xml:space="preserve"> </w:t>
      </w:r>
      <w:r w:rsidRPr="00C56242">
        <w:rPr>
          <w:rFonts w:ascii="Arial" w:eastAsia="Century Schoolbook" w:hAnsi="Arial" w:cs="Arial"/>
          <w:sz w:val="24"/>
          <w:szCs w:val="24"/>
          <w:lang w:val="en-US"/>
        </w:rPr>
        <w:t xml:space="preserve"> Clause 6 amends subsection (1) of section 9 by deleting the requirement that an inspector must inspect all shearers’ quarters at least </w:t>
      </w:r>
      <w:proofErr w:type="gramStart"/>
      <w:r w:rsidRPr="00C56242">
        <w:rPr>
          <w:rFonts w:ascii="Arial" w:eastAsia="Century Schoolbook" w:hAnsi="Arial" w:cs="Arial"/>
          <w:sz w:val="24"/>
          <w:szCs w:val="24"/>
          <w:lang w:val="en-US"/>
        </w:rPr>
        <w:t>once in</w:t>
      </w:r>
      <w:proofErr w:type="gramEnd"/>
      <w:r w:rsidRPr="00C56242">
        <w:rPr>
          <w:rFonts w:ascii="Arial" w:eastAsia="Century Schoolbook" w:hAnsi="Arial" w:cs="Arial"/>
          <w:sz w:val="24"/>
          <w:szCs w:val="24"/>
          <w:lang w:val="en-US"/>
        </w:rPr>
        <w:t xml:space="preserve"> every 12 months. </w:t>
      </w:r>
      <w:r w:rsidR="00643E4E">
        <w:rPr>
          <w:rFonts w:ascii="Arial" w:eastAsia="Century Schoolbook" w:hAnsi="Arial" w:cs="Arial"/>
          <w:sz w:val="24"/>
          <w:szCs w:val="24"/>
          <w:lang w:val="en-US"/>
        </w:rPr>
        <w:t xml:space="preserve"> </w:t>
      </w:r>
      <w:r w:rsidRPr="00C56242">
        <w:rPr>
          <w:rFonts w:ascii="Arial" w:eastAsia="Century Schoolbook" w:hAnsi="Arial" w:cs="Arial"/>
          <w:sz w:val="24"/>
          <w:szCs w:val="24"/>
          <w:lang w:val="en-US"/>
        </w:rPr>
        <w:t xml:space="preserve">This clause has been inserted by the Government </w:t>
      </w:r>
      <w:proofErr w:type="gramStart"/>
      <w:r w:rsidRPr="00C56242">
        <w:rPr>
          <w:rFonts w:ascii="Arial" w:eastAsia="Century Schoolbook" w:hAnsi="Arial" w:cs="Arial"/>
          <w:sz w:val="24"/>
          <w:szCs w:val="24"/>
          <w:lang w:val="en-US"/>
        </w:rPr>
        <w:t>for the reason that</w:t>
      </w:r>
      <w:proofErr w:type="gramEnd"/>
      <w:r w:rsidRPr="00C56242">
        <w:rPr>
          <w:rFonts w:ascii="Arial" w:eastAsia="Century Schoolbook" w:hAnsi="Arial" w:cs="Arial"/>
          <w:sz w:val="24"/>
          <w:szCs w:val="24"/>
          <w:lang w:val="en-US"/>
        </w:rPr>
        <w:t xml:space="preserve"> such regular inspections are unnecessary in view of the work done by the unions.</w:t>
      </w:r>
    </w:p>
    <w:p w14:paraId="446AF211" w14:textId="77777777" w:rsidR="00643E4E" w:rsidRDefault="00643E4E" w:rsidP="00643E4E">
      <w:pPr>
        <w:widowControl w:val="0"/>
        <w:spacing w:after="0" w:line="276" w:lineRule="auto"/>
        <w:ind w:right="20"/>
        <w:rPr>
          <w:rFonts w:ascii="Arial" w:eastAsia="Century Schoolbook" w:hAnsi="Arial" w:cs="Arial"/>
          <w:sz w:val="24"/>
          <w:szCs w:val="24"/>
          <w:lang w:val="en-US"/>
        </w:rPr>
      </w:pPr>
    </w:p>
    <w:p w14:paraId="6B668DAD" w14:textId="7A4F0475" w:rsidR="00C56242" w:rsidRPr="00514DA6" w:rsidRDefault="00C56242" w:rsidP="00643E4E">
      <w:pPr>
        <w:widowControl w:val="0"/>
        <w:spacing w:after="0" w:line="276" w:lineRule="auto"/>
        <w:ind w:right="20"/>
        <w:rPr>
          <w:rFonts w:ascii="Arial" w:eastAsia="Century Schoolbook" w:hAnsi="Arial" w:cs="Arial"/>
          <w:sz w:val="24"/>
          <w:szCs w:val="24"/>
          <w:lang w:val="en-US"/>
        </w:rPr>
      </w:pPr>
      <w:r w:rsidRPr="00C56242">
        <w:rPr>
          <w:rFonts w:ascii="Arial" w:eastAsia="Century Schoolbook" w:hAnsi="Arial" w:cs="Arial"/>
          <w:sz w:val="24"/>
          <w:szCs w:val="24"/>
          <w:lang w:val="en-US"/>
        </w:rPr>
        <w:t>Mr. O’HALLORAN secured the adjournment of the debate.</w:t>
      </w:r>
    </w:p>
    <w:sectPr w:rsidR="00C56242" w:rsidRPr="00514DA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AFC2B" w14:textId="77777777" w:rsidR="00F71396" w:rsidRDefault="00F71396" w:rsidP="00F71396">
      <w:pPr>
        <w:spacing w:after="0" w:line="240" w:lineRule="auto"/>
      </w:pPr>
      <w:r>
        <w:separator/>
      </w:r>
    </w:p>
  </w:endnote>
  <w:endnote w:type="continuationSeparator" w:id="0">
    <w:p w14:paraId="5D62C640" w14:textId="77777777" w:rsidR="00F71396" w:rsidRDefault="00F71396" w:rsidP="00F71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Ruehl">
    <w:charset w:val="B1"/>
    <w:family w:val="swiss"/>
    <w:pitch w:val="variable"/>
    <w:sig w:usb0="00000803" w:usb1="00000000" w:usb2="00000000" w:usb3="00000000" w:csb0="0000002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5D31" w14:textId="77777777" w:rsidR="00F71396" w:rsidRPr="00F71396" w:rsidRDefault="00F71396" w:rsidP="00F71396">
    <w:pPr>
      <w:tabs>
        <w:tab w:val="center" w:pos="4513"/>
        <w:tab w:val="right" w:pos="9026"/>
      </w:tabs>
      <w:spacing w:after="0" w:line="240" w:lineRule="auto"/>
      <w:jc w:val="right"/>
      <w:rPr>
        <w:rFonts w:ascii="Arial" w:eastAsia="Arial Unicode MS" w:hAnsi="Arial" w:cs="Arial"/>
        <w:color w:val="548DD4"/>
        <w:sz w:val="24"/>
        <w:szCs w:val="24"/>
        <w:lang w:val="en-US"/>
      </w:rPr>
    </w:pPr>
  </w:p>
  <w:p w14:paraId="25F69BB7" w14:textId="77777777" w:rsidR="00F71396" w:rsidRPr="00F71396" w:rsidRDefault="00F71396" w:rsidP="00F71396">
    <w:pPr>
      <w:tabs>
        <w:tab w:val="center" w:pos="4513"/>
        <w:tab w:val="right" w:pos="9026"/>
      </w:tabs>
      <w:spacing w:after="0" w:line="240" w:lineRule="auto"/>
      <w:jc w:val="right"/>
      <w:rPr>
        <w:rFonts w:ascii="Arial" w:eastAsia="Arial Unicode MS" w:hAnsi="Arial" w:cs="Arial"/>
        <w:color w:val="548DD4"/>
        <w:sz w:val="24"/>
        <w:szCs w:val="24"/>
        <w:lang w:val="en-US"/>
      </w:rPr>
    </w:pPr>
  </w:p>
  <w:p w14:paraId="6C1DDD61" w14:textId="77777777" w:rsidR="00F71396" w:rsidRPr="00F71396" w:rsidRDefault="00F71396" w:rsidP="00F71396">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F71396">
      <w:rPr>
        <w:rFonts w:ascii="Arial" w:eastAsia="Arial Unicode MS" w:hAnsi="Arial" w:cs="Arial"/>
        <w:noProof/>
        <w:color w:val="548DD4"/>
        <w:sz w:val="24"/>
        <w:szCs w:val="24"/>
        <w:lang w:val="en-US"/>
      </w:rPr>
      <w:t>History of Agriculture South Australia</w:t>
    </w:r>
  </w:p>
  <w:bookmarkEnd w:id="0"/>
  <w:p w14:paraId="561AE5CD" w14:textId="77777777" w:rsidR="00F71396" w:rsidRDefault="00F71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54FB7" w14:textId="77777777" w:rsidR="00F71396" w:rsidRDefault="00F71396" w:rsidP="00F71396">
      <w:pPr>
        <w:spacing w:after="0" w:line="240" w:lineRule="auto"/>
      </w:pPr>
      <w:r>
        <w:separator/>
      </w:r>
    </w:p>
  </w:footnote>
  <w:footnote w:type="continuationSeparator" w:id="0">
    <w:p w14:paraId="339C9461" w14:textId="77777777" w:rsidR="00F71396" w:rsidRDefault="00F71396" w:rsidP="00F713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874B4"/>
    <w:multiLevelType w:val="multilevel"/>
    <w:tmpl w:val="CB4CC7E8"/>
    <w:lvl w:ilvl="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935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42"/>
    <w:rsid w:val="00514DA6"/>
    <w:rsid w:val="00643E4E"/>
    <w:rsid w:val="00AC493A"/>
    <w:rsid w:val="00C56242"/>
    <w:rsid w:val="00F713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EB0D"/>
  <w15:chartTrackingRefBased/>
  <w15:docId w15:val="{0C3BE73A-25E6-44F3-BAAE-D5D05AA4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396"/>
  </w:style>
  <w:style w:type="paragraph" w:styleId="Footer">
    <w:name w:val="footer"/>
    <w:basedOn w:val="Normal"/>
    <w:link w:val="FooterChar"/>
    <w:uiPriority w:val="99"/>
    <w:unhideWhenUsed/>
    <w:rsid w:val="00F71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2</cp:revision>
  <dcterms:created xsi:type="dcterms:W3CDTF">2023-08-08T10:26:00Z</dcterms:created>
  <dcterms:modified xsi:type="dcterms:W3CDTF">2023-08-10T00:18:00Z</dcterms:modified>
</cp:coreProperties>
</file>