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E7A93" w14:textId="2EF35546" w:rsidR="001966BD" w:rsidRPr="00330485" w:rsidRDefault="001966BD" w:rsidP="00330485">
      <w:pPr>
        <w:spacing w:after="0" w:line="276" w:lineRule="auto"/>
        <w:rPr>
          <w:rStyle w:val="Headerorfooter65pt"/>
          <w:rFonts w:ascii="Arial" w:eastAsia="Arial Unicode MS" w:hAnsi="Arial" w:cs="Arial"/>
          <w:b/>
          <w:bCs/>
          <w:i w:val="0"/>
          <w:iCs w:val="0"/>
          <w:color w:val="00439E"/>
          <w:spacing w:val="1"/>
          <w:sz w:val="32"/>
          <w:szCs w:val="32"/>
          <w:lang w:val="en-AU" w:eastAsia="en-AU"/>
        </w:rPr>
      </w:pPr>
      <w:r w:rsidRPr="00330485">
        <w:rPr>
          <w:rStyle w:val="Headerorfooter65pt"/>
          <w:rFonts w:ascii="Arial" w:eastAsia="Arial Unicode MS" w:hAnsi="Arial" w:cs="Arial"/>
          <w:b/>
          <w:bCs/>
          <w:i w:val="0"/>
          <w:iCs w:val="0"/>
          <w:color w:val="00439E"/>
          <w:spacing w:val="1"/>
          <w:sz w:val="32"/>
          <w:szCs w:val="32"/>
          <w:lang w:val="en-AU" w:eastAsia="en-AU"/>
        </w:rPr>
        <w:t>IRRIGATION ACT AMENDMENT BILL</w:t>
      </w:r>
      <w:r w:rsidR="001B0B56" w:rsidRPr="00330485">
        <w:rPr>
          <w:rStyle w:val="Headerorfooter65pt"/>
          <w:rFonts w:ascii="Arial" w:eastAsia="Arial Unicode MS" w:hAnsi="Arial" w:cs="Arial"/>
          <w:b/>
          <w:bCs/>
          <w:i w:val="0"/>
          <w:iCs w:val="0"/>
          <w:color w:val="00439E"/>
          <w:spacing w:val="1"/>
          <w:sz w:val="32"/>
          <w:szCs w:val="32"/>
          <w:lang w:val="en-AU" w:eastAsia="en-AU"/>
        </w:rPr>
        <w:t xml:space="preserve"> 1927</w:t>
      </w:r>
      <w:r w:rsidR="001B0B56" w:rsidRPr="00330485">
        <w:rPr>
          <w:rStyle w:val="Headerorfooter65pt"/>
          <w:rFonts w:ascii="Arial" w:eastAsia="Arial Unicode MS" w:hAnsi="Arial" w:cs="Arial"/>
          <w:b/>
          <w:bCs/>
          <w:i w:val="0"/>
          <w:iCs w:val="0"/>
          <w:color w:val="00439E"/>
          <w:spacing w:val="1"/>
          <w:sz w:val="32"/>
          <w:szCs w:val="32"/>
          <w:lang w:val="en-AU" w:eastAsia="en-AU"/>
        </w:rPr>
        <w:tab/>
      </w:r>
    </w:p>
    <w:p w14:paraId="339D0788" w14:textId="2A36C280" w:rsidR="001B0B56" w:rsidRPr="001B0B56" w:rsidRDefault="001B0B56" w:rsidP="001B0B56">
      <w:pPr>
        <w:widowControl w:val="0"/>
        <w:spacing w:after="0" w:line="276" w:lineRule="auto"/>
        <w:rPr>
          <w:rFonts w:ascii="Arial" w:eastAsia="Century Schoolbook" w:hAnsi="Arial" w:cs="Arial"/>
          <w:color w:val="000000"/>
          <w:sz w:val="24"/>
          <w:szCs w:val="24"/>
          <w:lang w:val="en-US"/>
        </w:rPr>
      </w:pPr>
    </w:p>
    <w:p w14:paraId="11D07707" w14:textId="52CD5FDD" w:rsidR="001B0B56" w:rsidRPr="007D6357" w:rsidRDefault="001B0B56" w:rsidP="007D6357">
      <w:pPr>
        <w:rPr>
          <w:rFonts w:ascii="Arial" w:hAnsi="Arial" w:cs="Arial"/>
          <w:b/>
          <w:bCs/>
          <w:color w:val="2F5496" w:themeColor="accent1" w:themeShade="BF"/>
          <w:sz w:val="28"/>
          <w:szCs w:val="28"/>
        </w:rPr>
      </w:pPr>
      <w:r w:rsidRPr="007D6357">
        <w:rPr>
          <w:rFonts w:ascii="Arial" w:hAnsi="Arial" w:cs="Arial"/>
          <w:b/>
          <w:bCs/>
          <w:color w:val="2F5496" w:themeColor="accent1" w:themeShade="BF"/>
          <w:sz w:val="28"/>
          <w:szCs w:val="28"/>
        </w:rPr>
        <w:t>L</w:t>
      </w:r>
      <w:r w:rsidR="007D6357" w:rsidRPr="007D6357">
        <w:rPr>
          <w:rFonts w:ascii="Arial" w:hAnsi="Arial" w:cs="Arial"/>
          <w:b/>
          <w:bCs/>
          <w:color w:val="2F5496" w:themeColor="accent1" w:themeShade="BF"/>
          <w:sz w:val="28"/>
          <w:szCs w:val="28"/>
        </w:rPr>
        <w:t>e</w:t>
      </w:r>
      <w:r w:rsidR="007D6357">
        <w:rPr>
          <w:rFonts w:ascii="Arial" w:hAnsi="Arial" w:cs="Arial"/>
          <w:b/>
          <w:bCs/>
          <w:color w:val="2F5496" w:themeColor="accent1" w:themeShade="BF"/>
          <w:sz w:val="28"/>
          <w:szCs w:val="28"/>
        </w:rPr>
        <w:t>gislative</w:t>
      </w:r>
      <w:r w:rsidRPr="007D6357">
        <w:rPr>
          <w:rFonts w:ascii="Arial" w:hAnsi="Arial" w:cs="Arial"/>
          <w:b/>
          <w:bCs/>
          <w:color w:val="2F5496" w:themeColor="accent1" w:themeShade="BF"/>
          <w:sz w:val="28"/>
          <w:szCs w:val="28"/>
        </w:rPr>
        <w:t xml:space="preserve"> C</w:t>
      </w:r>
      <w:r w:rsidR="007D6357">
        <w:rPr>
          <w:rFonts w:ascii="Arial" w:hAnsi="Arial" w:cs="Arial"/>
          <w:b/>
          <w:bCs/>
          <w:color w:val="2F5496" w:themeColor="accent1" w:themeShade="BF"/>
          <w:sz w:val="28"/>
          <w:szCs w:val="28"/>
        </w:rPr>
        <w:t>ouncil</w:t>
      </w:r>
      <w:r w:rsidRPr="007D6357">
        <w:rPr>
          <w:rFonts w:ascii="Arial" w:hAnsi="Arial" w:cs="Arial"/>
          <w:b/>
          <w:bCs/>
          <w:color w:val="2F5496" w:themeColor="accent1" w:themeShade="BF"/>
          <w:sz w:val="28"/>
          <w:szCs w:val="28"/>
        </w:rPr>
        <w:t>, 17 N</w:t>
      </w:r>
      <w:r w:rsidR="007D6357">
        <w:rPr>
          <w:rFonts w:ascii="Arial" w:hAnsi="Arial" w:cs="Arial"/>
          <w:b/>
          <w:bCs/>
          <w:color w:val="2F5496" w:themeColor="accent1" w:themeShade="BF"/>
          <w:sz w:val="28"/>
          <w:szCs w:val="28"/>
        </w:rPr>
        <w:t>ovember</w:t>
      </w:r>
      <w:r w:rsidRPr="007D6357">
        <w:rPr>
          <w:rFonts w:ascii="Arial" w:hAnsi="Arial" w:cs="Arial"/>
          <w:b/>
          <w:bCs/>
          <w:color w:val="2F5496" w:themeColor="accent1" w:themeShade="BF"/>
          <w:sz w:val="28"/>
          <w:szCs w:val="28"/>
        </w:rPr>
        <w:t xml:space="preserve"> 1927, </w:t>
      </w:r>
      <w:r w:rsidR="007D6357">
        <w:rPr>
          <w:rFonts w:ascii="Arial" w:hAnsi="Arial" w:cs="Arial"/>
          <w:b/>
          <w:bCs/>
          <w:color w:val="2F5496" w:themeColor="accent1" w:themeShade="BF"/>
          <w:sz w:val="28"/>
          <w:szCs w:val="28"/>
        </w:rPr>
        <w:t>page</w:t>
      </w:r>
      <w:r w:rsidRPr="007D6357">
        <w:rPr>
          <w:rFonts w:ascii="Arial" w:hAnsi="Arial" w:cs="Arial"/>
          <w:b/>
          <w:bCs/>
          <w:color w:val="2F5496" w:themeColor="accent1" w:themeShade="BF"/>
          <w:sz w:val="28"/>
          <w:szCs w:val="28"/>
        </w:rPr>
        <w:t xml:space="preserve"> 1536</w:t>
      </w:r>
    </w:p>
    <w:p w14:paraId="18355091" w14:textId="77777777" w:rsidR="001B0B56" w:rsidRPr="001B0B56" w:rsidRDefault="001B0B56" w:rsidP="001B0B56">
      <w:pPr>
        <w:widowControl w:val="0"/>
        <w:spacing w:after="0" w:line="276" w:lineRule="auto"/>
        <w:rPr>
          <w:rFonts w:ascii="Arial" w:eastAsia="Century Schoolbook" w:hAnsi="Arial" w:cs="Arial"/>
          <w:color w:val="000000"/>
          <w:sz w:val="24"/>
          <w:szCs w:val="24"/>
          <w:lang w:val="en-US"/>
        </w:rPr>
      </w:pPr>
    </w:p>
    <w:p w14:paraId="75D140F3" w14:textId="5421F34A" w:rsidR="001966BD" w:rsidRPr="007D6357" w:rsidRDefault="001966BD" w:rsidP="00330485">
      <w:pPr>
        <w:spacing w:after="0" w:line="276" w:lineRule="auto"/>
        <w:rPr>
          <w:rStyle w:val="Headerorfooter65pt"/>
          <w:rFonts w:ascii="Arial" w:eastAsia="Arial Unicode MS" w:hAnsi="Arial" w:cs="Arial"/>
          <w:i w:val="0"/>
          <w:iCs w:val="0"/>
          <w:smallCaps w:val="0"/>
          <w:color w:val="00439E"/>
          <w:spacing w:val="1"/>
          <w:sz w:val="28"/>
          <w:szCs w:val="28"/>
          <w:lang w:val="en-AU" w:eastAsia="en-AU"/>
        </w:rPr>
      </w:pPr>
      <w:r w:rsidRPr="007D6357">
        <w:rPr>
          <w:rStyle w:val="Headerorfooter65pt"/>
          <w:rFonts w:ascii="Arial" w:eastAsia="Arial Unicode MS" w:hAnsi="Arial" w:cs="Arial"/>
          <w:i w:val="0"/>
          <w:iCs w:val="0"/>
          <w:smallCaps w:val="0"/>
          <w:color w:val="00439E"/>
          <w:spacing w:val="1"/>
          <w:sz w:val="28"/>
          <w:szCs w:val="28"/>
          <w:lang w:val="en-AU" w:eastAsia="en-AU"/>
        </w:rPr>
        <w:t xml:space="preserve">Second </w:t>
      </w:r>
      <w:r w:rsidR="007D6357" w:rsidRPr="007D6357">
        <w:rPr>
          <w:rStyle w:val="Headerorfooter65pt"/>
          <w:rFonts w:ascii="Arial" w:eastAsia="Arial Unicode MS" w:hAnsi="Arial" w:cs="Arial"/>
          <w:i w:val="0"/>
          <w:iCs w:val="0"/>
          <w:smallCaps w:val="0"/>
          <w:color w:val="00439E"/>
          <w:spacing w:val="1"/>
          <w:sz w:val="28"/>
          <w:szCs w:val="28"/>
          <w:lang w:val="en-AU" w:eastAsia="en-AU"/>
        </w:rPr>
        <w:t>r</w:t>
      </w:r>
      <w:r w:rsidRPr="007D6357">
        <w:rPr>
          <w:rStyle w:val="Headerorfooter65pt"/>
          <w:rFonts w:ascii="Arial" w:eastAsia="Arial Unicode MS" w:hAnsi="Arial" w:cs="Arial"/>
          <w:i w:val="0"/>
          <w:iCs w:val="0"/>
          <w:smallCaps w:val="0"/>
          <w:color w:val="00439E"/>
          <w:spacing w:val="1"/>
          <w:sz w:val="28"/>
          <w:szCs w:val="28"/>
          <w:lang w:val="en-AU" w:eastAsia="en-AU"/>
        </w:rPr>
        <w:t>eading</w:t>
      </w:r>
    </w:p>
    <w:p w14:paraId="250D3F37" w14:textId="77777777" w:rsidR="001B0B56" w:rsidRPr="001B0B56" w:rsidRDefault="001B0B56" w:rsidP="001B0B56">
      <w:pPr>
        <w:widowControl w:val="0"/>
        <w:spacing w:after="0" w:line="276" w:lineRule="auto"/>
        <w:rPr>
          <w:rFonts w:ascii="Arial" w:eastAsia="Century Schoolbook" w:hAnsi="Arial" w:cs="Arial"/>
          <w:color w:val="000000"/>
          <w:sz w:val="24"/>
          <w:szCs w:val="24"/>
          <w:lang w:val="en-US"/>
        </w:rPr>
      </w:pPr>
    </w:p>
    <w:p w14:paraId="77B5AB87" w14:textId="71D04EC2" w:rsidR="001966BD" w:rsidRDefault="001966BD" w:rsidP="001B0B56">
      <w:pPr>
        <w:widowControl w:val="0"/>
        <w:spacing w:after="0" w:line="276" w:lineRule="auto"/>
        <w:rPr>
          <w:rFonts w:ascii="Arial" w:eastAsia="Century Schoolbook" w:hAnsi="Arial" w:cs="Arial"/>
          <w:color w:val="000000"/>
          <w:sz w:val="24"/>
          <w:szCs w:val="24"/>
          <w:lang w:val="en-US"/>
        </w:rPr>
      </w:pPr>
      <w:r w:rsidRPr="007D6357">
        <w:rPr>
          <w:rFonts w:ascii="Arial" w:eastAsia="Century Schoolbook" w:hAnsi="Arial" w:cs="Arial"/>
          <w:b/>
          <w:bCs/>
          <w:color w:val="000000"/>
          <w:sz w:val="24"/>
          <w:szCs w:val="24"/>
          <w:lang w:val="en-US"/>
        </w:rPr>
        <w:t>The MINISTER of AGRICULTURE (Hon. J. Cowan)—</w:t>
      </w:r>
      <w:r w:rsidRPr="001B0B56">
        <w:rPr>
          <w:rFonts w:ascii="Arial" w:eastAsia="Century Schoolbook" w:hAnsi="Arial" w:cs="Arial"/>
          <w:color w:val="000000"/>
          <w:sz w:val="24"/>
          <w:szCs w:val="24"/>
          <w:lang w:val="en-US"/>
        </w:rPr>
        <w:t xml:space="preserve">This Bill is introduced principally for the purpose of dealing with a difficulty which has arisen with respect to the </w:t>
      </w:r>
      <w:proofErr w:type="spellStart"/>
      <w:r w:rsidRPr="001B0B56">
        <w:rPr>
          <w:rFonts w:ascii="Arial" w:eastAsia="Century Schoolbook" w:hAnsi="Arial" w:cs="Arial"/>
          <w:color w:val="000000"/>
          <w:sz w:val="24"/>
          <w:szCs w:val="24"/>
          <w:lang w:val="en-US"/>
        </w:rPr>
        <w:t>Swanport</w:t>
      </w:r>
      <w:proofErr w:type="spellEnd"/>
      <w:r w:rsidRPr="001B0B56">
        <w:rPr>
          <w:rFonts w:ascii="Arial" w:eastAsia="Century Schoolbook" w:hAnsi="Arial" w:cs="Arial"/>
          <w:color w:val="000000"/>
          <w:sz w:val="24"/>
          <w:szCs w:val="24"/>
          <w:lang w:val="en-US"/>
        </w:rPr>
        <w:t xml:space="preserve"> Irrigation Area.</w:t>
      </w:r>
      <w:r w:rsidR="007D6357">
        <w:rPr>
          <w:rFonts w:ascii="Arial" w:eastAsia="Century Schoolbook" w:hAnsi="Arial" w:cs="Arial"/>
          <w:color w:val="000000"/>
          <w:sz w:val="24"/>
          <w:szCs w:val="24"/>
          <w:lang w:val="en-US"/>
        </w:rPr>
        <w:t xml:space="preserve"> </w:t>
      </w:r>
      <w:r w:rsidRPr="001B0B56">
        <w:rPr>
          <w:rFonts w:ascii="Arial" w:eastAsia="Century Schoolbook" w:hAnsi="Arial" w:cs="Arial"/>
          <w:color w:val="000000"/>
          <w:sz w:val="24"/>
          <w:szCs w:val="24"/>
          <w:lang w:val="en-US"/>
        </w:rPr>
        <w:t xml:space="preserve"> The Irrigation and Drainage Commission consider that, owing to the smallness of this irrigation area, which contains about 190 acres of irrigable land, the land cannot be let in blocks and worked as an irrigation area except at a considerable annual loss.</w:t>
      </w:r>
      <w:r w:rsidR="007D6357">
        <w:rPr>
          <w:rFonts w:ascii="Arial" w:eastAsia="Century Schoolbook" w:hAnsi="Arial" w:cs="Arial"/>
          <w:color w:val="000000"/>
          <w:sz w:val="24"/>
          <w:szCs w:val="24"/>
          <w:lang w:val="en-US"/>
        </w:rPr>
        <w:t xml:space="preserve"> </w:t>
      </w:r>
      <w:r w:rsidRPr="001B0B56">
        <w:rPr>
          <w:rFonts w:ascii="Arial" w:eastAsia="Century Schoolbook" w:hAnsi="Arial" w:cs="Arial"/>
          <w:color w:val="000000"/>
          <w:sz w:val="24"/>
          <w:szCs w:val="24"/>
          <w:lang w:val="en-US"/>
        </w:rPr>
        <w:t xml:space="preserve"> The Commission is satisfied that the best course to pursue with regard to this land is to let the whole area to one lessee or to two or three lessees in partnership. Section 46 of the Irrigation Act, 1922, as amended in 1925, however, provides that, with certain exceptions, no person is to acquire the lease of more than 50 acres of irrigable land in an irrigation area.</w:t>
      </w:r>
      <w:r w:rsidR="007D6357">
        <w:rPr>
          <w:rFonts w:ascii="Arial" w:eastAsia="Century Schoolbook" w:hAnsi="Arial" w:cs="Arial"/>
          <w:color w:val="000000"/>
          <w:sz w:val="24"/>
          <w:szCs w:val="24"/>
          <w:lang w:val="en-US"/>
        </w:rPr>
        <w:t xml:space="preserve"> </w:t>
      </w:r>
      <w:r w:rsidRPr="001B0B56">
        <w:rPr>
          <w:rFonts w:ascii="Arial" w:eastAsia="Century Schoolbook" w:hAnsi="Arial" w:cs="Arial"/>
          <w:color w:val="000000"/>
          <w:sz w:val="24"/>
          <w:szCs w:val="24"/>
          <w:lang w:val="en-US"/>
        </w:rPr>
        <w:t xml:space="preserve"> Clause 2 therefore extends the provisions of section 57a of the principal Act, as enacted by section 4 of the Irrigation Act Amendment Act, 1924, so that in a proper case land may be offered in larger areas than the area fixed by section 46. Section 16 of the Irrigation Act Amendment. Act, 1924, enabled a lessee of any town allotment let on perpetual lease subject to re</w:t>
      </w:r>
      <w:r w:rsidR="00330485">
        <w:rPr>
          <w:rFonts w:ascii="Arial" w:eastAsia="Century Schoolbook" w:hAnsi="Arial" w:cs="Arial"/>
          <w:color w:val="000000"/>
          <w:sz w:val="24"/>
          <w:szCs w:val="24"/>
          <w:lang w:val="en-US"/>
        </w:rPr>
        <w:t>-</w:t>
      </w:r>
      <w:r w:rsidRPr="001B0B56">
        <w:rPr>
          <w:rFonts w:ascii="Arial" w:eastAsia="Century Schoolbook" w:hAnsi="Arial" w:cs="Arial"/>
          <w:color w:val="000000"/>
          <w:sz w:val="24"/>
          <w:szCs w:val="24"/>
          <w:lang w:val="en-US"/>
        </w:rPr>
        <w:t xml:space="preserve">valuation to apply at any time before June 30, 1925, to the Commission to fix the rent payable for the land. </w:t>
      </w:r>
      <w:r w:rsidR="007D6357">
        <w:rPr>
          <w:rFonts w:ascii="Arial" w:eastAsia="Century Schoolbook" w:hAnsi="Arial" w:cs="Arial"/>
          <w:color w:val="000000"/>
          <w:sz w:val="24"/>
          <w:szCs w:val="24"/>
          <w:lang w:val="en-US"/>
        </w:rPr>
        <w:t xml:space="preserve"> </w:t>
      </w:r>
      <w:r w:rsidRPr="001B0B56">
        <w:rPr>
          <w:rFonts w:ascii="Arial" w:eastAsia="Century Schoolbook" w:hAnsi="Arial" w:cs="Arial"/>
          <w:color w:val="000000"/>
          <w:sz w:val="24"/>
          <w:szCs w:val="24"/>
          <w:lang w:val="en-US"/>
        </w:rPr>
        <w:t>A case has arisen where the application to the Commission to revise the rent payable for such land has been delayed until after the date fixed in the section, and the Commission has, of course, had no power to act on the application.</w:t>
      </w:r>
      <w:r w:rsidR="007D6357">
        <w:rPr>
          <w:rFonts w:ascii="Arial" w:eastAsia="Century Schoolbook" w:hAnsi="Arial" w:cs="Arial"/>
          <w:color w:val="000000"/>
          <w:sz w:val="24"/>
          <w:szCs w:val="24"/>
          <w:lang w:val="en-US"/>
        </w:rPr>
        <w:t xml:space="preserve"> </w:t>
      </w:r>
      <w:r w:rsidRPr="001B0B56">
        <w:rPr>
          <w:rFonts w:ascii="Arial" w:eastAsia="Century Schoolbook" w:hAnsi="Arial" w:cs="Arial"/>
          <w:color w:val="000000"/>
          <w:sz w:val="24"/>
          <w:szCs w:val="24"/>
          <w:lang w:val="en-US"/>
        </w:rPr>
        <w:t xml:space="preserve"> Clause 3 amends the section by striking out the reference to June 30, </w:t>
      </w:r>
      <w:proofErr w:type="gramStart"/>
      <w:r w:rsidRPr="001B0B56">
        <w:rPr>
          <w:rFonts w:ascii="Arial" w:eastAsia="Century Schoolbook" w:hAnsi="Arial" w:cs="Arial"/>
          <w:color w:val="000000"/>
          <w:sz w:val="24"/>
          <w:szCs w:val="24"/>
          <w:lang w:val="en-US"/>
        </w:rPr>
        <w:t>1925</w:t>
      </w:r>
      <w:proofErr w:type="gramEnd"/>
      <w:r w:rsidRPr="001B0B56">
        <w:rPr>
          <w:rFonts w:ascii="Arial" w:eastAsia="Century Schoolbook" w:hAnsi="Arial" w:cs="Arial"/>
          <w:color w:val="000000"/>
          <w:sz w:val="24"/>
          <w:szCs w:val="24"/>
          <w:lang w:val="en-US"/>
        </w:rPr>
        <w:t xml:space="preserve"> in the section, and thereby provides that the Commission may entertain an application under the section whenever made.</w:t>
      </w:r>
      <w:r w:rsidR="007D6357">
        <w:rPr>
          <w:rFonts w:ascii="Arial" w:eastAsia="Century Schoolbook" w:hAnsi="Arial" w:cs="Arial"/>
          <w:color w:val="000000"/>
          <w:sz w:val="24"/>
          <w:szCs w:val="24"/>
          <w:lang w:val="en-US"/>
        </w:rPr>
        <w:t xml:space="preserve"> </w:t>
      </w:r>
      <w:r w:rsidRPr="001B0B56">
        <w:rPr>
          <w:rFonts w:ascii="Arial" w:eastAsia="Century Schoolbook" w:hAnsi="Arial" w:cs="Arial"/>
          <w:color w:val="000000"/>
          <w:sz w:val="24"/>
          <w:szCs w:val="24"/>
          <w:lang w:val="en-US"/>
        </w:rPr>
        <w:t xml:space="preserve"> I move the second reading.</w:t>
      </w:r>
    </w:p>
    <w:p w14:paraId="1313E996" w14:textId="77777777" w:rsidR="00330485" w:rsidRPr="001B0B56" w:rsidRDefault="00330485" w:rsidP="001B0B56">
      <w:pPr>
        <w:widowControl w:val="0"/>
        <w:spacing w:after="0" w:line="276" w:lineRule="auto"/>
        <w:rPr>
          <w:rFonts w:ascii="Arial" w:eastAsia="Century Schoolbook" w:hAnsi="Arial" w:cs="Arial"/>
          <w:color w:val="000000"/>
          <w:sz w:val="24"/>
          <w:szCs w:val="24"/>
          <w:lang w:val="en-US"/>
        </w:rPr>
      </w:pPr>
    </w:p>
    <w:p w14:paraId="0F8240A0" w14:textId="3F7C6758" w:rsidR="001966BD" w:rsidRPr="001B0B56" w:rsidRDefault="001966BD" w:rsidP="001B0B56">
      <w:pPr>
        <w:widowControl w:val="0"/>
        <w:spacing w:after="0" w:line="276" w:lineRule="auto"/>
        <w:rPr>
          <w:rFonts w:ascii="Arial" w:eastAsia="Century Schoolbook" w:hAnsi="Arial" w:cs="Arial"/>
          <w:color w:val="000000"/>
          <w:sz w:val="24"/>
          <w:szCs w:val="24"/>
          <w:lang w:val="en-US"/>
        </w:rPr>
      </w:pPr>
      <w:r w:rsidRPr="001B0B56">
        <w:rPr>
          <w:rFonts w:ascii="Arial" w:eastAsia="Century Schoolbook" w:hAnsi="Arial" w:cs="Arial"/>
          <w:color w:val="000000"/>
          <w:sz w:val="24"/>
          <w:szCs w:val="24"/>
          <w:lang w:val="en-US"/>
        </w:rPr>
        <w:t>The Hon. T. M</w:t>
      </w:r>
      <w:r w:rsidR="00330485">
        <w:rPr>
          <w:rFonts w:ascii="Arial" w:eastAsia="Century Schoolbook" w:hAnsi="Arial" w:cs="Arial"/>
          <w:color w:val="000000"/>
          <w:sz w:val="24"/>
          <w:szCs w:val="24"/>
          <w:lang w:val="en-US"/>
        </w:rPr>
        <w:t>c</w:t>
      </w:r>
      <w:r w:rsidRPr="001B0B56">
        <w:rPr>
          <w:rFonts w:ascii="Arial" w:eastAsia="Century Schoolbook" w:hAnsi="Arial" w:cs="Arial"/>
          <w:color w:val="000000"/>
          <w:sz w:val="24"/>
          <w:szCs w:val="24"/>
          <w:lang w:val="en-US"/>
        </w:rPr>
        <w:t>CALLUM secured the adjournment of the debate until November 22.</w:t>
      </w:r>
    </w:p>
    <w:p w14:paraId="71A7337A" w14:textId="00773EA0" w:rsidR="001966BD" w:rsidRPr="001B0B56" w:rsidRDefault="001966BD" w:rsidP="001B0B56">
      <w:pPr>
        <w:spacing w:after="0" w:line="276" w:lineRule="auto"/>
        <w:rPr>
          <w:rFonts w:ascii="Arial" w:hAnsi="Arial" w:cs="Arial"/>
          <w:sz w:val="24"/>
          <w:szCs w:val="24"/>
        </w:rPr>
      </w:pPr>
    </w:p>
    <w:sectPr w:rsidR="001966BD" w:rsidRPr="001B0B56" w:rsidSect="001B0B56">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507F5" w14:textId="77777777" w:rsidR="007D6357" w:rsidRDefault="007D6357" w:rsidP="007D6357">
      <w:pPr>
        <w:spacing w:after="0" w:line="240" w:lineRule="auto"/>
      </w:pPr>
      <w:r>
        <w:separator/>
      </w:r>
    </w:p>
  </w:endnote>
  <w:endnote w:type="continuationSeparator" w:id="0">
    <w:p w14:paraId="6654DD6F" w14:textId="77777777" w:rsidR="007D6357" w:rsidRDefault="007D6357" w:rsidP="007D6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2CC5" w14:textId="77777777" w:rsidR="007D6357" w:rsidRPr="007D6357" w:rsidRDefault="007D6357" w:rsidP="007D6357">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7D6357">
      <w:rPr>
        <w:rFonts w:ascii="Arial" w:eastAsia="Arial Unicode MS" w:hAnsi="Arial" w:cs="Arial"/>
        <w:noProof/>
        <w:color w:val="548DD4"/>
        <w:sz w:val="24"/>
        <w:szCs w:val="24"/>
        <w:lang w:val="en-US"/>
      </w:rPr>
      <w:t>History of Agriculture South Australia</w:t>
    </w:r>
  </w:p>
  <w:bookmarkEnd w:id="0"/>
  <w:p w14:paraId="0CADBCF0" w14:textId="77777777" w:rsidR="007D6357" w:rsidRDefault="007D6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3D9AF" w14:textId="77777777" w:rsidR="007D6357" w:rsidRDefault="007D6357" w:rsidP="007D6357">
      <w:pPr>
        <w:spacing w:after="0" w:line="240" w:lineRule="auto"/>
      </w:pPr>
      <w:r>
        <w:separator/>
      </w:r>
    </w:p>
  </w:footnote>
  <w:footnote w:type="continuationSeparator" w:id="0">
    <w:p w14:paraId="2275B518" w14:textId="77777777" w:rsidR="007D6357" w:rsidRDefault="007D6357" w:rsidP="007D63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6BD"/>
    <w:rsid w:val="001966BD"/>
    <w:rsid w:val="001B0B56"/>
    <w:rsid w:val="00330485"/>
    <w:rsid w:val="004A133D"/>
    <w:rsid w:val="007D63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8B97F"/>
  <w15:chartTrackingRefBased/>
  <w15:docId w15:val="{403BADBB-C245-4D1A-964F-018F6CDF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65pt">
    <w:name w:val="Header or footer + 6.5 pt"/>
    <w:aliases w:val="Not Italic,Small Caps,Bold,Body text (17) + 15 pt,Italic,Spacing 0 pt Exact,Body text + 14.5 pt,Body text + 15 pt,Body text (19) + 12.5 pt,Not Italic Exact,Body text (21) + 21 pt,Header or footer + 7.5 pt"/>
    <w:basedOn w:val="DefaultParagraphFont"/>
    <w:rsid w:val="00330485"/>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7D6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357"/>
  </w:style>
  <w:style w:type="paragraph" w:styleId="Footer">
    <w:name w:val="footer"/>
    <w:basedOn w:val="Normal"/>
    <w:link w:val="FooterChar"/>
    <w:uiPriority w:val="99"/>
    <w:unhideWhenUsed/>
    <w:rsid w:val="007D6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2022-06-23T11:14:00Z</dcterms:created>
  <dcterms:modified xsi:type="dcterms:W3CDTF">2022-07-09T03:45:00Z</dcterms:modified>
</cp:coreProperties>
</file>