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8A" w:rsidRPr="007E1F8A" w:rsidRDefault="007E1F8A">
      <w:pPr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7E1F8A">
        <w:rPr>
          <w:rFonts w:ascii="Arial" w:hAnsi="Arial" w:cs="Arial"/>
          <w:b/>
          <w:color w:val="365F91" w:themeColor="accent1" w:themeShade="BF"/>
          <w:sz w:val="32"/>
          <w:szCs w:val="32"/>
        </w:rPr>
        <w:t>ARTIFICIAL BREEDING ACT REPEAL BILL 1984</w:t>
      </w:r>
    </w:p>
    <w:p w:rsidR="007E1F8A" w:rsidRPr="007E1F8A" w:rsidRDefault="007E1F8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7E1F8A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Council, 31 October 1984, pages 1627-8</w:t>
      </w:r>
    </w:p>
    <w:p w:rsidR="007E1F8A" w:rsidRPr="007E1F8A" w:rsidRDefault="007E1F8A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7E1F8A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7E1F8A" w:rsidRDefault="007E1F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7E1F8A">
        <w:rPr>
          <w:rFonts w:ascii="Arial" w:hAnsi="Arial" w:cs="Arial"/>
          <w:b/>
          <w:sz w:val="24"/>
          <w:szCs w:val="24"/>
        </w:rPr>
        <w:t>he Hon. FRANK BLEVINS (Minister of Agriculture)</w:t>
      </w:r>
      <w:r w:rsidRPr="007E1F8A">
        <w:rPr>
          <w:rFonts w:ascii="Arial" w:hAnsi="Arial" w:cs="Arial"/>
          <w:sz w:val="24"/>
          <w:szCs w:val="24"/>
        </w:rPr>
        <w:t xml:space="preserve"> obtained leave and introduced a Bill for an Act to repeal the Artificial Breeding Act, 1961. Read a first time. </w:t>
      </w:r>
    </w:p>
    <w:p w:rsidR="007E1F8A" w:rsidRDefault="007E1F8A">
      <w:pPr>
        <w:rPr>
          <w:rFonts w:ascii="Arial" w:hAnsi="Arial" w:cs="Arial"/>
          <w:sz w:val="24"/>
          <w:szCs w:val="24"/>
        </w:rPr>
      </w:pPr>
      <w:r w:rsidRPr="007E1F8A">
        <w:rPr>
          <w:rFonts w:ascii="Arial" w:hAnsi="Arial" w:cs="Arial"/>
          <w:sz w:val="24"/>
          <w:szCs w:val="24"/>
        </w:rPr>
        <w:t xml:space="preserve">The Hon. FRANK BLEVINS: I move: That this Bill be now read a second time. </w:t>
      </w:r>
    </w:p>
    <w:p w:rsidR="007E1F8A" w:rsidRDefault="007E1F8A">
      <w:pPr>
        <w:rPr>
          <w:rFonts w:ascii="Arial" w:hAnsi="Arial" w:cs="Arial"/>
          <w:sz w:val="24"/>
          <w:szCs w:val="24"/>
        </w:rPr>
      </w:pPr>
      <w:r w:rsidRPr="007E1F8A">
        <w:rPr>
          <w:rFonts w:ascii="Arial" w:hAnsi="Arial" w:cs="Arial"/>
          <w:sz w:val="24"/>
          <w:szCs w:val="24"/>
        </w:rPr>
        <w:t>This short Bill provides for the repeal of the Artificial Breeding Act, 1961. That Act provided for the establishment of the Artificial Breeding Board.</w:t>
      </w:r>
      <w:r>
        <w:rPr>
          <w:rFonts w:ascii="Arial" w:hAnsi="Arial" w:cs="Arial"/>
          <w:sz w:val="24"/>
          <w:szCs w:val="24"/>
        </w:rPr>
        <w:t xml:space="preserve"> </w:t>
      </w:r>
      <w:r w:rsidRPr="007E1F8A">
        <w:rPr>
          <w:rFonts w:ascii="Arial" w:hAnsi="Arial" w:cs="Arial"/>
          <w:sz w:val="24"/>
          <w:szCs w:val="24"/>
        </w:rPr>
        <w:t xml:space="preserve"> The functions of the Board were, amongst other things:</w:t>
      </w:r>
    </w:p>
    <w:p w:rsidR="007E1F8A" w:rsidRDefault="007E1F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E1F8A">
        <w:rPr>
          <w:rFonts w:ascii="Arial" w:hAnsi="Arial" w:cs="Arial"/>
          <w:sz w:val="24"/>
          <w:szCs w:val="24"/>
        </w:rPr>
        <w:t xml:space="preserve"> • To establish and operate centres for the collection and storage of semen for </w:t>
      </w:r>
      <w:r>
        <w:rPr>
          <w:rFonts w:ascii="Arial" w:hAnsi="Arial" w:cs="Arial"/>
          <w:sz w:val="24"/>
          <w:szCs w:val="24"/>
        </w:rPr>
        <w:tab/>
      </w:r>
      <w:r w:rsidRPr="007E1F8A">
        <w:rPr>
          <w:rFonts w:ascii="Arial" w:hAnsi="Arial" w:cs="Arial"/>
          <w:sz w:val="24"/>
          <w:szCs w:val="24"/>
        </w:rPr>
        <w:t xml:space="preserve">the artificial insemination of stock. </w:t>
      </w:r>
    </w:p>
    <w:p w:rsidR="007E1F8A" w:rsidRDefault="007E1F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E1F8A">
        <w:rPr>
          <w:rFonts w:ascii="Arial" w:hAnsi="Arial" w:cs="Arial"/>
          <w:sz w:val="24"/>
          <w:szCs w:val="24"/>
        </w:rPr>
        <w:t>• To purchase semen from other sources to supplement supplies.</w:t>
      </w:r>
    </w:p>
    <w:p w:rsidR="007E1F8A" w:rsidRDefault="007E1F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E1F8A">
        <w:rPr>
          <w:rFonts w:ascii="Arial" w:hAnsi="Arial" w:cs="Arial"/>
          <w:sz w:val="24"/>
          <w:szCs w:val="24"/>
        </w:rPr>
        <w:t xml:space="preserve"> • To establish field services and distribution centres for the insemination of stock. </w:t>
      </w:r>
      <w:r>
        <w:rPr>
          <w:rFonts w:ascii="Arial" w:hAnsi="Arial" w:cs="Arial"/>
          <w:sz w:val="24"/>
          <w:szCs w:val="24"/>
        </w:rPr>
        <w:tab/>
      </w:r>
      <w:r w:rsidRPr="007E1F8A">
        <w:rPr>
          <w:rFonts w:ascii="Arial" w:hAnsi="Arial" w:cs="Arial"/>
          <w:sz w:val="24"/>
          <w:szCs w:val="24"/>
        </w:rPr>
        <w:t xml:space="preserve">• To investigate infertility and promote the use of artificial insemination where </w:t>
      </w:r>
      <w:r>
        <w:rPr>
          <w:rFonts w:ascii="Arial" w:hAnsi="Arial" w:cs="Arial"/>
          <w:sz w:val="24"/>
          <w:szCs w:val="24"/>
        </w:rPr>
        <w:tab/>
      </w:r>
      <w:r w:rsidRPr="007E1F8A">
        <w:rPr>
          <w:rFonts w:ascii="Arial" w:hAnsi="Arial" w:cs="Arial"/>
          <w:sz w:val="24"/>
          <w:szCs w:val="24"/>
        </w:rPr>
        <w:t xml:space="preserve">economically feasible. </w:t>
      </w:r>
    </w:p>
    <w:p w:rsidR="007E1F8A" w:rsidRDefault="007E1F8A">
      <w:pPr>
        <w:rPr>
          <w:rFonts w:ascii="Arial" w:hAnsi="Arial" w:cs="Arial"/>
          <w:sz w:val="24"/>
          <w:szCs w:val="24"/>
        </w:rPr>
      </w:pPr>
      <w:r w:rsidRPr="007E1F8A">
        <w:rPr>
          <w:rFonts w:ascii="Arial" w:hAnsi="Arial" w:cs="Arial"/>
          <w:sz w:val="24"/>
          <w:szCs w:val="24"/>
        </w:rPr>
        <w:t xml:space="preserve">On 1 September 1962 the Artificial Breeding Board of South Australia commenced operations at Northfield on departmental land, where a semen collection and distribution centre was developed. </w:t>
      </w:r>
    </w:p>
    <w:p w:rsidR="007E1F8A" w:rsidRDefault="007E1F8A">
      <w:pPr>
        <w:rPr>
          <w:rFonts w:ascii="Arial" w:hAnsi="Arial" w:cs="Arial"/>
          <w:sz w:val="24"/>
          <w:szCs w:val="24"/>
        </w:rPr>
      </w:pPr>
      <w:r w:rsidRPr="007E1F8A">
        <w:rPr>
          <w:rFonts w:ascii="Arial" w:hAnsi="Arial" w:cs="Arial"/>
          <w:sz w:val="24"/>
          <w:szCs w:val="24"/>
        </w:rPr>
        <w:t>In the early l970s frozen semen of high fertility was developed and the cost of operating proven bull schemes was considered prohibitive.</w:t>
      </w:r>
      <w:r>
        <w:rPr>
          <w:rFonts w:ascii="Arial" w:hAnsi="Arial" w:cs="Arial"/>
          <w:sz w:val="24"/>
          <w:szCs w:val="24"/>
        </w:rPr>
        <w:t xml:space="preserve"> </w:t>
      </w:r>
      <w:r w:rsidRPr="007E1F8A">
        <w:rPr>
          <w:rFonts w:ascii="Arial" w:hAnsi="Arial" w:cs="Arial"/>
          <w:sz w:val="24"/>
          <w:szCs w:val="24"/>
        </w:rPr>
        <w:t xml:space="preserve"> Consequently, it was considered expedient to accept a proposition from the Victorian Artificial Breeders Co-op to lease the Northfield Centre. </w:t>
      </w:r>
      <w:r>
        <w:rPr>
          <w:rFonts w:ascii="Arial" w:hAnsi="Arial" w:cs="Arial"/>
          <w:sz w:val="24"/>
          <w:szCs w:val="24"/>
        </w:rPr>
        <w:t xml:space="preserve"> </w:t>
      </w:r>
      <w:r w:rsidRPr="007E1F8A">
        <w:rPr>
          <w:rFonts w:ascii="Arial" w:hAnsi="Arial" w:cs="Arial"/>
          <w:sz w:val="24"/>
          <w:szCs w:val="24"/>
        </w:rPr>
        <w:t>The South Australian Artificial Breeding Board ceased to operate as a semen collection and distribution organisation on 31 December 1974.</w:t>
      </w:r>
      <w:r>
        <w:rPr>
          <w:rFonts w:ascii="Arial" w:hAnsi="Arial" w:cs="Arial"/>
          <w:sz w:val="24"/>
          <w:szCs w:val="24"/>
        </w:rPr>
        <w:t xml:space="preserve"> </w:t>
      </w:r>
      <w:r w:rsidRPr="007E1F8A">
        <w:rPr>
          <w:rFonts w:ascii="Arial" w:hAnsi="Arial" w:cs="Arial"/>
          <w:sz w:val="24"/>
          <w:szCs w:val="24"/>
        </w:rPr>
        <w:t xml:space="preserve"> In August 1975 a new Artificial Breeding Board was appointed with a watching brief on artificial breeding in the State, including a liaison with the Victorian firm. </w:t>
      </w:r>
    </w:p>
    <w:p w:rsidR="007E1F8A" w:rsidRDefault="007E1F8A">
      <w:pPr>
        <w:rPr>
          <w:rFonts w:ascii="Arial" w:hAnsi="Arial" w:cs="Arial"/>
          <w:sz w:val="24"/>
          <w:szCs w:val="24"/>
        </w:rPr>
      </w:pPr>
      <w:r w:rsidRPr="007E1F8A">
        <w:rPr>
          <w:rFonts w:ascii="Arial" w:hAnsi="Arial" w:cs="Arial"/>
          <w:sz w:val="24"/>
          <w:szCs w:val="24"/>
        </w:rPr>
        <w:t xml:space="preserve">In 1977 Victorian artificial breeders ceased producing semen and the centre became a semen distribution point under the agency of Herd Improvement Services Co-op Ltd. (HISCOL). </w:t>
      </w:r>
      <w:r>
        <w:rPr>
          <w:rFonts w:ascii="Arial" w:hAnsi="Arial" w:cs="Arial"/>
          <w:sz w:val="24"/>
          <w:szCs w:val="24"/>
        </w:rPr>
        <w:t xml:space="preserve"> </w:t>
      </w:r>
      <w:r w:rsidRPr="007E1F8A">
        <w:rPr>
          <w:rFonts w:ascii="Arial" w:hAnsi="Arial" w:cs="Arial"/>
          <w:sz w:val="24"/>
          <w:szCs w:val="24"/>
        </w:rPr>
        <w:t xml:space="preserve">In 1983 HISCOL restricted sales of semen to its Yankalilla office and the Northfield facilities were taken over the Department of Agriculture’s Dairy Research and Veterinary Sciences Sections. </w:t>
      </w:r>
      <w:r>
        <w:rPr>
          <w:rFonts w:ascii="Arial" w:hAnsi="Arial" w:cs="Arial"/>
          <w:sz w:val="24"/>
          <w:szCs w:val="24"/>
        </w:rPr>
        <w:t xml:space="preserve"> </w:t>
      </w:r>
      <w:r w:rsidRPr="007E1F8A">
        <w:rPr>
          <w:rFonts w:ascii="Arial" w:hAnsi="Arial" w:cs="Arial"/>
          <w:sz w:val="24"/>
          <w:szCs w:val="24"/>
        </w:rPr>
        <w:t xml:space="preserve">It is considered that the watching brief previously provided by the Artificial Breeding Board can now be provided by the industries concerned. </w:t>
      </w:r>
    </w:p>
    <w:p w:rsidR="007E1F8A" w:rsidRDefault="007E1F8A">
      <w:pPr>
        <w:rPr>
          <w:rFonts w:ascii="Arial" w:hAnsi="Arial" w:cs="Arial"/>
          <w:sz w:val="24"/>
          <w:szCs w:val="24"/>
        </w:rPr>
      </w:pPr>
      <w:r w:rsidRPr="007E1F8A">
        <w:rPr>
          <w:rFonts w:ascii="Arial" w:hAnsi="Arial" w:cs="Arial"/>
          <w:sz w:val="24"/>
          <w:szCs w:val="24"/>
        </w:rPr>
        <w:lastRenderedPageBreak/>
        <w:t xml:space="preserve">Since the enactment of the Artificial Breeding Act in 1961, artificial breeding as a management aid has extended from the dairy industry to most species of livestock through privately run operations. </w:t>
      </w:r>
      <w:r>
        <w:rPr>
          <w:rFonts w:ascii="Arial" w:hAnsi="Arial" w:cs="Arial"/>
          <w:sz w:val="24"/>
          <w:szCs w:val="24"/>
        </w:rPr>
        <w:t xml:space="preserve"> </w:t>
      </w:r>
      <w:r w:rsidRPr="007E1F8A">
        <w:rPr>
          <w:rFonts w:ascii="Arial" w:hAnsi="Arial" w:cs="Arial"/>
          <w:sz w:val="24"/>
          <w:szCs w:val="24"/>
        </w:rPr>
        <w:t>A Government artificial breeding operation is no longer warranted as the original object</w:t>
      </w:r>
      <w:r>
        <w:rPr>
          <w:rFonts w:ascii="Arial" w:hAnsi="Arial" w:cs="Arial"/>
          <w:sz w:val="24"/>
          <w:szCs w:val="24"/>
        </w:rPr>
        <w:t>ive</w:t>
      </w:r>
      <w:r w:rsidRPr="007E1F8A">
        <w:rPr>
          <w:rFonts w:ascii="Arial" w:hAnsi="Arial" w:cs="Arial"/>
          <w:sz w:val="24"/>
          <w:szCs w:val="24"/>
        </w:rPr>
        <w:t xml:space="preserve"> of laying the foundations for artificial breeding has been achieved. </w:t>
      </w:r>
      <w:r>
        <w:rPr>
          <w:rFonts w:ascii="Arial" w:hAnsi="Arial" w:cs="Arial"/>
          <w:sz w:val="24"/>
          <w:szCs w:val="24"/>
        </w:rPr>
        <w:t xml:space="preserve"> </w:t>
      </w:r>
      <w:r w:rsidRPr="007E1F8A">
        <w:rPr>
          <w:rFonts w:ascii="Arial" w:hAnsi="Arial" w:cs="Arial"/>
          <w:sz w:val="24"/>
          <w:szCs w:val="24"/>
        </w:rPr>
        <w:t>Industry has been consulted and there is general agreement with the proposal to repeal the Artificial Breeding Act.</w:t>
      </w:r>
      <w:r>
        <w:rPr>
          <w:rFonts w:ascii="Arial" w:hAnsi="Arial" w:cs="Arial"/>
          <w:sz w:val="24"/>
          <w:szCs w:val="24"/>
        </w:rPr>
        <w:t xml:space="preserve"> </w:t>
      </w:r>
      <w:r w:rsidRPr="007E1F8A">
        <w:rPr>
          <w:rFonts w:ascii="Arial" w:hAnsi="Arial" w:cs="Arial"/>
          <w:sz w:val="24"/>
          <w:szCs w:val="24"/>
        </w:rPr>
        <w:t xml:space="preserve"> The industries concerned have nominated a contact person so that the Minister of Agriculture may obtain industry opinion on artificial breeding matters should it be necessary to do so.</w:t>
      </w:r>
      <w:r>
        <w:rPr>
          <w:rFonts w:ascii="Arial" w:hAnsi="Arial" w:cs="Arial"/>
          <w:sz w:val="24"/>
          <w:szCs w:val="24"/>
        </w:rPr>
        <w:t xml:space="preserve"> </w:t>
      </w:r>
      <w:r w:rsidRPr="007E1F8A">
        <w:rPr>
          <w:rFonts w:ascii="Arial" w:hAnsi="Arial" w:cs="Arial"/>
          <w:sz w:val="24"/>
          <w:szCs w:val="24"/>
        </w:rPr>
        <w:t xml:space="preserve"> Clause 1 is formal. </w:t>
      </w:r>
      <w:r>
        <w:rPr>
          <w:rFonts w:ascii="Arial" w:hAnsi="Arial" w:cs="Arial"/>
          <w:sz w:val="24"/>
          <w:szCs w:val="24"/>
        </w:rPr>
        <w:t xml:space="preserve"> </w:t>
      </w:r>
      <w:r w:rsidRPr="007E1F8A">
        <w:rPr>
          <w:rFonts w:ascii="Arial" w:hAnsi="Arial" w:cs="Arial"/>
          <w:sz w:val="24"/>
          <w:szCs w:val="24"/>
        </w:rPr>
        <w:t xml:space="preserve">Clause 2 provides for the repeal of the Artificial Breeding Act, 1961. </w:t>
      </w:r>
    </w:p>
    <w:p w:rsidR="00035B27" w:rsidRPr="007E1F8A" w:rsidRDefault="007E1F8A">
      <w:pPr>
        <w:rPr>
          <w:rFonts w:ascii="Arial" w:hAnsi="Arial" w:cs="Arial"/>
          <w:sz w:val="24"/>
          <w:szCs w:val="24"/>
        </w:rPr>
      </w:pPr>
      <w:r w:rsidRPr="007E1F8A">
        <w:rPr>
          <w:rFonts w:ascii="Arial" w:hAnsi="Arial" w:cs="Arial"/>
          <w:sz w:val="24"/>
          <w:szCs w:val="24"/>
        </w:rPr>
        <w:t>The Hon. J.C. BURDETT secured the adjournment of th</w:t>
      </w:r>
      <w:r>
        <w:rPr>
          <w:rFonts w:ascii="Arial" w:hAnsi="Arial" w:cs="Arial"/>
          <w:sz w:val="24"/>
          <w:szCs w:val="24"/>
        </w:rPr>
        <w:t xml:space="preserve">e debate. </w:t>
      </w:r>
    </w:p>
    <w:sectPr w:rsidR="00035B27" w:rsidRPr="007E1F8A" w:rsidSect="00035B2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0B4" w:rsidRDefault="001540B4" w:rsidP="007E1F8A">
      <w:pPr>
        <w:spacing w:after="0" w:line="240" w:lineRule="auto"/>
      </w:pPr>
      <w:r>
        <w:separator/>
      </w:r>
    </w:p>
  </w:endnote>
  <w:endnote w:type="continuationSeparator" w:id="1">
    <w:p w:rsidR="001540B4" w:rsidRDefault="001540B4" w:rsidP="007E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8A" w:rsidRDefault="007E1F8A" w:rsidP="007E1F8A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7E1F8A" w:rsidRDefault="007E1F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0B4" w:rsidRDefault="001540B4" w:rsidP="007E1F8A">
      <w:pPr>
        <w:spacing w:after="0" w:line="240" w:lineRule="auto"/>
      </w:pPr>
      <w:r>
        <w:separator/>
      </w:r>
    </w:p>
  </w:footnote>
  <w:footnote w:type="continuationSeparator" w:id="1">
    <w:p w:rsidR="001540B4" w:rsidRDefault="001540B4" w:rsidP="007E1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F8A"/>
    <w:rsid w:val="00035B27"/>
    <w:rsid w:val="001540B4"/>
    <w:rsid w:val="007E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F8A"/>
  </w:style>
  <w:style w:type="paragraph" w:styleId="Footer">
    <w:name w:val="footer"/>
    <w:basedOn w:val="Normal"/>
    <w:link w:val="FooterChar"/>
    <w:uiPriority w:val="99"/>
    <w:semiHidden/>
    <w:unhideWhenUsed/>
    <w:rsid w:val="007E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1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1</cp:revision>
  <dcterms:created xsi:type="dcterms:W3CDTF">2020-09-09T04:04:00Z</dcterms:created>
  <dcterms:modified xsi:type="dcterms:W3CDTF">2020-09-09T04:10:00Z</dcterms:modified>
</cp:coreProperties>
</file>