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E335F2" w14:textId="0D6474E9" w:rsidR="009253EA" w:rsidRPr="00392F2E" w:rsidRDefault="009253EA" w:rsidP="005426EB">
      <w:pPr>
        <w:spacing w:line="276" w:lineRule="auto"/>
        <w:jc w:val="both"/>
        <w:rPr>
          <w:rFonts w:ascii="Arial" w:hAnsi="Arial" w:cs="Arial"/>
          <w:b/>
          <w:bCs/>
          <w:color w:val="2F5496" w:themeColor="accent1" w:themeShade="BF"/>
          <w:sz w:val="32"/>
          <w:szCs w:val="32"/>
          <w:lang w:val="en-US"/>
        </w:rPr>
      </w:pPr>
      <w:r w:rsidRPr="009253EA">
        <w:rPr>
          <w:rFonts w:ascii="Arial" w:hAnsi="Arial" w:cs="Arial"/>
          <w:b/>
          <w:bCs/>
          <w:color w:val="2F5496" w:themeColor="accent1" w:themeShade="BF"/>
          <w:sz w:val="32"/>
          <w:szCs w:val="32"/>
          <w:lang w:val="en-US"/>
        </w:rPr>
        <w:t>SOUTH-EASTERN DRAINAGE SCHEME BILL</w:t>
      </w:r>
      <w:r w:rsidR="005426EB" w:rsidRPr="00392F2E">
        <w:rPr>
          <w:rFonts w:ascii="Arial" w:hAnsi="Arial" w:cs="Arial"/>
          <w:b/>
          <w:bCs/>
          <w:color w:val="2F5496" w:themeColor="accent1" w:themeShade="BF"/>
          <w:sz w:val="32"/>
          <w:szCs w:val="32"/>
          <w:lang w:val="en-US"/>
        </w:rPr>
        <w:t xml:space="preserve"> 1908</w:t>
      </w:r>
    </w:p>
    <w:p w14:paraId="21B5C09D" w14:textId="77777777" w:rsidR="00392F2E" w:rsidRPr="00392F2E" w:rsidRDefault="005426EB" w:rsidP="005426EB">
      <w:pPr>
        <w:spacing w:line="276" w:lineRule="auto"/>
        <w:jc w:val="both"/>
        <w:rPr>
          <w:rFonts w:ascii="Arial" w:hAnsi="Arial" w:cs="Arial"/>
          <w:b/>
          <w:bCs/>
          <w:color w:val="2F5496" w:themeColor="accent1" w:themeShade="BF"/>
          <w:sz w:val="28"/>
          <w:szCs w:val="28"/>
          <w:lang w:val="en-US"/>
        </w:rPr>
      </w:pPr>
      <w:r w:rsidRPr="00392F2E">
        <w:rPr>
          <w:rFonts w:ascii="Arial" w:hAnsi="Arial" w:cs="Arial"/>
          <w:b/>
          <w:bCs/>
          <w:color w:val="2F5496" w:themeColor="accent1" w:themeShade="BF"/>
          <w:sz w:val="28"/>
          <w:szCs w:val="28"/>
          <w:lang w:val="en-US"/>
        </w:rPr>
        <w:t xml:space="preserve">House of Assembly, </w:t>
      </w:r>
      <w:r w:rsidR="00392F2E" w:rsidRPr="00392F2E">
        <w:rPr>
          <w:rFonts w:ascii="Arial" w:hAnsi="Arial" w:cs="Arial"/>
          <w:b/>
          <w:bCs/>
          <w:color w:val="2F5496" w:themeColor="accent1" w:themeShade="BF"/>
          <w:sz w:val="28"/>
          <w:szCs w:val="28"/>
          <w:lang w:val="en-US"/>
        </w:rPr>
        <w:t>27 October 1908, pages 644 and 812</w:t>
      </w:r>
    </w:p>
    <w:p w14:paraId="7766B4A9" w14:textId="77777777" w:rsidR="00392F2E" w:rsidRPr="00392F2E" w:rsidRDefault="009253EA" w:rsidP="005426EB">
      <w:pPr>
        <w:spacing w:line="276" w:lineRule="auto"/>
        <w:jc w:val="both"/>
        <w:rPr>
          <w:rFonts w:ascii="Arial" w:hAnsi="Arial" w:cs="Arial"/>
          <w:color w:val="2F5496" w:themeColor="accent1" w:themeShade="BF"/>
          <w:sz w:val="28"/>
          <w:szCs w:val="28"/>
          <w:lang w:val="en-US"/>
        </w:rPr>
      </w:pPr>
      <w:r w:rsidRPr="009253EA">
        <w:rPr>
          <w:rFonts w:ascii="Arial" w:hAnsi="Arial" w:cs="Arial"/>
          <w:color w:val="2F5496" w:themeColor="accent1" w:themeShade="BF"/>
          <w:sz w:val="28"/>
          <w:szCs w:val="28"/>
          <w:lang w:val="en-US"/>
        </w:rPr>
        <w:t>Second reading.</w:t>
      </w:r>
    </w:p>
    <w:p w14:paraId="035CE333" w14:textId="77777777" w:rsidR="00392F2E" w:rsidRDefault="00392F2E" w:rsidP="005426EB">
      <w:pPr>
        <w:spacing w:line="276" w:lineRule="auto"/>
        <w:jc w:val="both"/>
        <w:rPr>
          <w:rFonts w:ascii="Arial" w:hAnsi="Arial" w:cs="Arial"/>
          <w:sz w:val="24"/>
          <w:szCs w:val="24"/>
          <w:lang w:val="en-US"/>
        </w:rPr>
      </w:pPr>
    </w:p>
    <w:p w14:paraId="7AD6B7F3" w14:textId="28310294" w:rsidR="009253EA" w:rsidRPr="00842EE2" w:rsidRDefault="009253EA" w:rsidP="005426EB">
      <w:pPr>
        <w:spacing w:line="276" w:lineRule="auto"/>
        <w:jc w:val="both"/>
        <w:rPr>
          <w:rFonts w:ascii="Arial" w:hAnsi="Arial" w:cs="Arial"/>
          <w:sz w:val="24"/>
          <w:szCs w:val="24"/>
          <w:lang w:val="en-US"/>
        </w:rPr>
      </w:pPr>
      <w:r w:rsidRPr="009253EA">
        <w:rPr>
          <w:rFonts w:ascii="Arial" w:hAnsi="Arial" w:cs="Arial"/>
          <w:b/>
          <w:bCs/>
          <w:sz w:val="24"/>
          <w:szCs w:val="24"/>
          <w:lang w:val="en-US"/>
        </w:rPr>
        <w:t>The COMMISSIONER of PUBLIC WORKS,</w:t>
      </w:r>
      <w:r w:rsidRPr="009253EA">
        <w:rPr>
          <w:rFonts w:ascii="Arial" w:hAnsi="Arial" w:cs="Arial"/>
          <w:sz w:val="24"/>
          <w:szCs w:val="24"/>
          <w:lang w:val="en-US"/>
        </w:rPr>
        <w:t xml:space="preserve"> in moving the second reading, said this was the second Bill introduced this session dealing with the south-eastern drainage works. </w:t>
      </w:r>
      <w:r w:rsidR="00842EE2">
        <w:rPr>
          <w:rFonts w:ascii="Arial" w:hAnsi="Arial" w:cs="Arial"/>
          <w:sz w:val="24"/>
          <w:szCs w:val="24"/>
          <w:lang w:val="en-US"/>
        </w:rPr>
        <w:t xml:space="preserve"> </w:t>
      </w:r>
      <w:r w:rsidRPr="009253EA">
        <w:rPr>
          <w:rFonts w:ascii="Arial" w:hAnsi="Arial" w:cs="Arial"/>
          <w:sz w:val="24"/>
          <w:szCs w:val="24"/>
          <w:lang w:val="en-US"/>
        </w:rPr>
        <w:t>It was almost impossible to overestimate the importance of the works to the district, or the importance of the south-eastern district to the State.</w:t>
      </w:r>
      <w:r w:rsidR="00842EE2">
        <w:rPr>
          <w:rFonts w:ascii="Arial" w:hAnsi="Arial" w:cs="Arial"/>
          <w:sz w:val="24"/>
          <w:szCs w:val="24"/>
          <w:lang w:val="en-US"/>
        </w:rPr>
        <w:t xml:space="preserve"> </w:t>
      </w:r>
      <w:r w:rsidRPr="009253EA">
        <w:rPr>
          <w:rFonts w:ascii="Arial" w:hAnsi="Arial" w:cs="Arial"/>
          <w:sz w:val="24"/>
          <w:szCs w:val="24"/>
          <w:lang w:val="en-US"/>
        </w:rPr>
        <w:t xml:space="preserve"> The area affected by the drainage works was no less than about 2,000,000 acres, and the amount spent by the Government </w:t>
      </w:r>
      <w:proofErr w:type="gramStart"/>
      <w:r w:rsidRPr="009253EA">
        <w:rPr>
          <w:rFonts w:ascii="Arial" w:hAnsi="Arial" w:cs="Arial"/>
          <w:sz w:val="24"/>
          <w:szCs w:val="24"/>
          <w:lang w:val="en-US"/>
        </w:rPr>
        <w:t>in</w:t>
      </w:r>
      <w:proofErr w:type="gramEnd"/>
      <w:r w:rsidRPr="009253EA">
        <w:rPr>
          <w:rFonts w:ascii="Arial" w:hAnsi="Arial" w:cs="Arial"/>
          <w:sz w:val="24"/>
          <w:szCs w:val="24"/>
          <w:lang w:val="en-US"/>
        </w:rPr>
        <w:t xml:space="preserve"> drainage amounted to £344,190.</w:t>
      </w:r>
      <w:r w:rsidR="00842EE2">
        <w:rPr>
          <w:rFonts w:ascii="Arial" w:hAnsi="Arial" w:cs="Arial"/>
          <w:sz w:val="24"/>
          <w:szCs w:val="24"/>
          <w:lang w:val="en-US"/>
        </w:rPr>
        <w:t xml:space="preserve"> </w:t>
      </w:r>
      <w:r w:rsidRPr="009253EA">
        <w:rPr>
          <w:rFonts w:ascii="Arial" w:hAnsi="Arial" w:cs="Arial"/>
          <w:sz w:val="24"/>
          <w:szCs w:val="24"/>
          <w:lang w:val="en-US"/>
        </w:rPr>
        <w:t xml:space="preserve"> The royal commission of 1899 </w:t>
      </w:r>
      <w:proofErr w:type="gramStart"/>
      <w:r w:rsidRPr="009253EA">
        <w:rPr>
          <w:rFonts w:ascii="Arial" w:hAnsi="Arial" w:cs="Arial"/>
          <w:sz w:val="24"/>
          <w:szCs w:val="24"/>
          <w:lang w:val="en-US"/>
        </w:rPr>
        <w:t>said:—</w:t>
      </w:r>
      <w:proofErr w:type="gramEnd"/>
      <w:r w:rsidRPr="009253EA">
        <w:rPr>
          <w:rFonts w:ascii="Arial" w:hAnsi="Arial" w:cs="Arial"/>
          <w:sz w:val="24"/>
          <w:szCs w:val="24"/>
          <w:lang w:val="en-US"/>
        </w:rPr>
        <w:t>“Our own observation and the evidence of witnesses confirm the official testimony as to the great improvement that drainage has made to the district.</w:t>
      </w:r>
      <w:r w:rsidR="00842EE2">
        <w:rPr>
          <w:rFonts w:ascii="Arial" w:hAnsi="Arial" w:cs="Arial"/>
          <w:sz w:val="24"/>
          <w:szCs w:val="24"/>
          <w:lang w:val="en-US"/>
        </w:rPr>
        <w:t xml:space="preserve"> </w:t>
      </w:r>
      <w:r w:rsidRPr="009253EA">
        <w:rPr>
          <w:rFonts w:ascii="Arial" w:hAnsi="Arial" w:cs="Arial"/>
          <w:sz w:val="24"/>
          <w:szCs w:val="24"/>
          <w:lang w:val="en-US"/>
        </w:rPr>
        <w:t xml:space="preserve"> At Millicent and Tantanoola we saw thriving and prosperous communities which would not have been possible but for the comprehensive drainage systems in those localities. Although the works there were </w:t>
      </w:r>
      <w:proofErr w:type="gramStart"/>
      <w:r w:rsidRPr="009253EA">
        <w:rPr>
          <w:rFonts w:ascii="Arial" w:hAnsi="Arial" w:cs="Arial"/>
          <w:sz w:val="24"/>
          <w:szCs w:val="24"/>
          <w:lang w:val="en-US"/>
        </w:rPr>
        <w:t>costly</w:t>
      </w:r>
      <w:proofErr w:type="gramEnd"/>
      <w:r w:rsidRPr="009253EA">
        <w:rPr>
          <w:rFonts w:ascii="Arial" w:hAnsi="Arial" w:cs="Arial"/>
          <w:sz w:val="24"/>
          <w:szCs w:val="24"/>
          <w:lang w:val="en-US"/>
        </w:rPr>
        <w:t xml:space="preserve"> we consider that the expenditure has been justified by the results seen by us, and in the prospects of the landholders.” </w:t>
      </w:r>
      <w:r w:rsidR="00842EE2">
        <w:rPr>
          <w:rFonts w:ascii="Arial" w:hAnsi="Arial" w:cs="Arial"/>
          <w:sz w:val="24"/>
          <w:szCs w:val="24"/>
          <w:lang w:val="en-US"/>
        </w:rPr>
        <w:t xml:space="preserve"> </w:t>
      </w:r>
      <w:r w:rsidRPr="009253EA">
        <w:rPr>
          <w:rFonts w:ascii="Arial" w:hAnsi="Arial" w:cs="Arial"/>
          <w:sz w:val="24"/>
          <w:szCs w:val="24"/>
          <w:lang w:val="en-US"/>
        </w:rPr>
        <w:t xml:space="preserve">The works were constructed under the late Surveyor-General (Mr. Goyder), to whom great credit was due for those initiatory drainage works in the south-east. </w:t>
      </w:r>
      <w:r w:rsidR="00842EE2">
        <w:rPr>
          <w:rFonts w:ascii="Arial" w:hAnsi="Arial" w:cs="Arial"/>
          <w:sz w:val="24"/>
          <w:szCs w:val="24"/>
          <w:lang w:val="en-US"/>
        </w:rPr>
        <w:t xml:space="preserve"> </w:t>
      </w:r>
      <w:r w:rsidRPr="009253EA">
        <w:rPr>
          <w:rFonts w:ascii="Arial" w:hAnsi="Arial" w:cs="Arial"/>
          <w:sz w:val="24"/>
          <w:szCs w:val="24"/>
          <w:lang w:val="en-US"/>
        </w:rPr>
        <w:t xml:space="preserve">The commission also said: </w:t>
      </w:r>
      <w:proofErr w:type="gramStart"/>
      <w:r w:rsidRPr="009253EA">
        <w:rPr>
          <w:rFonts w:ascii="Arial" w:hAnsi="Arial" w:cs="Arial"/>
          <w:sz w:val="24"/>
          <w:szCs w:val="24"/>
          <w:lang w:val="en-US"/>
        </w:rPr>
        <w:t>—“</w:t>
      </w:r>
      <w:proofErr w:type="gramEnd"/>
      <w:r w:rsidRPr="009253EA">
        <w:rPr>
          <w:rFonts w:ascii="Arial" w:hAnsi="Arial" w:cs="Arial"/>
          <w:sz w:val="24"/>
          <w:szCs w:val="24"/>
          <w:lang w:val="en-US"/>
        </w:rPr>
        <w:t xml:space="preserve">In the </w:t>
      </w:r>
      <w:proofErr w:type="spellStart"/>
      <w:r w:rsidRPr="009253EA">
        <w:rPr>
          <w:rFonts w:ascii="Arial" w:hAnsi="Arial" w:cs="Arial"/>
          <w:sz w:val="24"/>
          <w:szCs w:val="24"/>
          <w:lang w:val="en-US"/>
        </w:rPr>
        <w:t>Lucindale</w:t>
      </w:r>
      <w:proofErr w:type="spellEnd"/>
      <w:r w:rsidRPr="009253EA">
        <w:rPr>
          <w:rFonts w:ascii="Arial" w:hAnsi="Arial" w:cs="Arial"/>
          <w:sz w:val="24"/>
          <w:szCs w:val="24"/>
          <w:lang w:val="en-US"/>
        </w:rPr>
        <w:t xml:space="preserve">, </w:t>
      </w:r>
      <w:proofErr w:type="spellStart"/>
      <w:r w:rsidRPr="009253EA">
        <w:rPr>
          <w:rFonts w:ascii="Arial" w:hAnsi="Arial" w:cs="Arial"/>
          <w:sz w:val="24"/>
          <w:szCs w:val="24"/>
          <w:lang w:val="en-US"/>
        </w:rPr>
        <w:t>La</w:t>
      </w:r>
      <w:r w:rsidR="00842EE2">
        <w:rPr>
          <w:rFonts w:ascii="Arial" w:hAnsi="Arial" w:cs="Arial"/>
          <w:sz w:val="24"/>
          <w:szCs w:val="24"/>
          <w:lang w:val="en-US"/>
        </w:rPr>
        <w:t>c</w:t>
      </w:r>
      <w:r w:rsidRPr="009253EA">
        <w:rPr>
          <w:rFonts w:ascii="Arial" w:hAnsi="Arial" w:cs="Arial"/>
          <w:sz w:val="24"/>
          <w:szCs w:val="24"/>
          <w:lang w:val="en-US"/>
        </w:rPr>
        <w:t>epede</w:t>
      </w:r>
      <w:proofErr w:type="spellEnd"/>
      <w:r w:rsidRPr="009253EA">
        <w:rPr>
          <w:rFonts w:ascii="Arial" w:hAnsi="Arial" w:cs="Arial"/>
          <w:sz w:val="24"/>
          <w:szCs w:val="24"/>
          <w:lang w:val="en-US"/>
        </w:rPr>
        <w:t xml:space="preserve">, and </w:t>
      </w:r>
      <w:proofErr w:type="spellStart"/>
      <w:r w:rsidRPr="009253EA">
        <w:rPr>
          <w:rFonts w:ascii="Arial" w:hAnsi="Arial" w:cs="Arial"/>
          <w:sz w:val="24"/>
          <w:szCs w:val="24"/>
          <w:lang w:val="en-US"/>
        </w:rPr>
        <w:t>Penola</w:t>
      </w:r>
      <w:proofErr w:type="spellEnd"/>
      <w:r w:rsidRPr="009253EA">
        <w:rPr>
          <w:rFonts w:ascii="Arial" w:hAnsi="Arial" w:cs="Arial"/>
          <w:sz w:val="24"/>
          <w:szCs w:val="24"/>
          <w:lang w:val="en-US"/>
        </w:rPr>
        <w:t xml:space="preserve"> districts testimony was given by landholders and others as to the great improvement made to the land there by drainage works constructed by the Government, local bodies, and individuals. </w:t>
      </w:r>
      <w:r w:rsidR="00842EE2">
        <w:rPr>
          <w:rFonts w:ascii="Arial" w:hAnsi="Arial" w:cs="Arial"/>
          <w:sz w:val="24"/>
          <w:szCs w:val="24"/>
          <w:lang w:val="en-US"/>
        </w:rPr>
        <w:t xml:space="preserve"> </w:t>
      </w:r>
      <w:r w:rsidRPr="009253EA">
        <w:rPr>
          <w:rFonts w:ascii="Arial" w:hAnsi="Arial" w:cs="Arial"/>
          <w:sz w:val="24"/>
          <w:szCs w:val="24"/>
          <w:lang w:val="en-US"/>
        </w:rPr>
        <w:t xml:space="preserve">The increased area of land made available both for </w:t>
      </w:r>
      <w:proofErr w:type="gramStart"/>
      <w:r w:rsidRPr="009253EA">
        <w:rPr>
          <w:rFonts w:ascii="Arial" w:hAnsi="Arial" w:cs="Arial"/>
          <w:sz w:val="24"/>
          <w:szCs w:val="24"/>
          <w:lang w:val="en-US"/>
        </w:rPr>
        <w:t>the plough</w:t>
      </w:r>
      <w:proofErr w:type="gramEnd"/>
      <w:r w:rsidRPr="009253EA">
        <w:rPr>
          <w:rFonts w:ascii="Arial" w:hAnsi="Arial" w:cs="Arial"/>
          <w:sz w:val="24"/>
          <w:szCs w:val="24"/>
          <w:lang w:val="en-US"/>
        </w:rPr>
        <w:t xml:space="preserve"> and pasturage, and improved health of the stock, stand as proof of the value of what has been done. </w:t>
      </w:r>
      <w:r w:rsidR="00842EE2">
        <w:rPr>
          <w:rFonts w:ascii="Arial" w:hAnsi="Arial" w:cs="Arial"/>
          <w:sz w:val="24"/>
          <w:szCs w:val="24"/>
          <w:lang w:val="en-US"/>
        </w:rPr>
        <w:t xml:space="preserve"> </w:t>
      </w:r>
      <w:r w:rsidRPr="009253EA">
        <w:rPr>
          <w:rFonts w:ascii="Arial" w:hAnsi="Arial" w:cs="Arial"/>
          <w:sz w:val="24"/>
          <w:szCs w:val="24"/>
          <w:lang w:val="en-US"/>
        </w:rPr>
        <w:t xml:space="preserve">With respect to certain works constructed within the last few years, from what we have seen, we are able to confirm the statement of the Engineer-in-Chief, made in his report on south-eastern drainage works </w:t>
      </w:r>
      <w:r w:rsidR="00842EE2">
        <w:rPr>
          <w:rFonts w:ascii="Arial" w:hAnsi="Arial" w:cs="Arial"/>
          <w:sz w:val="24"/>
          <w:szCs w:val="24"/>
          <w:lang w:val="en-US"/>
        </w:rPr>
        <w:t>o</w:t>
      </w:r>
      <w:r w:rsidRPr="009253EA">
        <w:rPr>
          <w:rFonts w:ascii="Arial" w:hAnsi="Arial" w:cs="Arial"/>
          <w:sz w:val="24"/>
          <w:szCs w:val="24"/>
          <w:lang w:val="en-US"/>
        </w:rPr>
        <w:t xml:space="preserve">n May 31. 1898, </w:t>
      </w:r>
      <w:proofErr w:type="gramStart"/>
      <w:r w:rsidRPr="009253EA">
        <w:rPr>
          <w:rFonts w:ascii="Arial" w:hAnsi="Arial" w:cs="Arial"/>
          <w:sz w:val="24"/>
          <w:szCs w:val="24"/>
          <w:lang w:val="en-US"/>
        </w:rPr>
        <w:t>namely:—</w:t>
      </w:r>
      <w:proofErr w:type="gramEnd"/>
      <w:r w:rsidRPr="009253EA">
        <w:rPr>
          <w:rFonts w:ascii="Arial" w:hAnsi="Arial" w:cs="Arial"/>
          <w:sz w:val="24"/>
          <w:szCs w:val="24"/>
          <w:lang w:val="en-US"/>
        </w:rPr>
        <w:t>Thera has not been an abnormally w</w:t>
      </w:r>
      <w:r w:rsidR="00842EE2">
        <w:rPr>
          <w:rFonts w:ascii="Arial" w:hAnsi="Arial" w:cs="Arial"/>
          <w:sz w:val="24"/>
          <w:szCs w:val="24"/>
          <w:lang w:val="en-US"/>
        </w:rPr>
        <w:t>e</w:t>
      </w:r>
      <w:r w:rsidRPr="009253EA">
        <w:rPr>
          <w:rFonts w:ascii="Arial" w:hAnsi="Arial" w:cs="Arial"/>
          <w:sz w:val="24"/>
          <w:szCs w:val="24"/>
          <w:lang w:val="en-US"/>
        </w:rPr>
        <w:t>t winter in the south-east since</w:t>
      </w:r>
      <w:r w:rsidR="00842EE2">
        <w:rPr>
          <w:rFonts w:ascii="Arial" w:hAnsi="Arial" w:cs="Arial"/>
          <w:sz w:val="24"/>
          <w:szCs w:val="24"/>
          <w:lang w:val="en-US"/>
        </w:rPr>
        <w:t xml:space="preserve"> </w:t>
      </w:r>
      <w:r w:rsidRPr="009253EA">
        <w:rPr>
          <w:rFonts w:ascii="Arial" w:hAnsi="Arial" w:cs="Arial"/>
          <w:sz w:val="24"/>
          <w:szCs w:val="24"/>
          <w:lang w:val="en-US"/>
        </w:rPr>
        <w:t>these works were put in hand, but from all indications the drains will do the work which is required of them, and they have been completed in a workmanlike manner. . . . The crucial test, however, has yet to come in the</w:t>
      </w:r>
      <w:r w:rsidR="00842EE2">
        <w:rPr>
          <w:rFonts w:ascii="Arial" w:hAnsi="Arial" w:cs="Arial"/>
          <w:sz w:val="24"/>
          <w:szCs w:val="24"/>
          <w:lang w:val="en-US"/>
        </w:rPr>
        <w:t xml:space="preserve"> </w:t>
      </w:r>
      <w:r w:rsidRPr="009253EA">
        <w:rPr>
          <w:rFonts w:ascii="Arial" w:hAnsi="Arial" w:cs="Arial"/>
          <w:sz w:val="24"/>
          <w:szCs w:val="24"/>
          <w:lang w:val="en-US"/>
        </w:rPr>
        <w:t>next wet winter.”</w:t>
      </w:r>
      <w:r w:rsidR="00842EE2">
        <w:rPr>
          <w:rFonts w:ascii="Arial" w:hAnsi="Arial" w:cs="Arial"/>
          <w:sz w:val="24"/>
          <w:szCs w:val="24"/>
          <w:lang w:val="en-US"/>
        </w:rPr>
        <w:t xml:space="preserve"> </w:t>
      </w:r>
      <w:r w:rsidRPr="009253EA">
        <w:rPr>
          <w:rFonts w:ascii="Arial" w:hAnsi="Arial" w:cs="Arial"/>
          <w:sz w:val="24"/>
          <w:szCs w:val="24"/>
          <w:lang w:val="en-US"/>
        </w:rPr>
        <w:t xml:space="preserve"> The last sentence gave the key to the necessity for the Bill, for the dreaded wet winters had come, and had demonstrated indisputably the absolute necessity for additional drainage works of greater magnitude than those being constructed under the 1900 A</w:t>
      </w:r>
      <w:r w:rsidR="00842EE2">
        <w:rPr>
          <w:rFonts w:ascii="Arial" w:hAnsi="Arial" w:cs="Arial"/>
          <w:sz w:val="24"/>
          <w:szCs w:val="24"/>
          <w:lang w:val="en-US"/>
        </w:rPr>
        <w:t>c</w:t>
      </w:r>
      <w:r w:rsidRPr="009253EA">
        <w:rPr>
          <w:rFonts w:ascii="Arial" w:hAnsi="Arial" w:cs="Arial"/>
          <w:sz w:val="24"/>
          <w:szCs w:val="24"/>
          <w:lang w:val="en-US"/>
        </w:rPr>
        <w:t>t.</w:t>
      </w:r>
      <w:r w:rsidR="00842EE2">
        <w:rPr>
          <w:rFonts w:ascii="Arial" w:hAnsi="Arial" w:cs="Arial"/>
          <w:sz w:val="24"/>
          <w:szCs w:val="24"/>
          <w:lang w:val="en-US"/>
        </w:rPr>
        <w:t xml:space="preserve"> </w:t>
      </w:r>
      <w:r w:rsidRPr="009253EA">
        <w:rPr>
          <w:rFonts w:ascii="Arial" w:hAnsi="Arial" w:cs="Arial"/>
          <w:sz w:val="24"/>
          <w:szCs w:val="24"/>
          <w:lang w:val="en-US"/>
        </w:rPr>
        <w:t>T</w:t>
      </w:r>
      <w:r w:rsidR="00842EE2">
        <w:rPr>
          <w:rFonts w:ascii="Arial" w:hAnsi="Arial" w:cs="Arial"/>
          <w:sz w:val="24"/>
          <w:szCs w:val="24"/>
          <w:lang w:val="en-US"/>
        </w:rPr>
        <w:t>h</w:t>
      </w:r>
      <w:r w:rsidRPr="009253EA">
        <w:rPr>
          <w:rFonts w:ascii="Arial" w:hAnsi="Arial" w:cs="Arial"/>
          <w:sz w:val="24"/>
          <w:szCs w:val="24"/>
          <w:lang w:val="en-US"/>
        </w:rPr>
        <w:t xml:space="preserve">e winters of 1906 and 1907 proved too much for the drains, and the country </w:t>
      </w:r>
      <w:proofErr w:type="gramStart"/>
      <w:r w:rsidRPr="009253EA">
        <w:rPr>
          <w:rFonts w:ascii="Arial" w:hAnsi="Arial" w:cs="Arial"/>
          <w:sz w:val="24"/>
          <w:szCs w:val="24"/>
          <w:lang w:val="en-US"/>
        </w:rPr>
        <w:t>to a large extent was</w:t>
      </w:r>
      <w:proofErr w:type="gramEnd"/>
      <w:r w:rsidRPr="009253EA">
        <w:rPr>
          <w:rFonts w:ascii="Arial" w:hAnsi="Arial" w:cs="Arial"/>
          <w:sz w:val="24"/>
          <w:szCs w:val="24"/>
          <w:lang w:val="en-US"/>
        </w:rPr>
        <w:t xml:space="preserve"> flooded, to the great injury of the landowners.</w:t>
      </w:r>
      <w:r w:rsidR="00842EE2">
        <w:rPr>
          <w:rFonts w:ascii="Arial" w:hAnsi="Arial" w:cs="Arial"/>
          <w:sz w:val="24"/>
          <w:szCs w:val="24"/>
          <w:lang w:val="en-US"/>
        </w:rPr>
        <w:t xml:space="preserve"> </w:t>
      </w:r>
      <w:r w:rsidRPr="009253EA">
        <w:rPr>
          <w:rFonts w:ascii="Arial" w:hAnsi="Arial" w:cs="Arial"/>
          <w:sz w:val="24"/>
          <w:szCs w:val="24"/>
          <w:lang w:val="en-US"/>
        </w:rPr>
        <w:t xml:space="preserve"> In the tenth paragraph of its report the commission also </w:t>
      </w:r>
      <w:proofErr w:type="gramStart"/>
      <w:r w:rsidRPr="009253EA">
        <w:rPr>
          <w:rFonts w:ascii="Arial" w:hAnsi="Arial" w:cs="Arial"/>
          <w:sz w:val="24"/>
          <w:szCs w:val="24"/>
          <w:lang w:val="en-US"/>
        </w:rPr>
        <w:t>said:—</w:t>
      </w:r>
      <w:proofErr w:type="gramEnd"/>
      <w:r w:rsidRPr="009253EA">
        <w:rPr>
          <w:rFonts w:ascii="Arial" w:hAnsi="Arial" w:cs="Arial"/>
          <w:sz w:val="24"/>
          <w:szCs w:val="24"/>
          <w:lang w:val="en-US"/>
        </w:rPr>
        <w:t xml:space="preserve">“We find that the district can still be greatly improved by drainage, and the land thereby made capable of supporting a much larger population than it now </w:t>
      </w:r>
      <w:r w:rsidR="00842EE2">
        <w:rPr>
          <w:rFonts w:ascii="Arial" w:hAnsi="Arial" w:cs="Arial"/>
          <w:sz w:val="24"/>
          <w:szCs w:val="24"/>
          <w:lang w:val="en-US"/>
        </w:rPr>
        <w:t>c</w:t>
      </w:r>
      <w:r w:rsidRPr="009253EA">
        <w:rPr>
          <w:rFonts w:ascii="Arial" w:hAnsi="Arial" w:cs="Arial"/>
          <w:sz w:val="24"/>
          <w:szCs w:val="24"/>
          <w:lang w:val="en-US"/>
        </w:rPr>
        <w:t>arries</w:t>
      </w:r>
      <w:r w:rsidR="00842EE2">
        <w:rPr>
          <w:rFonts w:ascii="Arial" w:hAnsi="Arial" w:cs="Arial"/>
          <w:sz w:val="24"/>
          <w:szCs w:val="24"/>
          <w:lang w:val="en-US"/>
        </w:rPr>
        <w:t xml:space="preserve">. </w:t>
      </w:r>
      <w:r w:rsidRPr="009253EA">
        <w:rPr>
          <w:rFonts w:ascii="Arial" w:hAnsi="Arial" w:cs="Arial"/>
          <w:sz w:val="24"/>
          <w:szCs w:val="24"/>
          <w:lang w:val="en-US"/>
        </w:rPr>
        <w:t xml:space="preserve"> Witnesses assured </w:t>
      </w:r>
      <w:r w:rsidRPr="009253EA">
        <w:rPr>
          <w:rFonts w:ascii="Arial" w:hAnsi="Arial" w:cs="Arial"/>
          <w:sz w:val="24"/>
          <w:szCs w:val="24"/>
          <w:lang w:val="en-US"/>
        </w:rPr>
        <w:lastRenderedPageBreak/>
        <w:t xml:space="preserve">us that if their land were drained it would be so improved that they could then not only do well on it themselves, but as well could provide homes and holdings for their sons as they grow up, instead of sending them away to look for their livings.” </w:t>
      </w:r>
      <w:r w:rsidR="00842EE2">
        <w:rPr>
          <w:rFonts w:ascii="Arial" w:hAnsi="Arial" w:cs="Arial"/>
          <w:sz w:val="24"/>
          <w:szCs w:val="24"/>
          <w:lang w:val="en-US"/>
        </w:rPr>
        <w:t xml:space="preserve"> </w:t>
      </w:r>
      <w:r w:rsidRPr="009253EA">
        <w:rPr>
          <w:rFonts w:ascii="Arial" w:hAnsi="Arial" w:cs="Arial"/>
          <w:sz w:val="24"/>
          <w:szCs w:val="24"/>
          <w:lang w:val="en-US"/>
        </w:rPr>
        <w:t>He was going to quote rather extensively from the report of the commission which sat. Members did not pay sufficient attention to commissions</w:t>
      </w:r>
      <w:r w:rsidR="00842EE2">
        <w:rPr>
          <w:rFonts w:ascii="Arial" w:hAnsi="Arial" w:cs="Arial"/>
          <w:sz w:val="24"/>
          <w:szCs w:val="24"/>
          <w:lang w:val="en-US"/>
        </w:rPr>
        <w:t>,</w:t>
      </w:r>
      <w:r w:rsidRPr="009253EA">
        <w:rPr>
          <w:rFonts w:ascii="Arial" w:hAnsi="Arial" w:cs="Arial"/>
          <w:sz w:val="24"/>
          <w:szCs w:val="24"/>
          <w:lang w:val="en-US"/>
        </w:rPr>
        <w:t xml:space="preserve"> which did valuable work.</w:t>
      </w:r>
      <w:r w:rsidR="00842EE2">
        <w:rPr>
          <w:rFonts w:ascii="Arial" w:hAnsi="Arial" w:cs="Arial"/>
          <w:sz w:val="24"/>
          <w:szCs w:val="24"/>
          <w:lang w:val="en-US"/>
        </w:rPr>
        <w:t xml:space="preserve"> </w:t>
      </w:r>
      <w:r w:rsidRPr="009253EA">
        <w:rPr>
          <w:rFonts w:ascii="Arial" w:hAnsi="Arial" w:cs="Arial"/>
          <w:sz w:val="24"/>
          <w:szCs w:val="24"/>
          <w:lang w:val="en-US"/>
        </w:rPr>
        <w:t xml:space="preserve"> The commission in question </w:t>
      </w:r>
      <w:proofErr w:type="gramStart"/>
      <w:r w:rsidRPr="009253EA">
        <w:rPr>
          <w:rFonts w:ascii="Arial" w:hAnsi="Arial" w:cs="Arial"/>
          <w:sz w:val="24"/>
          <w:szCs w:val="24"/>
          <w:lang w:val="en-US"/>
        </w:rPr>
        <w:t>did</w:t>
      </w:r>
      <w:proofErr w:type="gramEnd"/>
      <w:r w:rsidRPr="009253EA">
        <w:rPr>
          <w:rFonts w:ascii="Arial" w:hAnsi="Arial" w:cs="Arial"/>
          <w:sz w:val="24"/>
          <w:szCs w:val="24"/>
          <w:lang w:val="en-US"/>
        </w:rPr>
        <w:t xml:space="preserve"> especially go</w:t>
      </w:r>
      <w:r w:rsidR="00842EE2">
        <w:rPr>
          <w:rFonts w:ascii="Arial" w:hAnsi="Arial" w:cs="Arial"/>
          <w:sz w:val="24"/>
          <w:szCs w:val="24"/>
          <w:lang w:val="en-US"/>
        </w:rPr>
        <w:t>o</w:t>
      </w:r>
      <w:r w:rsidRPr="009253EA">
        <w:rPr>
          <w:rFonts w:ascii="Arial" w:hAnsi="Arial" w:cs="Arial"/>
          <w:sz w:val="24"/>
          <w:szCs w:val="24"/>
          <w:lang w:val="en-US"/>
        </w:rPr>
        <w:t>d service and the Act of 1900 wa</w:t>
      </w:r>
      <w:r w:rsidR="00842EE2">
        <w:rPr>
          <w:rFonts w:ascii="Arial" w:hAnsi="Arial" w:cs="Arial"/>
          <w:sz w:val="24"/>
          <w:szCs w:val="24"/>
          <w:lang w:val="en-US"/>
        </w:rPr>
        <w:t>s</w:t>
      </w:r>
      <w:r w:rsidRPr="009253EA">
        <w:rPr>
          <w:rFonts w:ascii="Arial" w:hAnsi="Arial" w:cs="Arial"/>
          <w:sz w:val="24"/>
          <w:szCs w:val="24"/>
          <w:lang w:val="en-US"/>
        </w:rPr>
        <w:t xml:space="preserve"> the result of its work. </w:t>
      </w:r>
      <w:r w:rsidR="00842EE2">
        <w:rPr>
          <w:rFonts w:ascii="Arial" w:hAnsi="Arial" w:cs="Arial"/>
          <w:sz w:val="24"/>
          <w:szCs w:val="24"/>
          <w:lang w:val="en-US"/>
        </w:rPr>
        <w:t xml:space="preserve"> </w:t>
      </w:r>
      <w:r w:rsidRPr="009253EA">
        <w:rPr>
          <w:rFonts w:ascii="Arial" w:hAnsi="Arial" w:cs="Arial"/>
          <w:sz w:val="24"/>
          <w:szCs w:val="24"/>
          <w:lang w:val="en-US"/>
        </w:rPr>
        <w:t>The commission, referring to the works, which we</w:t>
      </w:r>
      <w:r w:rsidR="00842EE2">
        <w:rPr>
          <w:rFonts w:ascii="Arial" w:hAnsi="Arial" w:cs="Arial"/>
          <w:sz w:val="24"/>
          <w:szCs w:val="24"/>
          <w:lang w:val="en-US"/>
        </w:rPr>
        <w:t>r</w:t>
      </w:r>
      <w:r w:rsidRPr="009253EA">
        <w:rPr>
          <w:rFonts w:ascii="Arial" w:hAnsi="Arial" w:cs="Arial"/>
          <w:sz w:val="24"/>
          <w:szCs w:val="24"/>
          <w:lang w:val="en-US"/>
        </w:rPr>
        <w:t>e then considered urgently necessary, said:—“While a very large number of small local schemes will still be necessary to complete the drainage of the south-east, rendering the largest possible area of land available for settlement and useful purposes, the list appended hereto, in our opinion, represents the works mist urgently needed, and when these are done settlers will be enabled to connect smaller on</w:t>
      </w:r>
      <w:r w:rsidR="00842EE2">
        <w:rPr>
          <w:rFonts w:ascii="Arial" w:hAnsi="Arial" w:cs="Arial"/>
          <w:sz w:val="24"/>
          <w:szCs w:val="24"/>
          <w:lang w:val="en-US"/>
        </w:rPr>
        <w:t>e</w:t>
      </w:r>
      <w:r w:rsidRPr="009253EA">
        <w:rPr>
          <w:rFonts w:ascii="Arial" w:hAnsi="Arial" w:cs="Arial"/>
          <w:sz w:val="24"/>
          <w:szCs w:val="24"/>
          <w:lang w:val="en-US"/>
        </w:rPr>
        <w:t>s to them:—(a) Cutting the gap and extension of drain at Mount Hope.</w:t>
      </w:r>
      <w:r w:rsidR="00842EE2">
        <w:rPr>
          <w:rFonts w:ascii="Arial" w:hAnsi="Arial" w:cs="Arial"/>
          <w:sz w:val="24"/>
          <w:szCs w:val="24"/>
          <w:lang w:val="en-US"/>
        </w:rPr>
        <w:t xml:space="preserve"> </w:t>
      </w:r>
      <w:r w:rsidRPr="009253EA">
        <w:rPr>
          <w:rFonts w:ascii="Arial" w:hAnsi="Arial" w:cs="Arial"/>
          <w:sz w:val="24"/>
          <w:szCs w:val="24"/>
          <w:lang w:val="en-US"/>
        </w:rPr>
        <w:t xml:space="preserve"> (Completed.) (b) Five drains in the </w:t>
      </w:r>
      <w:proofErr w:type="spellStart"/>
      <w:r w:rsidRPr="009253EA">
        <w:rPr>
          <w:rFonts w:ascii="Arial" w:hAnsi="Arial" w:cs="Arial"/>
          <w:sz w:val="24"/>
          <w:szCs w:val="24"/>
          <w:lang w:val="en-US"/>
        </w:rPr>
        <w:t>Hundred</w:t>
      </w:r>
      <w:proofErr w:type="spellEnd"/>
      <w:r w:rsidRPr="009253EA">
        <w:rPr>
          <w:rFonts w:ascii="Arial" w:hAnsi="Arial" w:cs="Arial"/>
          <w:sz w:val="24"/>
          <w:szCs w:val="24"/>
          <w:lang w:val="en-US"/>
        </w:rPr>
        <w:t xml:space="preserve"> of Grey, </w:t>
      </w:r>
      <w:proofErr w:type="spellStart"/>
      <w:r w:rsidRPr="009253EA">
        <w:rPr>
          <w:rFonts w:ascii="Arial" w:hAnsi="Arial" w:cs="Arial"/>
          <w:sz w:val="24"/>
          <w:szCs w:val="24"/>
          <w:lang w:val="en-US"/>
        </w:rPr>
        <w:t>Monbulla</w:t>
      </w:r>
      <w:proofErr w:type="spellEnd"/>
      <w:r w:rsidRPr="009253EA">
        <w:rPr>
          <w:rFonts w:ascii="Arial" w:hAnsi="Arial" w:cs="Arial"/>
          <w:sz w:val="24"/>
          <w:szCs w:val="24"/>
          <w:lang w:val="en-US"/>
        </w:rPr>
        <w:t xml:space="preserve">. and Penola. (One of these drains in hand; the others not </w:t>
      </w:r>
      <w:proofErr w:type="gramStart"/>
      <w:r w:rsidRPr="009253EA">
        <w:rPr>
          <w:rFonts w:ascii="Arial" w:hAnsi="Arial" w:cs="Arial"/>
          <w:sz w:val="24"/>
          <w:szCs w:val="24"/>
          <w:lang w:val="en-US"/>
        </w:rPr>
        <w:t>done )</w:t>
      </w:r>
      <w:proofErr w:type="gramEnd"/>
      <w:r w:rsidR="00842EE2">
        <w:rPr>
          <w:rFonts w:ascii="Arial" w:hAnsi="Arial" w:cs="Arial"/>
          <w:sz w:val="24"/>
          <w:szCs w:val="24"/>
          <w:lang w:val="en-US"/>
        </w:rPr>
        <w:t>.</w:t>
      </w:r>
      <w:r w:rsidRPr="009253EA">
        <w:rPr>
          <w:rFonts w:ascii="Arial" w:hAnsi="Arial" w:cs="Arial"/>
          <w:sz w:val="24"/>
          <w:szCs w:val="24"/>
          <w:lang w:val="en-US"/>
        </w:rPr>
        <w:t xml:space="preserve"> </w:t>
      </w:r>
      <w:r w:rsidR="00842EE2">
        <w:rPr>
          <w:rFonts w:ascii="Arial" w:hAnsi="Arial" w:cs="Arial"/>
          <w:sz w:val="24"/>
          <w:szCs w:val="24"/>
          <w:lang w:val="en-US"/>
        </w:rPr>
        <w:t>(</w:t>
      </w:r>
      <w:r w:rsidRPr="009253EA">
        <w:rPr>
          <w:rFonts w:ascii="Arial" w:hAnsi="Arial" w:cs="Arial"/>
          <w:sz w:val="24"/>
          <w:szCs w:val="24"/>
          <w:lang w:val="en-US"/>
        </w:rPr>
        <w:t>c</w:t>
      </w:r>
      <w:r w:rsidR="00842EE2">
        <w:rPr>
          <w:rFonts w:ascii="Arial" w:hAnsi="Arial" w:cs="Arial"/>
          <w:sz w:val="24"/>
          <w:szCs w:val="24"/>
          <w:lang w:val="en-US"/>
        </w:rPr>
        <w:t>)</w:t>
      </w:r>
      <w:r w:rsidRPr="009253EA">
        <w:rPr>
          <w:rFonts w:ascii="Arial" w:hAnsi="Arial" w:cs="Arial"/>
          <w:sz w:val="24"/>
          <w:szCs w:val="24"/>
          <w:lang w:val="en-US"/>
        </w:rPr>
        <w:t xml:space="preserve"> drains in the Hundreds of </w:t>
      </w:r>
      <w:proofErr w:type="spellStart"/>
      <w:r w:rsidRPr="009253EA">
        <w:rPr>
          <w:rFonts w:ascii="Arial" w:hAnsi="Arial" w:cs="Arial"/>
          <w:sz w:val="24"/>
          <w:szCs w:val="24"/>
          <w:lang w:val="en-US"/>
        </w:rPr>
        <w:t>Comauni</w:t>
      </w:r>
      <w:proofErr w:type="spellEnd"/>
      <w:r w:rsidRPr="009253EA">
        <w:rPr>
          <w:rFonts w:ascii="Arial" w:hAnsi="Arial" w:cs="Arial"/>
          <w:sz w:val="24"/>
          <w:szCs w:val="24"/>
          <w:lang w:val="en-US"/>
        </w:rPr>
        <w:t xml:space="preserve"> and </w:t>
      </w:r>
      <w:proofErr w:type="spellStart"/>
      <w:r w:rsidRPr="009253EA">
        <w:rPr>
          <w:rFonts w:ascii="Arial" w:hAnsi="Arial" w:cs="Arial"/>
          <w:sz w:val="24"/>
          <w:szCs w:val="24"/>
          <w:lang w:val="en-US"/>
        </w:rPr>
        <w:t>Cillanoola</w:t>
      </w:r>
      <w:proofErr w:type="spellEnd"/>
      <w:r w:rsidRPr="009253EA">
        <w:rPr>
          <w:rFonts w:ascii="Arial" w:hAnsi="Arial" w:cs="Arial"/>
          <w:sz w:val="24"/>
          <w:szCs w:val="24"/>
          <w:lang w:val="en-US"/>
        </w:rPr>
        <w:t xml:space="preserve">. (Not done.) (d) Draining Garey’s Swamp and cutting </w:t>
      </w:r>
      <w:r w:rsidR="00842EE2">
        <w:rPr>
          <w:rFonts w:ascii="Arial" w:hAnsi="Arial" w:cs="Arial"/>
          <w:sz w:val="24"/>
          <w:szCs w:val="24"/>
          <w:lang w:val="en-US"/>
        </w:rPr>
        <w:t>b</w:t>
      </w:r>
      <w:r w:rsidRPr="009253EA">
        <w:rPr>
          <w:rFonts w:ascii="Arial" w:hAnsi="Arial" w:cs="Arial"/>
          <w:sz w:val="24"/>
          <w:szCs w:val="24"/>
          <w:lang w:val="en-US"/>
        </w:rPr>
        <w:t>ars in t</w:t>
      </w:r>
      <w:r w:rsidR="00842EE2">
        <w:rPr>
          <w:rFonts w:ascii="Arial" w:hAnsi="Arial" w:cs="Arial"/>
          <w:sz w:val="24"/>
          <w:szCs w:val="24"/>
          <w:lang w:val="en-US"/>
        </w:rPr>
        <w:t>he</w:t>
      </w:r>
      <w:r w:rsidRPr="009253EA">
        <w:rPr>
          <w:rFonts w:ascii="Arial" w:hAnsi="Arial" w:cs="Arial"/>
          <w:sz w:val="24"/>
          <w:szCs w:val="24"/>
          <w:lang w:val="en-US"/>
        </w:rPr>
        <w:t xml:space="preserve"> </w:t>
      </w:r>
      <w:r w:rsidR="00842EE2">
        <w:rPr>
          <w:rFonts w:ascii="Arial" w:hAnsi="Arial" w:cs="Arial"/>
          <w:sz w:val="24"/>
          <w:szCs w:val="24"/>
          <w:lang w:val="en-US"/>
        </w:rPr>
        <w:t>wa</w:t>
      </w:r>
      <w:r w:rsidRPr="009253EA">
        <w:rPr>
          <w:rFonts w:ascii="Arial" w:hAnsi="Arial" w:cs="Arial"/>
          <w:sz w:val="24"/>
          <w:szCs w:val="24"/>
          <w:lang w:val="en-US"/>
        </w:rPr>
        <w:t xml:space="preserve">tercourses so far as the western swamp. (Former not done: latter now in hand.) (e) A cutting about three miles in length in the Reedy Creek, in the </w:t>
      </w:r>
      <w:proofErr w:type="spellStart"/>
      <w:r w:rsidRPr="009253EA">
        <w:rPr>
          <w:rFonts w:ascii="Arial" w:hAnsi="Arial" w:cs="Arial"/>
          <w:sz w:val="24"/>
          <w:szCs w:val="24"/>
          <w:lang w:val="en-US"/>
        </w:rPr>
        <w:t>Hundred</w:t>
      </w:r>
      <w:proofErr w:type="spellEnd"/>
      <w:r w:rsidRPr="009253EA">
        <w:rPr>
          <w:rFonts w:ascii="Arial" w:hAnsi="Arial" w:cs="Arial"/>
          <w:sz w:val="24"/>
          <w:szCs w:val="24"/>
          <w:lang w:val="en-US"/>
        </w:rPr>
        <w:t xml:space="preserve"> </w:t>
      </w:r>
      <w:r w:rsidR="00842EE2">
        <w:rPr>
          <w:rFonts w:ascii="Arial" w:hAnsi="Arial" w:cs="Arial"/>
          <w:sz w:val="24"/>
          <w:szCs w:val="24"/>
          <w:lang w:val="en-US"/>
        </w:rPr>
        <w:t xml:space="preserve">of </w:t>
      </w:r>
      <w:r w:rsidRPr="009253EA">
        <w:rPr>
          <w:rFonts w:ascii="Arial" w:hAnsi="Arial" w:cs="Arial"/>
          <w:sz w:val="24"/>
          <w:szCs w:val="24"/>
          <w:lang w:val="en-US"/>
        </w:rPr>
        <w:t>Duffield. to relieve land in the valley of th</w:t>
      </w:r>
      <w:r w:rsidR="00842EE2">
        <w:rPr>
          <w:rFonts w:ascii="Arial" w:hAnsi="Arial" w:cs="Arial"/>
          <w:sz w:val="24"/>
          <w:szCs w:val="24"/>
          <w:lang w:val="en-US"/>
        </w:rPr>
        <w:t>e</w:t>
      </w:r>
      <w:r w:rsidRPr="009253EA">
        <w:rPr>
          <w:rFonts w:ascii="Arial" w:hAnsi="Arial" w:cs="Arial"/>
          <w:sz w:val="24"/>
          <w:szCs w:val="24"/>
          <w:lang w:val="en-US"/>
        </w:rPr>
        <w:t xml:space="preserve"> Reedy Creek up </w:t>
      </w:r>
      <w:r w:rsidRPr="00842EE2">
        <w:rPr>
          <w:rFonts w:ascii="Arial" w:hAnsi="Arial" w:cs="Arial"/>
          <w:sz w:val="24"/>
          <w:szCs w:val="24"/>
          <w:highlight w:val="yellow"/>
          <w:lang w:val="en-US"/>
        </w:rPr>
        <w:t xml:space="preserve">to Blackford. (Not dune.) </w:t>
      </w:r>
      <w:r w:rsidR="00842EE2" w:rsidRPr="00842EE2">
        <w:rPr>
          <w:rFonts w:ascii="Arial" w:hAnsi="Arial" w:cs="Arial"/>
          <w:sz w:val="24"/>
          <w:szCs w:val="24"/>
          <w:highlight w:val="yellow"/>
          <w:lang w:val="en-US"/>
        </w:rPr>
        <w:t xml:space="preserve"> T</w:t>
      </w:r>
      <w:r w:rsidRPr="00842EE2">
        <w:rPr>
          <w:rFonts w:ascii="Arial" w:hAnsi="Arial" w:cs="Arial"/>
          <w:sz w:val="24"/>
          <w:szCs w:val="24"/>
          <w:highlight w:val="yellow"/>
          <w:lang w:val="en-US"/>
        </w:rPr>
        <w:t>he foregoing works are specified in the hist, report i f the Engineer-in Chief. (0 Drain from section No. 24, Hundred oi Ross, to Lake Hawdon. Estimated co</w:t>
      </w:r>
      <w:r w:rsidRPr="00842EE2">
        <w:rPr>
          <w:rFonts w:ascii="Arial" w:hAnsi="Arial" w:cs="Arial"/>
          <w:i/>
          <w:iCs/>
          <w:sz w:val="24"/>
          <w:szCs w:val="24"/>
          <w:highlight w:val="yellow"/>
          <w:lang w:val="en-US"/>
        </w:rPr>
        <w:t xml:space="preserve">», </w:t>
      </w:r>
      <w:r w:rsidRPr="00842EE2">
        <w:rPr>
          <w:rFonts w:ascii="Arial" w:hAnsi="Arial" w:cs="Arial"/>
          <w:sz w:val="24"/>
          <w:szCs w:val="24"/>
          <w:highlight w:val="yellow"/>
          <w:lang w:val="en-US"/>
        </w:rPr>
        <w:t>CS^SOO. (Now being done.) tg' ,^</w:t>
      </w:r>
      <w:r w:rsidRPr="00842EE2">
        <w:rPr>
          <w:rFonts w:ascii="Arial" w:hAnsi="Arial" w:cs="Arial"/>
          <w:sz w:val="24"/>
          <w:szCs w:val="24"/>
          <w:highlight w:val="yellow"/>
          <w:vertAlign w:val="superscript"/>
          <w:lang w:val="en-US"/>
        </w:rPr>
        <w:t>ra</w:t>
      </w:r>
      <w:r w:rsidRPr="00842EE2">
        <w:rPr>
          <w:rFonts w:ascii="Arial" w:hAnsi="Arial" w:cs="Arial"/>
          <w:sz w:val="24"/>
          <w:szCs w:val="24"/>
          <w:highlight w:val="yellow"/>
          <w:lang w:val="en-US"/>
        </w:rPr>
        <w:t xml:space="preserve">S from end of the Bray drain on section 6 to section 75, Hundred of Bray. Estimate cost, £3,200. Estimated area of land to he benefited. 38 square miles first-class an 39 square miles second-class land. </w:t>
      </w:r>
      <w:r w:rsidRPr="00842EE2">
        <w:rPr>
          <w:rFonts w:ascii="Arial" w:hAnsi="Arial" w:cs="Arial"/>
          <w:sz w:val="24"/>
          <w:szCs w:val="24"/>
          <w:highlight w:val="yellow"/>
          <w:vertAlign w:val="superscript"/>
          <w:lang w:val="en-US"/>
        </w:rPr>
        <w:t>l!</w:t>
      </w:r>
      <w:r w:rsidRPr="00842EE2">
        <w:rPr>
          <w:rFonts w:ascii="Arial" w:hAnsi="Arial" w:cs="Arial"/>
          <w:sz w:val="24"/>
          <w:szCs w:val="24"/>
          <w:highlight w:val="yellow"/>
          <w:lang w:val="en-US"/>
        </w:rPr>
        <w:t xml:space="preserve">“ drain is needed to carry off the wa thrown out of springs opened by the quake in 1S87. (Now being done.) </w:t>
      </w:r>
      <w:r w:rsidRPr="00842EE2">
        <w:rPr>
          <w:rFonts w:ascii="Arial" w:hAnsi="Arial" w:cs="Arial"/>
          <w:sz w:val="24"/>
          <w:szCs w:val="24"/>
          <w:highlight w:val="yellow"/>
          <w:vertAlign w:val="superscript"/>
          <w:lang w:val="en-US"/>
        </w:rPr>
        <w:t>1</w:t>
      </w:r>
    </w:p>
    <w:p w14:paraId="1A5BDA65" w14:textId="77777777" w:rsidR="009253EA" w:rsidRPr="009253EA" w:rsidRDefault="009253EA" w:rsidP="005426EB">
      <w:pPr>
        <w:spacing w:line="276" w:lineRule="auto"/>
        <w:jc w:val="both"/>
        <w:rPr>
          <w:rFonts w:ascii="Arial" w:hAnsi="Arial" w:cs="Arial"/>
          <w:sz w:val="24"/>
          <w:szCs w:val="24"/>
          <w:vertAlign w:val="superscript"/>
          <w:lang w:val="en-US"/>
        </w:rPr>
      </w:pPr>
    </w:p>
    <w:p w14:paraId="50D60492" w14:textId="77777777" w:rsidR="009253EA" w:rsidRPr="009253EA" w:rsidRDefault="009253EA" w:rsidP="005426EB">
      <w:pPr>
        <w:spacing w:line="276" w:lineRule="auto"/>
        <w:jc w:val="both"/>
        <w:rPr>
          <w:rFonts w:ascii="Arial" w:hAnsi="Arial" w:cs="Arial"/>
          <w:sz w:val="24"/>
          <w:szCs w:val="24"/>
          <w:lang w:val="en-US"/>
        </w:rPr>
      </w:pPr>
      <w:r w:rsidRPr="009253EA">
        <w:rPr>
          <w:rFonts w:ascii="Arial" w:hAnsi="Arial" w:cs="Arial"/>
          <w:sz w:val="24"/>
          <w:szCs w:val="24"/>
          <w:lang w:val="en-US"/>
        </w:rPr>
        <w:t>water is having a ruinous effect on a large area of good grazing country. (Ii) Drain from section BO, Hundred of Symon, through Hundreds of Lake George and Bray to Lake Hawdon. Estimated cost. £8,(100. Land to be benefited, 20 square miles first-class and 15 square miles second- class land. (Not done.) (i) Drain in sec</w:t>
      </w:r>
      <w:r w:rsidRPr="009253EA">
        <w:rPr>
          <w:rFonts w:ascii="Arial" w:hAnsi="Arial" w:cs="Arial"/>
          <w:sz w:val="24"/>
          <w:szCs w:val="24"/>
          <w:lang w:val="en-US"/>
        </w:rPr>
        <w:softHyphen/>
        <w:t>tion t®, Hundred of -Joyce. Cost, £180. Land to be benefited, two square miles. (Not done.) (j) Drain from section 47, Hundred of Joyce, to section 13. Hundred of Townsend. Cost, £1,300. Land to be benefited, 10 square miles (approximately). (Not dene.) (k) An extension of Mcunt But Heath drain. (Not done.)” The works ■undertaken since the passing of the 1900 Act were as follow:—Completed under the repayment principle—Mount Hope Drain, Hundreds of Symon and Lake George; Earthquake Springs Drain, along the hun</w:t>
      </w:r>
      <w:r w:rsidRPr="009253EA">
        <w:rPr>
          <w:rFonts w:ascii="Arial" w:hAnsi="Arial" w:cs="Arial"/>
          <w:sz w:val="24"/>
          <w:szCs w:val="24"/>
          <w:lang w:val="en-US"/>
        </w:rPr>
        <w:softHyphen/>
        <w:t>dred boundary, between Coiunnna and Ross; YTyngolina Drain, Hundred of Mount Benson. Completed as national works— .Mount Hope Gap Cutting, Hundred if Rivoli Bay; Baker's Range Main Drain, Hundreds of Short, Riddoch, Joyce, and “Coles; Salt Creek Channel, County Card- well. And in hand under this heading— Bool Lagoon Drain, Hundred of Robert</w:t>
      </w:r>
      <w:r w:rsidRPr="009253EA">
        <w:rPr>
          <w:rFonts w:ascii="Arial" w:hAnsi="Arial" w:cs="Arial"/>
          <w:sz w:val="24"/>
          <w:szCs w:val="24"/>
          <w:lang w:val="en-US"/>
        </w:rPr>
        <w:softHyphen/>
        <w:t>son. Works now in progress under the repayment principle:—Lochaber Drain, north of Garey’s Swamp, Hundreds of ■Spence and Lochaber; drain, Hundreds of Bray and Ross; drain in Hun</w:t>
      </w:r>
      <w:r w:rsidRPr="009253EA">
        <w:rPr>
          <w:rFonts w:ascii="Arial" w:hAnsi="Arial" w:cs="Arial"/>
          <w:sz w:val="24"/>
          <w:szCs w:val="24"/>
          <w:lang w:val="en-US"/>
        </w:rPr>
        <w:softHyphen/>
        <w:t>dred of Robertson; . drain in Hun</w:t>
      </w:r>
      <w:r w:rsidRPr="009253EA">
        <w:rPr>
          <w:rFonts w:ascii="Arial" w:hAnsi="Arial" w:cs="Arial"/>
          <w:sz w:val="24"/>
          <w:szCs w:val="24"/>
          <w:lang w:val="en-US"/>
        </w:rPr>
        <w:softHyphen/>
        <w:t xml:space="preserve">dreds or </w:t>
      </w:r>
      <w:r w:rsidRPr="009253EA">
        <w:rPr>
          <w:rFonts w:ascii="Arial" w:hAnsi="Arial" w:cs="Arial"/>
          <w:sz w:val="24"/>
          <w:szCs w:val="24"/>
          <w:lang w:val="en-US"/>
        </w:rPr>
        <w:lastRenderedPageBreak/>
        <w:t>Grey and Riddoch; drain in Hundreds of Grev and Monbulla. The capital cost of the works under the “repayment” provisions of the Act was €23.357 18/7. nr.d national works £15,575 17/8, making a total of £38,933 16/3 ex</w:t>
      </w:r>
      <w:r w:rsidRPr="009253EA">
        <w:rPr>
          <w:rFonts w:ascii="Arial" w:hAnsi="Arial" w:cs="Arial"/>
          <w:sz w:val="24"/>
          <w:szCs w:val="24"/>
          <w:lang w:val="en-US"/>
        </w:rPr>
        <w:softHyphen/>
        <w:t>pended since January 1, 1901. If further information with regard to the south-eastern district were wanted by mem</w:t>
      </w:r>
      <w:r w:rsidRPr="009253EA">
        <w:rPr>
          <w:rFonts w:ascii="Arial" w:hAnsi="Arial" w:cs="Arial"/>
          <w:sz w:val="24"/>
          <w:szCs w:val="24"/>
          <w:lang w:val="en-US"/>
        </w:rPr>
        <w:softHyphen/>
        <w:t>bers they had it on their files in the report of the royal commission on the “Interstate and improved facilities for the trade of the south-east.” It was difficult to imagine a more elaborate and complete report, and no one fould rise from reading its 291 pages report, evidence, and appendices, with- put being profoundly impressed with the importance and potentialities of the south</w:t>
      </w:r>
      <w:r w:rsidRPr="009253EA">
        <w:rPr>
          <w:rFonts w:ascii="Arial" w:hAnsi="Arial" w:cs="Arial"/>
          <w:sz w:val="24"/>
          <w:szCs w:val="24"/>
          <w:lang w:val="en-US"/>
        </w:rPr>
        <w:softHyphen/>
        <w:t>eastern district. Clause 2 of the report Mowed:—“Your Commissioners were im</w:t>
      </w:r>
      <w:r w:rsidRPr="009253EA">
        <w:rPr>
          <w:rFonts w:ascii="Arial" w:hAnsi="Arial" w:cs="Arial"/>
          <w:sz w:val="24"/>
          <w:szCs w:val="24"/>
          <w:lang w:val="en-US"/>
        </w:rPr>
        <w:softHyphen/>
        <w:t xml:space="preserve">pressed by the evidences of prosperity and the possibilities of extensive development </w:t>
      </w:r>
      <w:r w:rsidRPr="009253EA">
        <w:rPr>
          <w:rFonts w:ascii="Arial" w:hAnsi="Arial" w:cs="Arial"/>
          <w:sz w:val="24"/>
          <w:szCs w:val="24"/>
          <w:vertAlign w:val="superscript"/>
          <w:lang w:val="en-US"/>
        </w:rPr>
        <w:t>1,1</w:t>
      </w:r>
      <w:r w:rsidRPr="009253EA">
        <w:rPr>
          <w:rFonts w:ascii="Arial" w:hAnsi="Arial" w:cs="Arial"/>
          <w:sz w:val="24"/>
          <w:szCs w:val="24"/>
          <w:lang w:val="en-US"/>
        </w:rPr>
        <w:t xml:space="preserve"> agricultural and kindred pursuits, and the suitability of the district for the suc</w:t>
      </w:r>
      <w:r w:rsidRPr="009253EA">
        <w:rPr>
          <w:rFonts w:ascii="Arial" w:hAnsi="Arial" w:cs="Arial"/>
          <w:sz w:val="24"/>
          <w:szCs w:val="24"/>
          <w:lang w:val="en-US"/>
        </w:rPr>
        <w:softHyphen/>
        <w:t>cessful settlement of a much larger popula</w:t>
      </w:r>
      <w:r w:rsidRPr="009253EA">
        <w:rPr>
          <w:rFonts w:ascii="Arial" w:hAnsi="Arial" w:cs="Arial"/>
          <w:sz w:val="24"/>
          <w:szCs w:val="24"/>
          <w:lang w:val="en-US"/>
        </w:rPr>
        <w:softHyphen/>
        <w:t>tion than there is at present.” The fact that £344,190 had been spent by the Go</w:t>
      </w:r>
      <w:r w:rsidRPr="009253EA">
        <w:rPr>
          <w:rFonts w:ascii="Arial" w:hAnsi="Arial" w:cs="Arial"/>
          <w:sz w:val="24"/>
          <w:szCs w:val="24"/>
          <w:lang w:val="en-US"/>
        </w:rPr>
        <w:softHyphen/>
        <w:t xml:space="preserve">vernment already on south-eastern Mainage need be no argument </w:t>
      </w:r>
      <w:r w:rsidRPr="009253EA">
        <w:rPr>
          <w:rFonts w:ascii="Arial" w:hAnsi="Arial" w:cs="Arial"/>
          <w:sz w:val="24"/>
          <w:szCs w:val="24"/>
          <w:vertAlign w:val="superscript"/>
          <w:lang w:val="en-US"/>
        </w:rPr>
        <w:t>a</w:t>
      </w:r>
      <w:r w:rsidRPr="009253EA">
        <w:rPr>
          <w:rFonts w:ascii="Arial" w:hAnsi="Arial" w:cs="Arial"/>
          <w:sz w:val="24"/>
          <w:szCs w:val="24"/>
          <w:lang w:val="en-US"/>
        </w:rPr>
        <w:t xml:space="preserve">Samst further State expenditure, if it </w:t>
      </w:r>
      <w:r w:rsidRPr="009253EA">
        <w:rPr>
          <w:rFonts w:ascii="Arial" w:hAnsi="Arial" w:cs="Arial"/>
          <w:sz w:val="24"/>
          <w:szCs w:val="24"/>
          <w:vertAlign w:val="superscript"/>
          <w:lang w:val="en-US"/>
        </w:rPr>
        <w:t>c</w:t>
      </w:r>
      <w:r w:rsidRPr="009253EA">
        <w:rPr>
          <w:rFonts w:ascii="Arial" w:hAnsi="Arial" w:cs="Arial"/>
          <w:sz w:val="24"/>
          <w:szCs w:val="24"/>
          <w:lang w:val="en-US"/>
        </w:rPr>
        <w:t>°uld be shown that there was urgent necessity for larger works, and that the</w:t>
      </w:r>
    </w:p>
    <w:p w14:paraId="3D7A3180" w14:textId="77777777" w:rsidR="009253EA" w:rsidRPr="009253EA" w:rsidRDefault="009253EA" w:rsidP="005426EB">
      <w:pPr>
        <w:spacing w:line="276" w:lineRule="auto"/>
        <w:jc w:val="both"/>
        <w:rPr>
          <w:rFonts w:ascii="Arial" w:hAnsi="Arial" w:cs="Arial"/>
          <w:sz w:val="24"/>
          <w:szCs w:val="24"/>
          <w:lang w:val="en-US"/>
        </w:rPr>
      </w:pPr>
      <w:r w:rsidRPr="009253EA">
        <w:rPr>
          <w:rFonts w:ascii="Arial" w:hAnsi="Arial" w:cs="Arial"/>
          <w:sz w:val="24"/>
          <w:szCs w:val="24"/>
          <w:lang w:val="en-US"/>
        </w:rPr>
        <w:t xml:space="preserve">tirnate results would be a justification of such further expenditure. The works oon- </w:t>
      </w:r>
      <w:r w:rsidRPr="009253EA">
        <w:rPr>
          <w:rFonts w:ascii="Arial" w:hAnsi="Arial" w:cs="Arial"/>
          <w:sz w:val="24"/>
          <w:szCs w:val="24"/>
          <w:vertAlign w:val="superscript"/>
          <w:lang w:val="en-US"/>
        </w:rPr>
        <w:t>1 eir</w:t>
      </w:r>
      <w:r w:rsidRPr="009253EA">
        <w:rPr>
          <w:rFonts w:ascii="Arial" w:hAnsi="Arial" w:cs="Arial"/>
          <w:sz w:val="24"/>
          <w:szCs w:val="24"/>
          <w:lang w:val="en-US"/>
        </w:rPr>
        <w:t>U&gt;lated were works of development</w:t>
      </w:r>
    </w:p>
    <w:p w14:paraId="13C9DAE3" w14:textId="77777777" w:rsidR="009253EA" w:rsidRPr="009253EA" w:rsidRDefault="009253EA" w:rsidP="005426EB">
      <w:pPr>
        <w:spacing w:line="276" w:lineRule="auto"/>
        <w:jc w:val="both"/>
        <w:rPr>
          <w:rFonts w:ascii="Arial" w:hAnsi="Arial" w:cs="Arial"/>
          <w:sz w:val="24"/>
          <w:szCs w:val="24"/>
          <w:lang w:val="en-US"/>
        </w:rPr>
      </w:pPr>
    </w:p>
    <w:p w14:paraId="41DEF2B5" w14:textId="77777777" w:rsidR="009253EA" w:rsidRPr="009253EA" w:rsidRDefault="009253EA" w:rsidP="005426EB">
      <w:pPr>
        <w:spacing w:line="276" w:lineRule="auto"/>
        <w:jc w:val="both"/>
        <w:rPr>
          <w:rFonts w:ascii="Arial" w:hAnsi="Arial" w:cs="Arial"/>
          <w:sz w:val="24"/>
          <w:szCs w:val="24"/>
          <w:lang w:val="en-US"/>
        </w:rPr>
      </w:pPr>
      <w:r w:rsidRPr="009253EA">
        <w:rPr>
          <w:rFonts w:ascii="Arial" w:hAnsi="Arial" w:cs="Arial"/>
          <w:sz w:val="24"/>
          <w:szCs w:val="24"/>
          <w:lang w:val="en-US"/>
        </w:rPr>
        <w:t>which would facilitate the better and fuller settlement of the lands, and were thus raised to the plane of their big waterworks, without which the people of the north could not bv any means of their own maike the best use of their lands. Who would venturi- to say that the expenditure in Beetaloo water district was not justified? Yet .Beetaloo had cost £993,000, and re</w:t>
      </w:r>
      <w:r w:rsidRPr="009253EA">
        <w:rPr>
          <w:rFonts w:ascii="Arial" w:hAnsi="Arial" w:cs="Arial"/>
          <w:sz w:val="24"/>
          <w:szCs w:val="24"/>
          <w:lang w:val="en-US"/>
        </w:rPr>
        <w:softHyphen/>
        <w:t>turned only 1.75 per cent, of net revenue He held that the prosperous farmers around Beetaloo could not exist but for the water, and if it were cut off that terri</w:t>
      </w:r>
      <w:r w:rsidRPr="009253EA">
        <w:rPr>
          <w:rFonts w:ascii="Arial" w:hAnsi="Arial" w:cs="Arial"/>
          <w:sz w:val="24"/>
          <w:szCs w:val="24"/>
          <w:lang w:val="en-US"/>
        </w:rPr>
        <w:softHyphen/>
        <w:t>tory would be surrendered to the rabbits. Therefore he claimed the vote of the north</w:t>
      </w:r>
      <w:r w:rsidRPr="009253EA">
        <w:rPr>
          <w:rFonts w:ascii="Arial" w:hAnsi="Arial" w:cs="Arial"/>
          <w:sz w:val="24"/>
          <w:szCs w:val="24"/>
          <w:lang w:val="en-US"/>
        </w:rPr>
        <w:softHyphen/>
        <w:t>ern members in this matter. Coming much nearer Adelaide, they had the Barossa Waterworks, costing £360.400, and at pre</w:t>
      </w:r>
      <w:r w:rsidRPr="009253EA">
        <w:rPr>
          <w:rFonts w:ascii="Arial" w:hAnsi="Arial" w:cs="Arial"/>
          <w:sz w:val="24"/>
          <w:szCs w:val="24"/>
          <w:lang w:val="en-US"/>
        </w:rPr>
        <w:softHyphen/>
        <w:t>sent returning only 1.386 per cent, of net revenue. Were the hon. members for Ba</w:t>
      </w:r>
      <w:r w:rsidRPr="009253EA">
        <w:rPr>
          <w:rFonts w:ascii="Arial" w:hAnsi="Arial" w:cs="Arial"/>
          <w:sz w:val="24"/>
          <w:szCs w:val="24"/>
          <w:lang w:val="en-US"/>
        </w:rPr>
        <w:softHyphen/>
        <w:t xml:space="preserve">rossa and Wooroora. or any others, pre- pared to admit that these works should not have been constructed unless they were to pay full interest on the outlay, or the people directly benefited repay the capital money? Their principal town and country waterworks from Mount Gambier to Port Augusta, including Adelaide, had cost £4,000,000, and returned </w:t>
      </w:r>
      <w:r w:rsidRPr="009253EA">
        <w:rPr>
          <w:rFonts w:ascii="Arial" w:hAnsi="Arial" w:cs="Arial"/>
          <w:i/>
          <w:iCs/>
          <w:sz w:val="24"/>
          <w:szCs w:val="24"/>
          <w:lang w:val="en-US"/>
        </w:rPr>
        <w:t>p</w:t>
      </w:r>
      <w:r w:rsidRPr="009253EA">
        <w:rPr>
          <w:rFonts w:ascii="Arial" w:hAnsi="Arial" w:cs="Arial"/>
          <w:sz w:val="24"/>
          <w:szCs w:val="24"/>
          <w:lang w:val="en-US"/>
        </w:rPr>
        <w:t xml:space="preserve"> net percentage of 2.133 per cent.—practically only one moiety of the interest on the loans. This must be remembered when consideration was being given to works for relieving the people of the south-east from the immense losses they suffered from floods by works which, like water supply works, would en</w:t>
      </w:r>
      <w:r w:rsidRPr="009253EA">
        <w:rPr>
          <w:rFonts w:ascii="Arial" w:hAnsi="Arial" w:cs="Arial"/>
          <w:sz w:val="24"/>
          <w:szCs w:val="24"/>
          <w:lang w:val="en-US"/>
        </w:rPr>
        <w:softHyphen/>
        <w:t>able the people to put their land to its best use, and encourage and facilitate closer settlement in every sense of the word. Surely this, too, was a case where the whole State should share the burden with the people directly concerned. It was this policy which the Government had included in this Bill for "the South-Eastern Drain</w:t>
      </w:r>
      <w:r w:rsidRPr="009253EA">
        <w:rPr>
          <w:rFonts w:ascii="Arial" w:hAnsi="Arial" w:cs="Arial"/>
          <w:sz w:val="24"/>
          <w:szCs w:val="24"/>
          <w:lang w:val="en-US"/>
        </w:rPr>
        <w:softHyphen/>
        <w:t>age Scheme Act, 1908.” The landowners In the south-east were asked to become responsible for and pay back in instal</w:t>
      </w:r>
      <w:r w:rsidRPr="009253EA">
        <w:rPr>
          <w:rFonts w:ascii="Arial" w:hAnsi="Arial" w:cs="Arial"/>
          <w:sz w:val="24"/>
          <w:szCs w:val="24"/>
          <w:lang w:val="en-US"/>
        </w:rPr>
        <w:softHyphen/>
        <w:t xml:space="preserve">ments, with interest calculated at 4 per cent., in a number of years, one moiety of the cost of works, of these specific </w:t>
      </w:r>
      <w:r w:rsidRPr="009253EA">
        <w:rPr>
          <w:rFonts w:ascii="Arial" w:hAnsi="Arial" w:cs="Arial"/>
          <w:sz w:val="24"/>
          <w:szCs w:val="24"/>
          <w:lang w:val="en-US"/>
        </w:rPr>
        <w:lastRenderedPageBreak/>
        <w:t>and special works of large main drains. The other moiety of the cost they proposed should be considered national expenditure, for which the return would be indirect, but none the less ample and satisfactory, through their railways, customs, and taxa</w:t>
      </w:r>
      <w:r w:rsidRPr="009253EA">
        <w:rPr>
          <w:rFonts w:ascii="Arial" w:hAnsi="Arial" w:cs="Arial"/>
          <w:sz w:val="24"/>
          <w:szCs w:val="24"/>
          <w:lang w:val="en-US"/>
        </w:rPr>
        <w:softHyphen/>
        <w:t>tion; and the latter would be increased considerably by the increased value of the land, due to the benefit from these works. Another State asset would be the increased rental value of the lauds leased on terms which .provided, on the expiry of the pre</w:t>
      </w:r>
      <w:r w:rsidRPr="009253EA">
        <w:rPr>
          <w:rFonts w:ascii="Arial" w:hAnsi="Arial" w:cs="Arial"/>
          <w:sz w:val="24"/>
          <w:szCs w:val="24"/>
          <w:lang w:val="en-US"/>
        </w:rPr>
        <w:softHyphen/>
        <w:t>sent leases for the lands, to revert to the Crown. The area</w:t>
      </w:r>
    </w:p>
    <w:p w14:paraId="2111E518" w14:textId="77777777" w:rsidR="009253EA" w:rsidRPr="009253EA" w:rsidRDefault="009253EA" w:rsidP="005426EB">
      <w:pPr>
        <w:spacing w:line="276" w:lineRule="auto"/>
        <w:jc w:val="both"/>
        <w:rPr>
          <w:rFonts w:ascii="Arial" w:hAnsi="Arial" w:cs="Arial"/>
          <w:sz w:val="24"/>
          <w:szCs w:val="24"/>
          <w:lang w:val="en-US"/>
        </w:rPr>
      </w:pPr>
    </w:p>
    <w:p w14:paraId="468E8D4E" w14:textId="77777777" w:rsidR="009253EA" w:rsidRPr="009253EA" w:rsidRDefault="009253EA" w:rsidP="005426EB">
      <w:pPr>
        <w:spacing w:line="276" w:lineRule="auto"/>
        <w:jc w:val="both"/>
        <w:rPr>
          <w:rFonts w:ascii="Arial" w:hAnsi="Arial" w:cs="Arial"/>
          <w:sz w:val="24"/>
          <w:szCs w:val="24"/>
          <w:lang w:val="en-US"/>
        </w:rPr>
      </w:pPr>
      <w:r w:rsidRPr="009253EA">
        <w:rPr>
          <w:rFonts w:ascii="Arial" w:hAnsi="Arial" w:cs="Arial"/>
          <w:sz w:val="24"/>
          <w:szCs w:val="24"/>
          <w:lang w:val="en-US"/>
        </w:rPr>
        <w:t>was not very large com</w:t>
      </w:r>
      <w:r w:rsidRPr="009253EA">
        <w:rPr>
          <w:rFonts w:ascii="Arial" w:hAnsi="Arial" w:cs="Arial"/>
          <w:sz w:val="24"/>
          <w:szCs w:val="24"/>
          <w:lang w:val="en-US"/>
        </w:rPr>
        <w:softHyphen/>
        <w:t>paratively; but, still, it was an asset which should not be overlooked. He hoped that a more equitable assessment would be made shortly for taxation purposes. The Govera- ment had che question under consideration, and felt that there was something in the</w:t>
      </w:r>
    </w:p>
    <w:p w14:paraId="65CFBD07" w14:textId="77777777" w:rsidR="009253EA" w:rsidRPr="009253EA" w:rsidRDefault="009253EA" w:rsidP="005426EB">
      <w:pPr>
        <w:spacing w:line="276" w:lineRule="auto"/>
        <w:jc w:val="both"/>
        <w:rPr>
          <w:rFonts w:ascii="Arial" w:hAnsi="Arial" w:cs="Arial"/>
          <w:sz w:val="24"/>
          <w:szCs w:val="24"/>
          <w:lang w:val="en-US"/>
        </w:rPr>
      </w:pPr>
    </w:p>
    <w:p w14:paraId="6D93B19F" w14:textId="77777777" w:rsidR="009253EA" w:rsidRPr="009253EA" w:rsidRDefault="009253EA" w:rsidP="005426EB">
      <w:pPr>
        <w:spacing w:line="276" w:lineRule="auto"/>
        <w:jc w:val="both"/>
        <w:rPr>
          <w:rFonts w:ascii="Arial" w:hAnsi="Arial" w:cs="Arial"/>
          <w:sz w:val="24"/>
          <w:szCs w:val="24"/>
          <w:lang w:val="en-US"/>
        </w:rPr>
      </w:pPr>
      <w:r w:rsidRPr="009253EA">
        <w:rPr>
          <w:rFonts w:ascii="Arial" w:hAnsi="Arial" w:cs="Arial"/>
          <w:sz w:val="24"/>
          <w:szCs w:val="24"/>
          <w:lang w:val="en-US"/>
        </w:rPr>
        <w:t>system that did not -wonit as effectively as might be desired. For instance, the -whole of the. Mount Schanck Estate was assessed for taxation purposes at £2 0/6 per acre, ■while some of the land there ■was really worth £12 or £12, and the Government recently paid £2 15/ for some of the worst of it. If the Bill were carried and the expenditure authorized, the people who benefited must be prepared for a revalua</w:t>
      </w:r>
      <w:r w:rsidRPr="009253EA">
        <w:rPr>
          <w:rFonts w:ascii="Arial" w:hAnsi="Arial" w:cs="Arial"/>
          <w:sz w:val="24"/>
          <w:szCs w:val="24"/>
          <w:lang w:val="en-US"/>
        </w:rPr>
        <w:softHyphen/>
        <w:t>tion of their land, in order that, the public might get back some part at least of tlio portion of the cost of the work which was t/'iV&gt;ei\j tVirst- con sidered ‘na(tion al expendi ture. The people of the south-east had again and asain appealed to the Government for help. The disastrous floods of 19(16 and 1007 inun</w:t>
      </w:r>
      <w:r w:rsidRPr="009253EA">
        <w:rPr>
          <w:rFonts w:ascii="Arial" w:hAnsi="Arial" w:cs="Arial"/>
          <w:sz w:val="24"/>
          <w:szCs w:val="24"/>
          <w:lang w:val="en-US"/>
        </w:rPr>
        <w:softHyphen/>
        <w:t>dated a large area, of country, which was under water month after month with no means of escape. The people had invited the members of the Government and mem</w:t>
      </w:r>
      <w:r w:rsidRPr="009253EA">
        <w:rPr>
          <w:rFonts w:ascii="Arial" w:hAnsi="Arial" w:cs="Arial"/>
          <w:sz w:val="24"/>
          <w:szCs w:val="24"/>
          <w:lang w:val="en-US"/>
        </w:rPr>
        <w:softHyphen/>
        <w:t>bers of Parliament to go to the district to see the extent of their need when the floods were over the land. He was glad that a number of members had srone and seen thf country under flood. That em</w:t>
      </w:r>
      <w:r w:rsidRPr="009253EA">
        <w:rPr>
          <w:rFonts w:ascii="Arial" w:hAnsi="Arial" w:cs="Arial"/>
          <w:sz w:val="24"/>
          <w:szCs w:val="24"/>
          <w:lang w:val="en-US"/>
        </w:rPr>
        <w:softHyphen/>
        <w:t>phasized the wisdom of members travelling over the State to see things for themselves instead of sticking at home as some people would like them to do. It was their duty to see the country in its various condi</w:t>
      </w:r>
      <w:r w:rsidRPr="009253EA">
        <w:rPr>
          <w:rFonts w:ascii="Arial" w:hAnsi="Arial" w:cs="Arial"/>
          <w:sz w:val="24"/>
          <w:szCs w:val="24"/>
          <w:lang w:val="en-US"/>
        </w:rPr>
        <w:softHyphen/>
        <w:t>tions. When he had seen Oodnadatta and then the wet season in the south he could hardly believe he was in the same country or in a Parliament which governed a coun</w:t>
      </w:r>
      <w:r w:rsidRPr="009253EA">
        <w:rPr>
          <w:rFonts w:ascii="Arial" w:hAnsi="Arial" w:cs="Arial"/>
          <w:sz w:val="24"/>
          <w:szCs w:val="24"/>
          <w:lang w:val="en-US"/>
        </w:rPr>
        <w:softHyphen/>
        <w:t>try of such diverse conditions. When people called Parliamentary trips picnics it was misrepresentation. (Mr. Chesson—“U saves the taxpayer thousands a year.”) He believed it did. On July 24, 1907, dele</w:t>
      </w:r>
      <w:r w:rsidRPr="009253EA">
        <w:rPr>
          <w:rFonts w:ascii="Arial" w:hAnsi="Arial" w:cs="Arial"/>
          <w:sz w:val="24"/>
          <w:szCs w:val="24"/>
          <w:lang w:val="en-US"/>
        </w:rPr>
        <w:softHyphen/>
        <w:t>gates from a number of district drainage committees had met in conference at Nar- raeoorte and carried resolutions asking the Government</w:t>
      </w:r>
      <w:r w:rsidRPr="009253EA">
        <w:rPr>
          <w:rFonts w:ascii="Arial" w:hAnsi="Arial" w:cs="Arial"/>
          <w:sz w:val="24"/>
          <w:szCs w:val="24"/>
          <w:lang w:val="en-US"/>
        </w:rPr>
        <w:tab/>
        <w:t>have a comprehensive</w:t>
      </w:r>
    </w:p>
    <w:p w14:paraId="5612192C" w14:textId="77777777" w:rsidR="009253EA" w:rsidRPr="009253EA" w:rsidRDefault="009253EA" w:rsidP="005426EB">
      <w:pPr>
        <w:spacing w:line="276" w:lineRule="auto"/>
        <w:jc w:val="both"/>
        <w:rPr>
          <w:rFonts w:ascii="Arial" w:hAnsi="Arial" w:cs="Arial"/>
          <w:sz w:val="24"/>
          <w:szCs w:val="24"/>
          <w:lang w:val="en-US"/>
        </w:rPr>
      </w:pPr>
      <w:r w:rsidRPr="009253EA">
        <w:rPr>
          <w:rFonts w:ascii="Arial" w:hAnsi="Arial" w:cs="Arial"/>
          <w:sz w:val="24"/>
          <w:szCs w:val="24"/>
          <w:lang w:val="en-US"/>
        </w:rPr>
        <w:t>scheme of drainage formulated to effectu</w:t>
      </w:r>
      <w:r w:rsidRPr="009253EA">
        <w:rPr>
          <w:rFonts w:ascii="Arial" w:hAnsi="Arial" w:cs="Arial"/>
          <w:sz w:val="24"/>
          <w:szCs w:val="24"/>
          <w:lang w:val="en-US"/>
        </w:rPr>
        <w:softHyphen/>
        <w:t>ally carry off the flood waters. On receipt of these resolutions the Engineer-in-Chief ■was instructed by the Government to have a general scheme prepared with the esti</w:t>
      </w:r>
      <w:r w:rsidRPr="009253EA">
        <w:rPr>
          <w:rFonts w:ascii="Arial" w:hAnsi="Arial" w:cs="Arial"/>
          <w:sz w:val="24"/>
          <w:szCs w:val="24"/>
          <w:lang w:val="en-US"/>
        </w:rPr>
        <w:softHyphen/>
        <w:t xml:space="preserve">mate of cost. The second conference of delegates from the drainage committees of TvTarraeoorte, Lucindale, Kingston, Kobe. Millicent, and Penola was held at Narra- coorte on July 3, 1908, and was attended by the Commissioner of Crown Lands (then Acting Commissioner of Public Works), the </w:t>
      </w:r>
      <w:r w:rsidRPr="009253EA">
        <w:rPr>
          <w:rFonts w:ascii="Arial" w:hAnsi="Arial" w:cs="Arial"/>
          <w:sz w:val="24"/>
          <w:szCs w:val="24"/>
          <w:lang w:val="en-US"/>
        </w:rPr>
        <w:lastRenderedPageBreak/>
        <w:t>Treasurer, and other members of Parlia</w:t>
      </w:r>
      <w:r w:rsidRPr="009253EA">
        <w:rPr>
          <w:rFonts w:ascii="Arial" w:hAnsi="Arial" w:cs="Arial"/>
          <w:sz w:val="24"/>
          <w:szCs w:val="24"/>
          <w:lang w:val="en-US"/>
        </w:rPr>
        <w:softHyphen/>
        <w:t>ment, the Engineer-in-Cbief, and Mr. Bur- ebell, to which meeting the general details of the new scheme were explained and illustrated by a large map, and the follow</w:t>
      </w:r>
      <w:r w:rsidRPr="009253EA">
        <w:rPr>
          <w:rFonts w:ascii="Arial" w:hAnsi="Arial" w:cs="Arial"/>
          <w:sz w:val="24"/>
          <w:szCs w:val="24"/>
          <w:lang w:val="en-US"/>
        </w:rPr>
        <w:softHyphen/>
        <w:t>ing resolutions were carried unanimously:— "1. That this^fonference agrees wholly to the scheme as prepared by the Engineer-in- Chief for drainage of the whole of the south-east.” “2. That the Government be asked to prepare a Bill for the drainage of the south-east on the lines indicated by the Engineer-in-Chief on the condition that the districts comprised within the area de</w:t>
      </w:r>
      <w:r w:rsidRPr="009253EA">
        <w:rPr>
          <w:rFonts w:ascii="Arial" w:hAnsi="Arial" w:cs="Arial"/>
          <w:sz w:val="24"/>
          <w:szCs w:val="24"/>
          <w:lang w:val="en-US"/>
        </w:rPr>
        <w:softHyphen/>
        <w:t>fined in the plan pay half the cost and sinking fund.” It was wise in all work? ^ have a. sinking fund. That</w:t>
      </w:r>
    </w:p>
    <w:p w14:paraId="0F5C82EE" w14:textId="77777777" w:rsidR="009253EA" w:rsidRPr="009253EA" w:rsidRDefault="009253EA" w:rsidP="005426EB">
      <w:pPr>
        <w:spacing w:line="276" w:lineRule="auto"/>
        <w:jc w:val="both"/>
        <w:rPr>
          <w:rFonts w:ascii="Arial" w:hAnsi="Arial" w:cs="Arial"/>
          <w:sz w:val="24"/>
          <w:szCs w:val="24"/>
          <w:lang w:val="en-US"/>
        </w:rPr>
      </w:pPr>
    </w:p>
    <w:p w14:paraId="6B17A50C" w14:textId="77777777" w:rsidR="009253EA" w:rsidRPr="009253EA" w:rsidRDefault="009253EA" w:rsidP="005426EB">
      <w:pPr>
        <w:spacing w:line="276" w:lineRule="auto"/>
        <w:jc w:val="both"/>
        <w:rPr>
          <w:rFonts w:ascii="Arial" w:hAnsi="Arial" w:cs="Arial"/>
          <w:sz w:val="24"/>
          <w:szCs w:val="24"/>
          <w:lang w:val="en-US"/>
        </w:rPr>
      </w:pPr>
      <w:r w:rsidRPr="009253EA">
        <w:rPr>
          <w:rFonts w:ascii="Arial" w:hAnsi="Arial" w:cs="Arial"/>
          <w:sz w:val="24"/>
          <w:szCs w:val="24"/>
          <w:lang w:val="en-US"/>
        </w:rPr>
        <w:t>was one of tin things which stared the country in th</w:t>
      </w:r>
      <w:r w:rsidRPr="009253EA">
        <w:rPr>
          <w:rFonts w:ascii="Arial" w:hAnsi="Arial" w:cs="Arial"/>
          <w:sz w:val="24"/>
          <w:szCs w:val="24"/>
          <w:vertAlign w:val="subscript"/>
          <w:lang w:val="en-US"/>
        </w:rPr>
        <w:t>}</w:t>
      </w:r>
      <w:r w:rsidRPr="009253EA">
        <w:rPr>
          <w:rFonts w:ascii="Arial" w:hAnsi="Arial" w:cs="Arial"/>
          <w:sz w:val="24"/>
          <w:szCs w:val="24"/>
          <w:lang w:val="en-US"/>
        </w:rPr>
        <w:t xml:space="preserve"> face so far. as waterworks were concerned. Pipes being used, and especially the- stee) pipes, which had cost the county part of the £4,000,000 indebtedness f</w:t>
      </w:r>
      <w:r w:rsidRPr="009253EA">
        <w:rPr>
          <w:rFonts w:ascii="Arial" w:hAnsi="Arial" w:cs="Arial"/>
          <w:sz w:val="24"/>
          <w:szCs w:val="24"/>
          <w:vertAlign w:val="subscript"/>
          <w:lang w:val="en-US"/>
        </w:rPr>
        <w:t>ot</w:t>
      </w:r>
      <w:r w:rsidRPr="009253EA">
        <w:rPr>
          <w:rFonts w:ascii="Arial" w:hAnsi="Arial" w:cs="Arial"/>
          <w:sz w:val="24"/>
          <w:szCs w:val="24"/>
          <w:lang w:val="en-US"/>
        </w:rPr>
        <w:t xml:space="preserve"> waterworks had been replaced by lo</w:t>
      </w:r>
      <w:r w:rsidRPr="009253EA">
        <w:rPr>
          <w:rFonts w:ascii="Arial" w:hAnsi="Arial" w:cs="Arial"/>
          <w:sz w:val="24"/>
          <w:szCs w:val="24"/>
          <w:vertAlign w:val="subscript"/>
          <w:lang w:val="en-US"/>
        </w:rPr>
        <w:t>ao</w:t>
      </w:r>
      <w:r w:rsidRPr="009253EA">
        <w:rPr>
          <w:rFonts w:ascii="Arial" w:hAnsi="Arial" w:cs="Arial"/>
          <w:sz w:val="24"/>
          <w:szCs w:val="24"/>
          <w:lang w:val="en-US"/>
        </w:rPr>
        <w:t xml:space="preserve"> money. If they wanted to keep the conn, try on a sound basis they must providj sinking funds for those works. Otberwi</w:t>
      </w:r>
      <w:r w:rsidRPr="009253EA">
        <w:rPr>
          <w:rFonts w:ascii="Arial" w:hAnsi="Arial" w:cs="Arial"/>
          <w:sz w:val="24"/>
          <w:szCs w:val="24"/>
          <w:vertAlign w:val="subscript"/>
          <w:lang w:val="en-US"/>
        </w:rPr>
        <w:t>s</w:t>
      </w:r>
      <w:r w:rsidRPr="009253EA">
        <w:rPr>
          <w:rFonts w:ascii="Arial" w:hAnsi="Arial" w:cs="Arial"/>
          <w:sz w:val="24"/>
          <w:szCs w:val="24"/>
          <w:lang w:val="en-US"/>
        </w:rPr>
        <w:t>, there would be a day when disaster wou]j come. When they had adopted that policy they would be on the highway to meet their indebtedness, and in a fair way to face without hesitation those who held their bonds. It was practically the seheni approved by the Narracoorte meeting which was included in the Bill before the House. It contemplated a bold departure I from most, of the recent drainage works, the idea then being to take large main drains by a route as direct as reasonably possible from east to west towards the sea— in other words crosscutting the country to get rid of the waters as quickly as possible, and finally so as not to flood lower lands I as was the case with some drains. These would be large main drains into which an</w:t>
      </w:r>
      <w:r w:rsidRPr="009253EA">
        <w:rPr>
          <w:rFonts w:ascii="Arial" w:hAnsi="Arial" w:cs="Arial"/>
          <w:i/>
          <w:iCs/>
          <w:sz w:val="24"/>
          <w:szCs w:val="24"/>
          <w:lang w:val="en-US"/>
        </w:rPr>
        <w:t xml:space="preserve">y </w:t>
      </w:r>
      <w:r w:rsidRPr="009253EA">
        <w:rPr>
          <w:rFonts w:ascii="Arial" w:hAnsi="Arial" w:cs="Arial"/>
          <w:sz w:val="24"/>
          <w:szCs w:val="24"/>
          <w:lang w:val="en-US"/>
        </w:rPr>
        <w:t>subsidiary smaller drains could be carried :f applied for, and approved under the general repayment principle of the Act. The map which was to form the third schedule of the Bill showed the boundaries of the district to be embraced under the operation of this Act. The boundaries of the drainage district shown on the plan were not necessarily the boundaries of the land which would subsequently be deter</w:t>
      </w:r>
      <w:r w:rsidRPr="009253EA">
        <w:rPr>
          <w:rFonts w:ascii="Arial" w:hAnsi="Arial" w:cs="Arial"/>
          <w:sz w:val="24"/>
          <w:szCs w:val="24"/>
          <w:lang w:val="en-US"/>
        </w:rPr>
        <w:softHyphen/>
        <w:t xml:space="preserve">mined as the land benefited by the works. The determination of "the land benefited within the drainage district would be made later on. This was a very important point, which should not be lost sight of. There were ridges in the country through which it was intended to cut to get rid of the water. (Mr. Homburg—“Do those ridges run parallel to the sea?”) Yes; and they formed a kind of gutter where the water lodged. When a recommendation was made by a Government official to spend a large sum of money Parliament should obtain from him a guarantee of the wisdom of the expenditure. The Engineer-in-Chief had sent him a report, which stated:— "In order to admit of consideration by landholders locally interested and, in 5C- eordance with your instructions, I 3lave the honour to submit an interim report and approximate estimate for works ' hi® will improve the drainage of the south-east by the provision of leading or main drams for the removal of the surface water m°re rapidly than is now possible from the flooded districts. Consideration has bw concentrated on the tentative location of leading drains only, it being understood th.at the complete removal of the smiace </w:t>
      </w:r>
      <w:r w:rsidRPr="009253EA">
        <w:rPr>
          <w:rFonts w:ascii="Arial" w:hAnsi="Arial" w:cs="Arial"/>
          <w:sz w:val="24"/>
          <w:szCs w:val="24"/>
          <w:lang w:val="en-US"/>
        </w:rPr>
        <w:lastRenderedPageBreak/>
        <w:t>waters from all sections can be secured only by a subsidiary system to be carried out later as occasion may require, usn'S</w:t>
      </w:r>
    </w:p>
    <w:p w14:paraId="0523AD3B" w14:textId="77777777" w:rsidR="009253EA" w:rsidRPr="009253EA" w:rsidRDefault="009253EA" w:rsidP="005426EB">
      <w:pPr>
        <w:spacing w:line="276" w:lineRule="auto"/>
        <w:jc w:val="both"/>
        <w:rPr>
          <w:rFonts w:ascii="Arial" w:hAnsi="Arial" w:cs="Arial"/>
          <w:sz w:val="24"/>
          <w:szCs w:val="24"/>
          <w:lang w:val="en-US"/>
        </w:rPr>
      </w:pPr>
    </w:p>
    <w:p w14:paraId="44B96B41" w14:textId="77777777" w:rsidR="009253EA" w:rsidRPr="009253EA" w:rsidRDefault="009253EA" w:rsidP="005426EB">
      <w:pPr>
        <w:spacing w:line="276" w:lineRule="auto"/>
        <w:jc w:val="both"/>
        <w:rPr>
          <w:rFonts w:ascii="Arial" w:hAnsi="Arial" w:cs="Arial"/>
          <w:sz w:val="24"/>
          <w:szCs w:val="24"/>
          <w:lang w:val="en-US"/>
        </w:rPr>
      </w:pPr>
      <w:r w:rsidRPr="009253EA">
        <w:rPr>
          <w:rFonts w:ascii="Arial" w:hAnsi="Arial" w:cs="Arial"/>
          <w:sz w:val="24"/>
          <w:szCs w:val="24"/>
          <w:lang w:val="en-US"/>
        </w:rPr>
        <w:t>jjjppe main drains as outfalls. Such loca</w:t>
      </w:r>
      <w:r w:rsidRPr="009253EA">
        <w:rPr>
          <w:rFonts w:ascii="Arial" w:hAnsi="Arial" w:cs="Arial"/>
          <w:sz w:val="24"/>
          <w:szCs w:val="24"/>
          <w:lang w:val="en-US"/>
        </w:rPr>
        <w:softHyphen/>
        <w:t>tion can be only tentative until detailed surveys have been .made, which -will deter</w:t>
      </w:r>
      <w:r w:rsidRPr="009253EA">
        <w:rPr>
          <w:rFonts w:ascii="Arial" w:hAnsi="Arial" w:cs="Arial"/>
          <w:sz w:val="24"/>
          <w:szCs w:val="24"/>
          <w:lang w:val="en-US"/>
        </w:rPr>
        <w:softHyphen/>
        <w:t xml:space="preserve">mine the exact position of lines now laid down </w:t>
      </w:r>
      <w:r w:rsidRPr="009253EA">
        <w:rPr>
          <w:rFonts w:ascii="Arial" w:hAnsi="Arial" w:cs="Arial"/>
          <w:i/>
          <w:iCs/>
          <w:sz w:val="24"/>
          <w:szCs w:val="24"/>
          <w:lang w:val="en-US"/>
        </w:rPr>
        <w:t>on</w:t>
      </w:r>
      <w:r w:rsidRPr="009253EA">
        <w:rPr>
          <w:rFonts w:ascii="Arial" w:hAnsi="Arial" w:cs="Arial"/>
          <w:sz w:val="24"/>
          <w:szCs w:val="24"/>
          <w:lang w:val="en-US"/>
        </w:rPr>
        <w:t xml:space="preserve"> the baas of contours traced to levels previously taken. While these con</w:t>
      </w:r>
      <w:r w:rsidRPr="009253EA">
        <w:rPr>
          <w:rFonts w:ascii="Arial" w:hAnsi="Arial" w:cs="Arial"/>
          <w:sz w:val="24"/>
          <w:szCs w:val="24"/>
          <w:lang w:val="en-US"/>
        </w:rPr>
        <w:softHyphen/>
        <w:t>tours admit of approximations frith tole</w:t>
      </w:r>
      <w:r w:rsidRPr="009253EA">
        <w:rPr>
          <w:rFonts w:ascii="Arial" w:hAnsi="Arial" w:cs="Arial"/>
          <w:sz w:val="24"/>
          <w:szCs w:val="24"/>
          <w:lang w:val="en-US"/>
        </w:rPr>
        <w:softHyphen/>
        <w:t xml:space="preserve">rable accuracy, they do not provide for final designs. The estimate has been based on the use of modern machinery. The </w:t>
      </w:r>
      <w:r w:rsidRPr="009253EA">
        <w:rPr>
          <w:rFonts w:ascii="Arial" w:hAnsi="Arial" w:cs="Arial"/>
          <w:sz w:val="24"/>
          <w:szCs w:val="24"/>
          <w:vertAlign w:val="superscript"/>
          <w:lang w:val="en-US"/>
        </w:rPr>
        <w:t>;</w:t>
      </w:r>
      <w:r w:rsidRPr="009253EA">
        <w:rPr>
          <w:rFonts w:ascii="Arial" w:hAnsi="Arial" w:cs="Arial"/>
          <w:sz w:val="24"/>
          <w:szCs w:val="24"/>
          <w:lang w:val="en-US"/>
        </w:rPr>
        <w:t xml:space="preserve"> ilnv of the wheelbarrow and plank has </w:t>
      </w:r>
      <w:r w:rsidRPr="009253EA">
        <w:rPr>
          <w:rFonts w:ascii="Arial" w:hAnsi="Arial" w:cs="Arial"/>
          <w:i/>
          <w:iCs/>
          <w:sz w:val="24"/>
          <w:szCs w:val="24"/>
          <w:lang w:val="en-US"/>
        </w:rPr>
        <w:t>eaae.</w:t>
      </w:r>
      <w:r w:rsidRPr="009253EA">
        <w:rPr>
          <w:rFonts w:ascii="Arial" w:hAnsi="Arial" w:cs="Arial"/>
          <w:sz w:val="24"/>
          <w:szCs w:val="24"/>
          <w:lang w:val="en-US"/>
        </w:rPr>
        <w:t xml:space="preserve"> except for small works and trimming. j Already the introduction of mechanical ap</w:t>
      </w:r>
      <w:r w:rsidRPr="009253EA">
        <w:rPr>
          <w:rFonts w:ascii="Arial" w:hAnsi="Arial" w:cs="Arial"/>
          <w:sz w:val="24"/>
          <w:szCs w:val="24"/>
          <w:lang w:val="en-US"/>
        </w:rPr>
        <w:softHyphen/>
        <w:t xml:space="preserve">pliance? has rendered possible the carry- | ,ng out of some works which by hand labour only would have been prohibitively costly. The day of the horse and plough I if passing, and the extended use of the best : plant will be necessary if the scheme now proposed is to be realized. Plant which ! would be an extravagance on small works </w:t>
      </w:r>
      <w:r w:rsidRPr="009253EA">
        <w:rPr>
          <w:rFonts w:ascii="Arial" w:hAnsi="Arial" w:cs="Arial"/>
          <w:i/>
          <w:iCs/>
          <w:sz w:val="24"/>
          <w:szCs w:val="24"/>
          <w:lang w:val="en-US"/>
        </w:rPr>
        <w:t xml:space="preserve">becomes </w:t>
      </w:r>
      <w:r w:rsidRPr="009253EA">
        <w:rPr>
          <w:rFonts w:ascii="Arial" w:hAnsi="Arial" w:cs="Arial"/>
          <w:sz w:val="24"/>
          <w:szCs w:val="24"/>
          <w:lang w:val="en-US"/>
        </w:rPr>
        <w:t>a necessity on large undertakings. j The area of the portion of South Austra</w:t>
      </w:r>
      <w:r w:rsidRPr="009253EA">
        <w:rPr>
          <w:rFonts w:ascii="Arial" w:hAnsi="Arial" w:cs="Arial"/>
          <w:sz w:val="24"/>
          <w:szCs w:val="24"/>
          <w:lang w:val="en-US"/>
        </w:rPr>
        <w:softHyphen/>
        <w:t>lia known as the 'south-east* proposed to he benefited is shown on the accompany</w:t>
      </w:r>
      <w:r w:rsidRPr="009253EA">
        <w:rPr>
          <w:rFonts w:ascii="Arial" w:hAnsi="Arial" w:cs="Arial"/>
          <w:sz w:val="24"/>
          <w:szCs w:val="24"/>
          <w:lang w:val="en-US"/>
        </w:rPr>
        <w:softHyphen/>
        <w:t>ing plan, enclosed in pink margin, and con</w:t>
      </w:r>
      <w:r w:rsidRPr="009253EA">
        <w:rPr>
          <w:rFonts w:ascii="Arial" w:hAnsi="Arial" w:cs="Arial"/>
          <w:sz w:val="24"/>
          <w:szCs w:val="24"/>
          <w:lang w:val="en-US"/>
        </w:rPr>
        <w:softHyphen/>
        <w:t xml:space="preserve">tains approximately 1.700.000 acres. The rainfall over the catchment which floods this area, varies considerably in successive yrars and in different localities. An ave- </w:t>
      </w:r>
      <w:r w:rsidRPr="009253EA">
        <w:rPr>
          <w:rFonts w:ascii="Arial" w:hAnsi="Arial" w:cs="Arial"/>
          <w:i/>
          <w:iCs/>
          <w:sz w:val="24"/>
          <w:szCs w:val="24"/>
          <w:lang w:val="en-US"/>
        </w:rPr>
        <w:t>rnse</w:t>
      </w:r>
      <w:r w:rsidRPr="009253EA">
        <w:rPr>
          <w:rFonts w:ascii="Arial" w:hAnsi="Arial" w:cs="Arial"/>
          <w:sz w:val="24"/>
          <w:szCs w:val="24"/>
          <w:lang w:val="en-US"/>
        </w:rPr>
        <w:t xml:space="preserve"> ha=. therefore, to be taken, and calcu</w:t>
      </w:r>
      <w:r w:rsidRPr="009253EA">
        <w:rPr>
          <w:rFonts w:ascii="Arial" w:hAnsi="Arial" w:cs="Arial"/>
          <w:sz w:val="24"/>
          <w:szCs w:val="24"/>
          <w:lang w:val="en-US"/>
        </w:rPr>
        <w:softHyphen/>
        <w:t xml:space="preserve">lations based on such average </w:t>
      </w:r>
      <w:r w:rsidRPr="009253EA">
        <w:rPr>
          <w:rFonts w:ascii="Arial" w:hAnsi="Arial" w:cs="Arial"/>
          <w:sz w:val="24"/>
          <w:szCs w:val="24"/>
          <w:vertAlign w:val="superscript"/>
          <w:lang w:val="en-US"/>
        </w:rPr>
        <w:t>c</w:t>
      </w:r>
      <w:r w:rsidRPr="009253EA">
        <w:rPr>
          <w:rFonts w:ascii="Arial" w:hAnsi="Arial" w:cs="Arial"/>
          <w:sz w:val="24"/>
          <w:szCs w:val="24"/>
          <w:lang w:val="en-US"/>
        </w:rPr>
        <w:t>how that | Ihe enormous total of 287.500 million cubic j feot, of water are poured upon this district I annually.” He wished it could be carried out into the District ofFlinders. '“The topo</w:t>
      </w:r>
      <w:r w:rsidRPr="009253EA">
        <w:rPr>
          <w:rFonts w:ascii="Arial" w:hAnsi="Arial" w:cs="Arial"/>
          <w:sz w:val="24"/>
          <w:szCs w:val="24"/>
          <w:lang w:val="en-US"/>
        </w:rPr>
        <w:softHyphen/>
        <w:t>graphical features of the country are such that percolation, evaporation, and natural surface drainage are not capable of dealing satisfactorily with this quantity of water. Large areas are, therefore, flooded cither permanently or for lengthened periods. Many of these areas contain lands which, if drained, would be suitable for cultiva</w:t>
      </w:r>
      <w:r w:rsidRPr="009253EA">
        <w:rPr>
          <w:rFonts w:ascii="Arial" w:hAnsi="Arial" w:cs="Arial"/>
          <w:sz w:val="24"/>
          <w:szCs w:val="24"/>
          <w:lang w:val="en-US"/>
        </w:rPr>
        <w:softHyphen/>
        <w:t>tion. The natural surface outlets to the sea are Salt Creek and Maria Creek only. These have been improved, and the number lias been artificially increased by a cutting Ihrough the sandhills at Butcher’s Gap. There must, in addition to these, be sub</w:t>
      </w:r>
      <w:r w:rsidRPr="009253EA">
        <w:rPr>
          <w:rFonts w:ascii="Arial" w:hAnsi="Arial" w:cs="Arial"/>
          <w:sz w:val="24"/>
          <w:szCs w:val="24"/>
          <w:lang w:val="en-US"/>
        </w:rPr>
        <w:softHyphen/>
        <w:t>terranean outlets which carry off a large quantity of water: but the capacity of these it is impossible to ascertain.</w:t>
      </w:r>
    </w:p>
    <w:p w14:paraId="185466A5" w14:textId="77777777" w:rsidR="009253EA" w:rsidRPr="009253EA" w:rsidRDefault="009253EA" w:rsidP="005426EB">
      <w:pPr>
        <w:spacing w:line="276" w:lineRule="auto"/>
        <w:jc w:val="both"/>
        <w:rPr>
          <w:rFonts w:ascii="Arial" w:hAnsi="Arial" w:cs="Arial"/>
          <w:sz w:val="24"/>
          <w:szCs w:val="24"/>
          <w:lang w:val="en-US"/>
        </w:rPr>
      </w:pPr>
      <w:r w:rsidRPr="009253EA">
        <w:rPr>
          <w:rFonts w:ascii="Arial" w:hAnsi="Arial" w:cs="Arial"/>
          <w:sz w:val="24"/>
          <w:szCs w:val="24"/>
          <w:lang w:val="en-US"/>
        </w:rPr>
        <w:t>The porous character of the subsoil on some of the higher levels and the result</w:t>
      </w:r>
      <w:r w:rsidRPr="009253EA">
        <w:rPr>
          <w:rFonts w:ascii="Arial" w:hAnsi="Arial" w:cs="Arial"/>
          <w:sz w:val="24"/>
          <w:szCs w:val="24"/>
          <w:lang w:val="en-US"/>
        </w:rPr>
        <w:softHyphen/>
        <w:t>ing soakage reappearing in springs at the lower level? render the difficulty of calcu</w:t>
      </w:r>
      <w:r w:rsidRPr="009253EA">
        <w:rPr>
          <w:rFonts w:ascii="Arial" w:hAnsi="Arial" w:cs="Arial"/>
          <w:sz w:val="24"/>
          <w:szCs w:val="24"/>
          <w:lang w:val="en-US"/>
        </w:rPr>
        <w:softHyphen/>
        <w:t>lating the engineering necessities of the district, still more complicated: and before | determining what additional outlets are needed it is necessary to arrive at some conclusion as to the quantity of waterwhich wav he taken as off-flow, and then elimi</w:t>
      </w:r>
      <w:r w:rsidRPr="009253EA">
        <w:rPr>
          <w:rFonts w:ascii="Arial" w:hAnsi="Arial" w:cs="Arial"/>
          <w:sz w:val="24"/>
          <w:szCs w:val="24"/>
          <w:lang w:val="en-US"/>
        </w:rPr>
        <w:softHyphen/>
        <w:t>nate the quantity which may be said to disappear bv final percolation and evapo</w:t>
      </w:r>
      <w:r w:rsidRPr="009253EA">
        <w:rPr>
          <w:rFonts w:ascii="Arial" w:hAnsi="Arial" w:cs="Arial"/>
          <w:sz w:val="24"/>
          <w:szCs w:val="24"/>
          <w:lang w:val="en-US"/>
        </w:rPr>
        <w:softHyphen/>
        <w:t xml:space="preserve">ration. We have had valuable experience owing to the geographical position of the Baker’s "Range drain, which enables us to Partially check the theoretical calculations, and which confirms the opinion that a </w:t>
      </w:r>
      <w:r w:rsidRPr="009253EA">
        <w:rPr>
          <w:rFonts w:ascii="Arial" w:hAnsi="Arial" w:cs="Arial"/>
          <w:sz w:val="24"/>
          <w:szCs w:val="24"/>
          <w:vertAlign w:val="superscript"/>
          <w:lang w:val="en-US"/>
        </w:rPr>
        <w:t>v</w:t>
      </w:r>
      <w:r w:rsidRPr="009253EA">
        <w:rPr>
          <w:rFonts w:ascii="Arial" w:hAnsi="Arial" w:cs="Arial"/>
          <w:sz w:val="24"/>
          <w:szCs w:val="24"/>
          <w:lang w:val="en-US"/>
        </w:rPr>
        <w:t>?ry large croportion of the rainfall must</w:t>
      </w:r>
    </w:p>
    <w:p w14:paraId="78F28D19" w14:textId="77777777" w:rsidR="009253EA" w:rsidRPr="009253EA" w:rsidRDefault="009253EA" w:rsidP="005426EB">
      <w:pPr>
        <w:spacing w:line="276" w:lineRule="auto"/>
        <w:jc w:val="both"/>
        <w:rPr>
          <w:rFonts w:ascii="Arial" w:hAnsi="Arial" w:cs="Arial"/>
          <w:sz w:val="24"/>
          <w:szCs w:val="24"/>
        </w:rPr>
      </w:pPr>
    </w:p>
    <w:p w14:paraId="0C1BEB07" w14:textId="77777777" w:rsidR="009253EA" w:rsidRPr="009253EA" w:rsidRDefault="009253EA" w:rsidP="005426EB">
      <w:pPr>
        <w:spacing w:line="276" w:lineRule="auto"/>
        <w:jc w:val="both"/>
        <w:rPr>
          <w:rFonts w:ascii="Arial" w:hAnsi="Arial" w:cs="Arial"/>
          <w:sz w:val="24"/>
          <w:szCs w:val="24"/>
        </w:rPr>
      </w:pPr>
    </w:p>
    <w:p w14:paraId="2614113C" w14:textId="77777777" w:rsidR="009253EA" w:rsidRPr="009253EA" w:rsidRDefault="009253EA" w:rsidP="005426EB">
      <w:pPr>
        <w:spacing w:line="276" w:lineRule="auto"/>
        <w:jc w:val="both"/>
        <w:rPr>
          <w:rFonts w:ascii="Arial" w:hAnsi="Arial" w:cs="Arial"/>
          <w:sz w:val="24"/>
          <w:szCs w:val="24"/>
          <w:lang w:val="en-US"/>
        </w:rPr>
      </w:pPr>
      <w:r w:rsidRPr="009253EA">
        <w:rPr>
          <w:rFonts w:ascii="Arial" w:hAnsi="Arial" w:cs="Arial"/>
          <w:sz w:val="24"/>
          <w:szCs w:val="24"/>
          <w:lang w:val="en-US"/>
        </w:rPr>
        <w:lastRenderedPageBreak/>
        <w:t>be taken as off-flow. For purposes of j calculation in this report 33 per cent, has been adopted.” He had asked for an esti</w:t>
      </w:r>
      <w:r w:rsidRPr="009253EA">
        <w:rPr>
          <w:rFonts w:ascii="Arial" w:hAnsi="Arial" w:cs="Arial"/>
          <w:sz w:val="24"/>
          <w:szCs w:val="24"/>
          <w:lang w:val="en-US"/>
        </w:rPr>
        <w:softHyphen/>
        <w:t>mate to reduce that to 20 per cent, and had been informed that the reduced cost would be £50,000. That was a point for the conference to consider. “Artificial outlets to the sea are the only means prac</w:t>
      </w:r>
      <w:r w:rsidRPr="009253EA">
        <w:rPr>
          <w:rFonts w:ascii="Arial" w:hAnsi="Arial" w:cs="Arial"/>
          <w:sz w:val="24"/>
          <w:szCs w:val="24"/>
          <w:lang w:val="en-US"/>
        </w:rPr>
        <w:softHyphen/>
        <w:t>ticable for relief of the surplus w&amp;ter trouble in the south-east. There is no satisfaction or finality in merely sending on the water from the higher to the lower levels. There are no more rivers avail</w:t>
      </w:r>
      <w:r w:rsidRPr="009253EA">
        <w:rPr>
          <w:rFonts w:ascii="Arial" w:hAnsi="Arial" w:cs="Arial"/>
          <w:sz w:val="24"/>
          <w:szCs w:val="24"/>
          <w:lang w:val="en-US"/>
        </w:rPr>
        <w:softHyphen/>
        <w:t>able to carry it away, and no lakes which can absorb it. The works which appear to be necessary in the construction of lead</w:t>
      </w:r>
      <w:r w:rsidRPr="009253EA">
        <w:rPr>
          <w:rFonts w:ascii="Arial" w:hAnsi="Arial" w:cs="Arial"/>
          <w:sz w:val="24"/>
          <w:szCs w:val="24"/>
          <w:lang w:val="en-US"/>
        </w:rPr>
        <w:softHyphen/>
        <w:t>ing or main drains within the area under consideration and outfalls therefrom are six in number—three in the upper levels and three in the lower, as shown in red lines on the accompanying plan:—1. An extension of the Baker’s Range drain to the Dismal Swamp. 2. A crosscutting on a good grade of the country from Penola to Raker’s Range drain in the Hundred of Joyce. 3. The construction of a drain suffi</w:t>
      </w:r>
      <w:r w:rsidRPr="009253EA">
        <w:rPr>
          <w:rFonts w:ascii="Arial" w:hAnsi="Arial" w:cs="Arial"/>
          <w:sz w:val="24"/>
          <w:szCs w:val="24"/>
          <w:lang w:val="en-US"/>
        </w:rPr>
        <w:softHyphen/>
        <w:t>cient to divert the waters of the 'STarra- eoorte Creek into the Raker's Range drain.</w:t>
      </w:r>
    </w:p>
    <w:p w14:paraId="6AE5EC48" w14:textId="6366FE8B" w:rsidR="009253EA" w:rsidRPr="009253EA" w:rsidRDefault="009253EA" w:rsidP="005426EB">
      <w:pPr>
        <w:numPr>
          <w:ilvl w:val="0"/>
          <w:numId w:val="1"/>
        </w:numPr>
        <w:spacing w:line="276" w:lineRule="auto"/>
        <w:jc w:val="both"/>
        <w:rPr>
          <w:rFonts w:ascii="Arial" w:hAnsi="Arial" w:cs="Arial"/>
          <w:sz w:val="24"/>
          <w:szCs w:val="24"/>
          <w:lang w:val="en-US"/>
        </w:rPr>
      </w:pPr>
      <w:r w:rsidRPr="009253EA">
        <w:rPr>
          <w:rFonts w:ascii="Arial" w:hAnsi="Arial" w:cs="Arial"/>
          <w:sz w:val="24"/>
          <w:szCs w:val="24"/>
          <w:lang w:val="en-US"/>
        </w:rPr>
        <w:t>An outlet to the sea about six miles north of Kingston for the accumulated flood water from the Hundreds of Joyce. Conmurra, Townsend. Minnecrow. and Mnrrabinna. and also to relieve the Baker’s Range drain at one or possibly two places.</w:t>
      </w:r>
    </w:p>
    <w:p w14:paraId="11A67CEC" w14:textId="77777777" w:rsidR="009253EA" w:rsidRPr="009253EA" w:rsidRDefault="009253EA" w:rsidP="005426EB">
      <w:pPr>
        <w:numPr>
          <w:ilvl w:val="0"/>
          <w:numId w:val="1"/>
        </w:numPr>
        <w:spacing w:line="276" w:lineRule="auto"/>
        <w:jc w:val="both"/>
        <w:rPr>
          <w:rFonts w:ascii="Arial" w:hAnsi="Arial" w:cs="Arial"/>
          <w:sz w:val="24"/>
          <w:szCs w:val="24"/>
          <w:lang w:val="en-US"/>
        </w:rPr>
      </w:pPr>
      <w:r w:rsidRPr="009253EA">
        <w:rPr>
          <w:rFonts w:ascii="Arial" w:hAnsi="Arial" w:cs="Arial"/>
          <w:sz w:val="24"/>
          <w:szCs w:val="24"/>
          <w:lang w:val="en-US"/>
        </w:rPr>
        <w:t>An outlet to the sea for drainage of Take Hawdon and the country to the east thereof and wPst of the Baker’s Range drain. 6. An outlet to the sea via Take Ceorge_ for the relief of the flood waters from the country to the east of that lake, and including the upper reaches of the ex</w:t>
      </w:r>
      <w:r w:rsidRPr="009253EA">
        <w:rPr>
          <w:rFonts w:ascii="Arial" w:hAnsi="Arial" w:cs="Arial"/>
          <w:sz w:val="24"/>
          <w:szCs w:val="24"/>
          <w:lang w:val="en-US"/>
        </w:rPr>
        <w:softHyphen/>
        <w:t>isting Reedy Creek drain. The total exca</w:t>
      </w:r>
      <w:r w:rsidRPr="009253EA">
        <w:rPr>
          <w:rFonts w:ascii="Arial" w:hAnsi="Arial" w:cs="Arial"/>
          <w:sz w:val="24"/>
          <w:szCs w:val="24"/>
          <w:lang w:val="en-US"/>
        </w:rPr>
        <w:softHyphen/>
        <w:t>vation in the drains suggested would be</w:t>
      </w:r>
    </w:p>
    <w:p w14:paraId="0DF7B422" w14:textId="77777777" w:rsidR="009253EA" w:rsidRDefault="009253EA" w:rsidP="005426EB">
      <w:pPr>
        <w:spacing w:line="276" w:lineRule="auto"/>
        <w:jc w:val="both"/>
        <w:rPr>
          <w:rFonts w:ascii="Arial" w:hAnsi="Arial" w:cs="Arial"/>
          <w:sz w:val="24"/>
          <w:szCs w:val="24"/>
          <w:lang w:val="en-US"/>
        </w:rPr>
      </w:pPr>
      <w:r w:rsidRPr="009253EA">
        <w:rPr>
          <w:rFonts w:ascii="Arial" w:hAnsi="Arial" w:cs="Arial"/>
          <w:sz w:val="24"/>
          <w:szCs w:val="24"/>
          <w:lang w:val="en-US"/>
        </w:rPr>
        <w:t>| approximately 5,000.000 cubic yards, and ; the capacity of the three new outlets ; would be 4,200 cubic feet of water per | second. This discharging capacity is neces</w:t>
      </w:r>
      <w:r w:rsidRPr="009253EA">
        <w:rPr>
          <w:rFonts w:ascii="Arial" w:hAnsi="Arial" w:cs="Arial"/>
          <w:sz w:val="24"/>
          <w:szCs w:val="24"/>
          <w:lang w:val="en-US"/>
        </w:rPr>
        <w:softHyphen/>
        <w:t>sarily large, seeing that it is not possible for the drains to operate their maximum capacity during any stated portion of the i season, and such margin has been allowed as will be sufficient to justify the making of such subsidiary drains as may be neees- ! sary. For the convenience of road traffic 48 bridges will he required. The cost of this work is estimated at £288,750. This amount is necessarily approximate, as no actual surveys had been made from which the details can be calculated: but with the aid of machinery I hope to be able to do the work at a price not exceeding 1/ per cubic yard, with 10 per cent, for contin</w:t>
      </w:r>
      <w:r w:rsidRPr="009253EA">
        <w:rPr>
          <w:rFonts w:ascii="Arial" w:hAnsi="Arial" w:cs="Arial"/>
          <w:sz w:val="24"/>
          <w:szCs w:val="24"/>
          <w:lang w:val="en-US"/>
        </w:rPr>
        <w:softHyphen/>
        <w:t>gencies and 5 per cent, for engineering and supervision. The simplest method of deal</w:t>
      </w:r>
      <w:r w:rsidRPr="009253EA">
        <w:rPr>
          <w:rFonts w:ascii="Arial" w:hAnsi="Arial" w:cs="Arial"/>
          <w:sz w:val="24"/>
          <w:szCs w:val="24"/>
          <w:lang w:val="en-US"/>
        </w:rPr>
        <w:softHyphen/>
        <w:t>ing with the question of financial provi</w:t>
      </w:r>
      <w:r w:rsidRPr="009253EA">
        <w:rPr>
          <w:rFonts w:ascii="Arial" w:hAnsi="Arial" w:cs="Arial"/>
          <w:sz w:val="24"/>
          <w:szCs w:val="24"/>
          <w:lang w:val="en-US"/>
        </w:rPr>
        <w:softHyphen/>
        <w:t>sion is to state that 4 per eent. on £288,750 amounts to £11,550 per annum. The total area, to be benefited amounts to 1,700,000 acres. A tax of 1.63d. per acre on this area would therefore pay the interest, and a sinking fund to pay off the</w:t>
      </w:r>
    </w:p>
    <w:p w14:paraId="66C4B8C1" w14:textId="77777777" w:rsidR="009253EA" w:rsidRPr="009253EA" w:rsidRDefault="009253EA" w:rsidP="005426EB">
      <w:pPr>
        <w:spacing w:line="276" w:lineRule="auto"/>
        <w:jc w:val="both"/>
        <w:rPr>
          <w:rFonts w:ascii="Arial" w:hAnsi="Arial" w:cs="Arial"/>
          <w:sz w:val="24"/>
          <w:szCs w:val="24"/>
        </w:rPr>
      </w:pPr>
    </w:p>
    <w:p w14:paraId="23F0ABBE" w14:textId="77777777" w:rsidR="009253EA" w:rsidRPr="009253EA" w:rsidRDefault="009253EA" w:rsidP="005426EB">
      <w:pPr>
        <w:spacing w:line="276" w:lineRule="auto"/>
        <w:jc w:val="both"/>
        <w:rPr>
          <w:rFonts w:ascii="Arial" w:hAnsi="Arial" w:cs="Arial"/>
          <w:sz w:val="24"/>
          <w:szCs w:val="24"/>
        </w:rPr>
      </w:pPr>
    </w:p>
    <w:p w14:paraId="62F95384" w14:textId="77777777" w:rsidR="009253EA" w:rsidRPr="009253EA" w:rsidRDefault="009253EA" w:rsidP="005426EB">
      <w:pPr>
        <w:spacing w:line="276" w:lineRule="auto"/>
        <w:jc w:val="both"/>
        <w:rPr>
          <w:rFonts w:ascii="Arial" w:hAnsi="Arial" w:cs="Arial"/>
          <w:sz w:val="24"/>
          <w:szCs w:val="24"/>
          <w:lang w:val="en-US"/>
        </w:rPr>
      </w:pPr>
      <w:r w:rsidRPr="009253EA">
        <w:rPr>
          <w:rFonts w:ascii="Arial" w:hAnsi="Arial" w:cs="Arial"/>
          <w:sz w:val="24"/>
          <w:szCs w:val="24"/>
          <w:lang w:val="en-US"/>
        </w:rPr>
        <w:t>total indebtedness in 50 years would amount to .265 of a penny more per acre •of the whole area, thus making a total for interest and sinking fund of 1.896d., or say 2d. per acre.” That was bringing it down to a basis on which a hig country like the south-east—</w:t>
      </w:r>
      <w:r w:rsidRPr="009253EA">
        <w:rPr>
          <w:rFonts w:ascii="Arial" w:hAnsi="Arial" w:cs="Arial"/>
          <w:sz w:val="24"/>
          <w:szCs w:val="24"/>
          <w:lang w:val="en-US"/>
        </w:rPr>
        <w:lastRenderedPageBreak/>
        <w:t>a wealthy part ot the State, with its 30 odd inches of yearly rain</w:t>
      </w:r>
      <w:r w:rsidRPr="009253EA">
        <w:rPr>
          <w:rFonts w:ascii="Arial" w:hAnsi="Arial" w:cs="Arial"/>
          <w:sz w:val="24"/>
          <w:szCs w:val="24"/>
          <w:lang w:val="en-US"/>
        </w:rPr>
        <w:softHyphen/>
        <w:t>fall—could carry that burden without being a drain on the general community. “The question of maintenance alone remains. This. I presume, would be undertaken by ■the local authorities, and should be amply ■provided for if an average rate of 3d. per acre were struck to cover in</w:t>
      </w:r>
      <w:r w:rsidRPr="009253EA">
        <w:rPr>
          <w:rFonts w:ascii="Arial" w:hAnsi="Arial" w:cs="Arial"/>
          <w:sz w:val="24"/>
          <w:szCs w:val="24"/>
          <w:lang w:val="en-US"/>
        </w:rPr>
        <w:softHyphen/>
        <w:t>terest, sinking fund, and maintenance.” That, was the report of the Engineer-in- Chicf, who had had those works in hand for so long, and whose office&lt;r. Mr. Bur chell, was a capable man, for whose a;:cu- rat«' estimates of public works he had the greatest respect. Tint had been his expe</w:t>
      </w:r>
      <w:r w:rsidRPr="009253EA">
        <w:rPr>
          <w:rFonts w:ascii="Arial" w:hAnsi="Arial" w:cs="Arial"/>
          <w:sz w:val="24"/>
          <w:szCs w:val="24"/>
          <w:lang w:val="en-US"/>
        </w:rPr>
        <w:softHyphen/>
        <w:t>rience all the time he had been in office, and it was not. unbecoming of the political head of the department to pat an officer on the back. They could not always be giv</w:t>
      </w:r>
      <w:r w:rsidRPr="009253EA">
        <w:rPr>
          <w:rFonts w:ascii="Arial" w:hAnsi="Arial" w:cs="Arial"/>
          <w:sz w:val="24"/>
          <w:szCs w:val="24"/>
          <w:lang w:val="en-US"/>
        </w:rPr>
        <w:softHyphen/>
        <w:t>ing a man a rise in salary, but they could give him a word of cheer when he had «o 'thoroughly earned it as Mr. Burchell tad done. To his report the Engineer-in-Chief had added the following memorandum:— ‘The Engineer-in-Chief’s estimate of C288.750 for the whole of this work was based on an off-flow of 33 per cent, of the rainfall This basis was adopted on ac</w:t>
      </w:r>
      <w:r w:rsidRPr="009253EA">
        <w:rPr>
          <w:rFonts w:ascii="Arial" w:hAnsi="Arial" w:cs="Arial"/>
          <w:sz w:val="24"/>
          <w:szCs w:val="24"/>
          <w:lang w:val="en-US"/>
        </w:rPr>
        <w:softHyphen/>
        <w:t>count of the unusual conditions obtaining in the south-east. it has been felt that if 20 per cent, of the off-flow were taken as the basis the requirements of the district would be met. except under occasional cir</w:t>
      </w:r>
      <w:r w:rsidRPr="009253EA">
        <w:rPr>
          <w:rFonts w:ascii="Arial" w:hAnsi="Arial" w:cs="Arial"/>
          <w:sz w:val="24"/>
          <w:szCs w:val="24"/>
          <w:lang w:val="en-US"/>
        </w:rPr>
        <w:softHyphen/>
        <w:t>cumstances. which would probably recur in various localities at intervals of, say, from 10 to 12 years. By so doing a reduction of about £50.000 could be made, leavin the est'mnts £238.750. It is only fair to all parties to recognise that there are no detailed surveys or drawings of the drains in question, and that the estimate must he looked upon as tentative onlv.” The instructions he had. given for the drafting of the Bill had indicated that it should be a measure to authorize the car</w:t>
      </w:r>
      <w:r w:rsidRPr="009253EA">
        <w:rPr>
          <w:rFonts w:ascii="Arial" w:hAnsi="Arial" w:cs="Arial"/>
          <w:sz w:val="24"/>
          <w:szCs w:val="24"/>
          <w:lang w:val="en-US"/>
        </w:rPr>
        <w:softHyphen/>
        <w:t>rying out of a large scheme of main drains to earn- the flood waters of the south-east more directly in a seaward direction than was possible under the comparatively small schemes under, the present Act. The fol</w:t>
      </w:r>
      <w:r w:rsidRPr="009253EA">
        <w:rPr>
          <w:rFonts w:ascii="Arial" w:hAnsi="Arial" w:cs="Arial"/>
          <w:sz w:val="24"/>
          <w:szCs w:val="24"/>
          <w:lang w:val="en-US"/>
        </w:rPr>
        <w:softHyphen/>
        <w:t>lowing general principles were to be em</w:t>
      </w:r>
      <w:r w:rsidRPr="009253EA">
        <w:rPr>
          <w:rFonts w:ascii="Arial" w:hAnsi="Arial" w:cs="Arial"/>
          <w:sz w:val="24"/>
          <w:szCs w:val="24"/>
          <w:lang w:val="en-US"/>
        </w:rPr>
        <w:softHyphen/>
        <w:t>bodied in it:—“1. The Act to authorize the construction of the Trork without a pe</w:t>
      </w:r>
      <w:r w:rsidRPr="009253EA">
        <w:rPr>
          <w:rFonts w:ascii="Arial" w:hAnsi="Arial" w:cs="Arial"/>
          <w:sz w:val="24"/>
          <w:szCs w:val="24"/>
          <w:lang w:val="en-US"/>
        </w:rPr>
        <w:softHyphen/>
        <w:t>tition from the residents. 2. One-half the cost of the special works as shown in plans is to be considered as national expenditure and not to be repaid by the residents. The other moiety of the cost to be repaid un</w:t>
      </w:r>
      <w:r w:rsidRPr="009253EA">
        <w:rPr>
          <w:rFonts w:ascii="Arial" w:hAnsi="Arial" w:cs="Arial"/>
          <w:sz w:val="24"/>
          <w:szCs w:val="24"/>
          <w:lang w:val="en-US"/>
        </w:rPr>
        <w:softHyphen/>
        <w:t>der the machinery of the present South</w:t>
      </w:r>
      <w:r w:rsidRPr="009253EA">
        <w:rPr>
          <w:rFonts w:ascii="Arial" w:hAnsi="Arial" w:cs="Arial"/>
          <w:sz w:val="24"/>
          <w:szCs w:val="24"/>
          <w:lang w:val="en-US"/>
        </w:rPr>
        <w:softHyphen/>
        <w:t>east Drainage Act of 1900. 3. A plan show</w:t>
      </w:r>
      <w:r w:rsidRPr="009253EA">
        <w:rPr>
          <w:rFonts w:ascii="Arial" w:hAnsi="Arial" w:cs="Arial"/>
          <w:sz w:val="24"/>
          <w:szCs w:val="24"/>
          <w:lang w:val="en-US"/>
        </w:rPr>
        <w:softHyphen/>
        <w:t>ing the special drainage district, and ap</w:t>
      </w:r>
      <w:r w:rsidRPr="009253EA">
        <w:rPr>
          <w:rFonts w:ascii="Arial" w:hAnsi="Arial" w:cs="Arial"/>
          <w:sz w:val="24"/>
          <w:szCs w:val="24"/>
          <w:lang w:val="en-US"/>
        </w:rPr>
        <w:softHyphen/>
        <w:t>proximately the drains included in the scheme to be a schedule of the Act. A</w:t>
      </w:r>
    </w:p>
    <w:p w14:paraId="1205D156" w14:textId="77777777" w:rsidR="009253EA" w:rsidRPr="009253EA" w:rsidRDefault="009253EA" w:rsidP="005426EB">
      <w:pPr>
        <w:spacing w:line="276" w:lineRule="auto"/>
        <w:jc w:val="both"/>
        <w:rPr>
          <w:rFonts w:ascii="Arial" w:hAnsi="Arial" w:cs="Arial"/>
          <w:sz w:val="24"/>
          <w:szCs w:val="24"/>
        </w:rPr>
      </w:pPr>
    </w:p>
    <w:p w14:paraId="043C96AE" w14:textId="77777777" w:rsidR="009253EA" w:rsidRPr="009253EA" w:rsidRDefault="009253EA" w:rsidP="005426EB">
      <w:pPr>
        <w:spacing w:line="276" w:lineRule="auto"/>
        <w:jc w:val="both"/>
        <w:rPr>
          <w:rFonts w:ascii="Arial" w:hAnsi="Arial" w:cs="Arial"/>
          <w:sz w:val="24"/>
          <w:szCs w:val="24"/>
        </w:rPr>
      </w:pPr>
    </w:p>
    <w:p w14:paraId="236D3ACC" w14:textId="77777777" w:rsidR="009253EA" w:rsidRPr="009253EA" w:rsidRDefault="009253EA" w:rsidP="005426EB">
      <w:pPr>
        <w:spacing w:line="276" w:lineRule="auto"/>
        <w:jc w:val="both"/>
        <w:rPr>
          <w:rFonts w:ascii="Arial" w:hAnsi="Arial" w:cs="Arial"/>
          <w:sz w:val="24"/>
          <w:szCs w:val="24"/>
          <w:lang w:val="en-US"/>
        </w:rPr>
      </w:pPr>
      <w:r w:rsidRPr="009253EA">
        <w:rPr>
          <w:rFonts w:ascii="Arial" w:hAnsi="Arial" w:cs="Arial"/>
          <w:sz w:val="24"/>
          <w:szCs w:val="24"/>
          <w:lang w:val="en-US"/>
        </w:rPr>
        <w:t>copy of the plan to be deposited in the Surveyor-General's office. 4. The works to be carried out by the Commissioner of "Public Works with money voted by P</w:t>
      </w:r>
      <w:r w:rsidRPr="009253EA">
        <w:rPr>
          <w:rFonts w:ascii="Arial" w:hAnsi="Arial" w:cs="Arial"/>
          <w:sz w:val="24"/>
          <w:szCs w:val="24"/>
          <w:vertAlign w:val="subscript"/>
          <w:lang w:val="en-US"/>
        </w:rPr>
        <w:t>ar</w:t>
      </w:r>
      <w:r w:rsidRPr="009253EA">
        <w:rPr>
          <w:rFonts w:ascii="Arial" w:hAnsi="Arial" w:cs="Arial"/>
          <w:sz w:val="24"/>
          <w:szCs w:val="24"/>
          <w:lang w:val="en-US"/>
        </w:rPr>
        <w:t>. Jiament. 5. The apportionment of the lia- bility and the repayments of the amounts to be repaid to the Government under the new scheme to be under the Assessment Board and the machinery of the present Act. g The works completed and in progress unrlep the 1900 Act within the boundaries of the new special district will remain under the operation of the present Act. 7. The operation of the present Act to continue for other, works within the new special dis</w:t>
      </w:r>
      <w:r w:rsidRPr="009253EA">
        <w:rPr>
          <w:rFonts w:ascii="Arial" w:hAnsi="Arial" w:cs="Arial"/>
          <w:sz w:val="24"/>
          <w:szCs w:val="24"/>
          <w:lang w:val="en-US"/>
        </w:rPr>
        <w:softHyphen/>
        <w:t xml:space="preserve">trict. 8. A board to be constituted to control and maintain these works, and all other drainage works in the south-eastern district after construction. </w:t>
      </w:r>
      <w:r w:rsidRPr="009253EA">
        <w:rPr>
          <w:rFonts w:ascii="Arial" w:hAnsi="Arial" w:cs="Arial"/>
          <w:sz w:val="24"/>
          <w:szCs w:val="24"/>
          <w:lang w:val="en-US"/>
        </w:rPr>
        <w:lastRenderedPageBreak/>
        <w:t>(This is instead of present district council control. Repeal of Act necessarv.) Five members. Four elected by district councils, with one Go</w:t>
      </w:r>
      <w:r w:rsidRPr="009253EA">
        <w:rPr>
          <w:rFonts w:ascii="Arial" w:hAnsi="Arial" w:cs="Arial"/>
          <w:sz w:val="24"/>
          <w:szCs w:val="24"/>
          <w:lang w:val="en-US"/>
        </w:rPr>
        <w:softHyphen/>
        <w:t>vernment member appointed by the Go</w:t>
      </w:r>
      <w:r w:rsidRPr="009253EA">
        <w:rPr>
          <w:rFonts w:ascii="Arial" w:hAnsi="Arial" w:cs="Arial"/>
          <w:sz w:val="24"/>
          <w:szCs w:val="24"/>
          <w:lang w:val="en-US"/>
        </w:rPr>
        <w:softHyphen/>
        <w:t>vernor. Large powers of control, ratin? for maintenance, &amp;c. It is understood that a description and approximate estimate of cost of the works is to h» sriven by the Engineer-in-Chief.” The draftsman had carried out his in</w:t>
      </w:r>
      <w:r w:rsidRPr="009253EA">
        <w:rPr>
          <w:rFonts w:ascii="Arial" w:hAnsi="Arial" w:cs="Arial"/>
          <w:sz w:val="24"/>
          <w:szCs w:val="24"/>
          <w:lang w:val="en-US"/>
        </w:rPr>
        <w:softHyphen/>
        <w:t>structions faithfully. There was a desire rn the part of the people of the south- J r-ast to get effective drainage, and they so -new the advantages of it that they we"? prepared to bear their share of the cost.</w:t>
      </w:r>
    </w:p>
    <w:p w14:paraId="307576AE" w14:textId="77777777" w:rsidR="009253EA" w:rsidRPr="009253EA" w:rsidRDefault="009253EA" w:rsidP="005426EB">
      <w:pPr>
        <w:spacing w:line="276" w:lineRule="auto"/>
        <w:jc w:val="both"/>
        <w:rPr>
          <w:rFonts w:ascii="Arial" w:hAnsi="Arial" w:cs="Arial"/>
          <w:sz w:val="24"/>
          <w:szCs w:val="24"/>
          <w:lang w:val="en-US"/>
        </w:rPr>
      </w:pPr>
      <w:r w:rsidRPr="009253EA">
        <w:rPr>
          <w:rFonts w:ascii="Arial" w:hAnsi="Arial" w:cs="Arial"/>
          <w:sz w:val="24"/>
          <w:szCs w:val="24"/>
          <w:lang w:val="en-US"/>
        </w:rPr>
        <w:t>Tt was hardly necessary for him to arid that the south-east was one of the weal</w:t>
      </w:r>
      <w:r w:rsidRPr="009253EA">
        <w:rPr>
          <w:rFonts w:ascii="Arial" w:hAnsi="Arial" w:cs="Arial"/>
          <w:sz w:val="24"/>
          <w:szCs w:val="24"/>
          <w:lang w:val="en-US"/>
        </w:rPr>
        <w:softHyphen/>
        <w:t>thiest parts of the State, and that it was necessarv to keep in touch with it as much as possible, because of the tempting nature of South Australia’s neighbours, who would like to get a hold of it. He was pleaded to sav that South Australia was holding her own. The merchants of Adelaide had lately shown more disposition to retain the trade of the south-east, and the relief of</w:t>
      </w:r>
      <w:r w:rsidRPr="009253EA">
        <w:rPr>
          <w:rFonts w:ascii="Arial" w:hAnsi="Arial" w:cs="Arial"/>
          <w:sz w:val="24"/>
          <w:szCs w:val="24"/>
          <w:lang w:val="en-US"/>
        </w:rPr>
        <w:softHyphen/>
        <w:t>fered in the present Bill and other mea</w:t>
      </w:r>
      <w:r w:rsidRPr="009253EA">
        <w:rPr>
          <w:rFonts w:ascii="Arial" w:hAnsi="Arial" w:cs="Arial"/>
          <w:sz w:val="24"/>
          <w:szCs w:val="24"/>
          <w:lang w:val="en-US"/>
        </w:rPr>
        <w:softHyphen/>
        <w:t>sures would tend to make it one of the most prosperous parts of South Australia.</w:t>
      </w:r>
    </w:p>
    <w:p w14:paraId="2556D17F" w14:textId="77777777" w:rsidR="009253EA" w:rsidRPr="009253EA" w:rsidRDefault="009253EA" w:rsidP="005426EB">
      <w:pPr>
        <w:spacing w:line="276" w:lineRule="auto"/>
        <w:jc w:val="both"/>
        <w:rPr>
          <w:rFonts w:ascii="Arial" w:hAnsi="Arial" w:cs="Arial"/>
          <w:sz w:val="24"/>
          <w:szCs w:val="24"/>
          <w:lang w:val="en-US"/>
        </w:rPr>
      </w:pPr>
      <w:r w:rsidRPr="009253EA">
        <w:rPr>
          <w:rFonts w:ascii="Arial" w:hAnsi="Arial" w:cs="Arial"/>
          <w:sz w:val="24"/>
          <w:szCs w:val="24"/>
          <w:lang w:val="en-US"/>
        </w:rPr>
        <w:t>On the motion of Mr. SENIOR the de- ' ite was adjourned until October 28.</w:t>
      </w:r>
    </w:p>
    <w:p w14:paraId="12920D2A" w14:textId="77777777" w:rsidR="00AC493A" w:rsidRPr="005426EB" w:rsidRDefault="00AC493A" w:rsidP="005426EB">
      <w:pPr>
        <w:spacing w:line="276" w:lineRule="auto"/>
        <w:jc w:val="both"/>
        <w:rPr>
          <w:rFonts w:ascii="Arial" w:hAnsi="Arial" w:cs="Arial"/>
          <w:sz w:val="24"/>
          <w:szCs w:val="24"/>
        </w:rPr>
      </w:pPr>
    </w:p>
    <w:sectPr w:rsidR="00AC493A" w:rsidRPr="005426EB" w:rsidSect="005426EB">
      <w:headerReference w:type="even" r:id="rId7"/>
      <w:headerReference w:type="first" r:id="rId8"/>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508005" w14:textId="77777777" w:rsidR="00C30CEC" w:rsidRDefault="00C30CEC" w:rsidP="005426EB">
      <w:pPr>
        <w:spacing w:after="0" w:line="240" w:lineRule="auto"/>
      </w:pPr>
      <w:r>
        <w:separator/>
      </w:r>
    </w:p>
  </w:endnote>
  <w:endnote w:type="continuationSeparator" w:id="0">
    <w:p w14:paraId="796A9744" w14:textId="77777777" w:rsidR="00C30CEC" w:rsidRDefault="00C30CEC" w:rsidP="00542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A8CD6B" w14:textId="77777777" w:rsidR="00C30CEC" w:rsidRDefault="00C30CEC" w:rsidP="005426EB">
      <w:pPr>
        <w:spacing w:after="0" w:line="240" w:lineRule="auto"/>
      </w:pPr>
      <w:r>
        <w:separator/>
      </w:r>
    </w:p>
  </w:footnote>
  <w:footnote w:type="continuationSeparator" w:id="0">
    <w:p w14:paraId="49D3B910" w14:textId="77777777" w:rsidR="00C30CEC" w:rsidRDefault="00C30CEC" w:rsidP="005426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351DA" w14:textId="5E1F36DB" w:rsidR="001C078F" w:rsidRDefault="009253EA">
    <w:pPr>
      <w:rPr>
        <w:sz w:val="2"/>
        <w:szCs w:val="2"/>
      </w:rPr>
    </w:pPr>
    <w:r>
      <w:rPr>
        <w:noProof/>
        <w:sz w:val="24"/>
        <w:szCs w:val="24"/>
      </w:rPr>
      <mc:AlternateContent>
        <mc:Choice Requires="wps">
          <w:drawing>
            <wp:anchor distT="0" distB="0" distL="63500" distR="63500" simplePos="0" relativeHeight="251659264" behindDoc="1" locked="0" layoutInCell="1" allowOverlap="1" wp14:anchorId="72DB4C4A" wp14:editId="3733ED31">
              <wp:simplePos x="0" y="0"/>
              <wp:positionH relativeFrom="page">
                <wp:posOffset>1867535</wp:posOffset>
              </wp:positionH>
              <wp:positionV relativeFrom="page">
                <wp:posOffset>1150620</wp:posOffset>
              </wp:positionV>
              <wp:extent cx="3670300" cy="106680"/>
              <wp:effectExtent l="635" t="0" r="0" b="0"/>
              <wp:wrapNone/>
              <wp:docPr id="50764618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03D9AC" w14:textId="77777777" w:rsidR="001C078F" w:rsidRDefault="001C078F">
                          <w:pPr>
                            <w:tabs>
                              <w:tab w:val="right" w:pos="2088"/>
                              <w:tab w:val="right" w:pos="3802"/>
                              <w:tab w:val="right" w:pos="5779"/>
                            </w:tabs>
                            <w:spacing w:line="240" w:lineRule="auto"/>
                          </w:pPr>
                          <w:r>
                            <w:t>648</w:t>
                          </w:r>
                          <w:r>
                            <w:tab/>
                          </w:r>
                          <w:r>
                            <w:rPr>
                              <w:b/>
                              <w:bCs/>
                              <w:i/>
                              <w:iCs/>
                            </w:rPr>
                            <w:t>S.E. I&gt; aina.ae Bill.</w:t>
                          </w:r>
                          <w:r>
                            <w:rPr>
                              <w:b/>
                              <w:bCs/>
                              <w:i/>
                              <w:iCs/>
                            </w:rPr>
                            <w:tab/>
                          </w:r>
                          <w:r>
                            <w:rPr>
                              <w:b/>
                              <w:bCs/>
                            </w:rPr>
                            <w:t xml:space="preserve">Oct. </w:t>
                          </w:r>
                          <w:r>
                            <w:rPr>
                              <w:b/>
                              <w:bCs/>
                              <w:i/>
                              <w:iCs/>
                            </w:rPr>
                            <w:t>27,</w:t>
                          </w:r>
                          <w:r>
                            <w:rPr>
                              <w:b/>
                              <w:bCs/>
                            </w:rPr>
                            <w:t xml:space="preserve"> 1908.]</w:t>
                          </w:r>
                          <w:r>
                            <w:rPr>
                              <w:b/>
                              <w:bCs/>
                            </w:rPr>
                            <w:tab/>
                          </w:r>
                          <w:r>
                            <w:rPr>
                              <w:b/>
                              <w:bCs/>
                              <w:i/>
                              <w:iCs/>
                            </w:rPr>
                            <w:t>JEarl.y Closing Bill.</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DB4C4A" id="_x0000_t202" coordsize="21600,21600" o:spt="202" path="m,l,21600r21600,l21600,xe">
              <v:stroke joinstyle="miter"/>
              <v:path gradientshapeok="t" o:connecttype="rect"/>
            </v:shapetype>
            <v:shape id="Text Box 1" o:spid="_x0000_s1026" type="#_x0000_t202" style="position:absolute;margin-left:147.05pt;margin-top:90.6pt;width:289pt;height:8.4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" filled="f" stroked="f">
              <v:textbox style="mso-fit-shape-to-text:t" inset="0,0,0,0">
                <w:txbxContent>
                  <w:p w14:paraId="0903D9AC" w14:textId="77777777" w:rsidR="001C078F" w:rsidRDefault="001C078F">
                    <w:pPr>
                      <w:tabs>
                        <w:tab w:val="right" w:pos="2088"/>
                        <w:tab w:val="right" w:pos="3802"/>
                        <w:tab w:val="right" w:pos="5779"/>
                      </w:tabs>
                      <w:spacing w:line="240" w:lineRule="auto"/>
                    </w:pPr>
                    <w:r>
                      <w:t>648</w:t>
                    </w:r>
                    <w:r>
                      <w:tab/>
                    </w:r>
                    <w:r>
                      <w:rPr>
                        <w:b/>
                        <w:bCs/>
                        <w:i/>
                        <w:iCs/>
                      </w:rPr>
                      <w:t>S.E. I&gt; aina.ae Bill.</w:t>
                    </w:r>
                    <w:r>
                      <w:rPr>
                        <w:b/>
                        <w:bCs/>
                        <w:i/>
                        <w:iCs/>
                      </w:rPr>
                      <w:tab/>
                    </w:r>
                    <w:r>
                      <w:rPr>
                        <w:b/>
                        <w:bCs/>
                      </w:rPr>
                      <w:t xml:space="preserve">Oct. </w:t>
                    </w:r>
                    <w:r>
                      <w:rPr>
                        <w:b/>
                        <w:bCs/>
                        <w:i/>
                        <w:iCs/>
                      </w:rPr>
                      <w:t>27,</w:t>
                    </w:r>
                    <w:r>
                      <w:rPr>
                        <w:b/>
                        <w:bCs/>
                      </w:rPr>
                      <w:t xml:space="preserve"> 1908.]</w:t>
                    </w:r>
                    <w:r>
                      <w:rPr>
                        <w:b/>
                        <w:bCs/>
                      </w:rPr>
                      <w:tab/>
                    </w:r>
                    <w:proofErr w:type="spellStart"/>
                    <w:r>
                      <w:rPr>
                        <w:b/>
                        <w:bCs/>
                        <w:i/>
                        <w:iCs/>
                      </w:rPr>
                      <w:t>JEarl.y</w:t>
                    </w:r>
                    <w:proofErr w:type="spellEnd"/>
                    <w:r>
                      <w:rPr>
                        <w:b/>
                        <w:bCs/>
                        <w:i/>
                        <w:iCs/>
                      </w:rPr>
                      <w:t xml:space="preserve"> Closing Bill.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DD05B" w14:textId="31D6F6AA" w:rsidR="001C078F" w:rsidRDefault="009253EA">
    <w:pPr>
      <w:rPr>
        <w:sz w:val="2"/>
        <w:szCs w:val="2"/>
      </w:rPr>
    </w:pPr>
    <w:r>
      <w:rPr>
        <w:noProof/>
        <w:sz w:val="24"/>
        <w:szCs w:val="24"/>
      </w:rPr>
      <mc:AlternateContent>
        <mc:Choice Requires="wps">
          <w:drawing>
            <wp:anchor distT="0" distB="0" distL="63500" distR="63500" simplePos="0" relativeHeight="251661312" behindDoc="1" locked="0" layoutInCell="1" allowOverlap="1" wp14:anchorId="4E03F611" wp14:editId="65B0270C">
              <wp:simplePos x="0" y="0"/>
              <wp:positionH relativeFrom="page">
                <wp:posOffset>2216785</wp:posOffset>
              </wp:positionH>
              <wp:positionV relativeFrom="page">
                <wp:posOffset>1069975</wp:posOffset>
              </wp:positionV>
              <wp:extent cx="2210435" cy="315595"/>
              <wp:effectExtent l="0" t="3175" r="1905" b="0"/>
              <wp:wrapNone/>
              <wp:docPr id="11852784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0435" cy="315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5DD358" w14:textId="77777777" w:rsidR="001C078F" w:rsidRDefault="001C078F">
                          <w:pPr>
                            <w:tabs>
                              <w:tab w:val="right" w:pos="3178"/>
                              <w:tab w:val="right" w:pos="5832"/>
                            </w:tabs>
                            <w:spacing w:line="240" w:lineRule="auto"/>
                          </w:pPr>
                          <w:r>
                            <w:rPr>
                              <w:b/>
                              <w:bCs/>
                              <w:i/>
                              <w:iCs/>
                            </w:rPr>
                            <w:t>South-Eastern</w:t>
                          </w:r>
                          <w:r>
                            <w:rPr>
                              <w:b/>
                              <w:bCs/>
                              <w:i/>
                              <w:iCs/>
                            </w:rPr>
                            <w:tab/>
                          </w:r>
                          <w:r>
                            <w:rPr>
                              <w:b/>
                              <w:bCs/>
                            </w:rPr>
                            <w:t>[Oct. 27, 1808.]</w:t>
                          </w:r>
                          <w:r>
                            <w:rPr>
                              <w:b/>
                              <w:bCs/>
                            </w:rPr>
                            <w:tab/>
                          </w:r>
                          <w:r>
                            <w:rPr>
                              <w:b/>
                              <w:bCs/>
                              <w:i/>
                              <w:iCs/>
                            </w:rPr>
                            <w:t>Drainage. Bill</w:t>
                          </w:r>
                          <w:r>
                            <w:rPr>
                              <w:b/>
                              <w:bCs/>
                            </w:rPr>
                            <w:t xml:space="preserve"> 647</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03F611" id="_x0000_t202" coordsize="21600,21600" o:spt="202" path="m,l,21600r21600,l21600,xe">
              <v:stroke joinstyle="miter"/>
              <v:path gradientshapeok="t" o:connecttype="rect"/>
            </v:shapetype>
            <v:shape id="Text Box 3" o:spid="_x0000_s1027" type="#_x0000_t202" style="position:absolute;margin-left:174.55pt;margin-top:84.25pt;width:174.05pt;height:24.8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" filled="f" stroked="f">
              <v:textbox style="mso-fit-shape-to-text:t" inset="0,0,0,0">
                <w:txbxContent>
                  <w:p w14:paraId="5E5DD358" w14:textId="77777777" w:rsidR="001C078F" w:rsidRDefault="001C078F">
                    <w:pPr>
                      <w:tabs>
                        <w:tab w:val="right" w:pos="3178"/>
                        <w:tab w:val="right" w:pos="5832"/>
                      </w:tabs>
                      <w:spacing w:line="240" w:lineRule="auto"/>
                    </w:pPr>
                    <w:r>
                      <w:rPr>
                        <w:b/>
                        <w:bCs/>
                        <w:i/>
                        <w:iCs/>
                      </w:rPr>
                      <w:t>South-Eastern</w:t>
                    </w:r>
                    <w:r>
                      <w:rPr>
                        <w:b/>
                        <w:bCs/>
                        <w:i/>
                        <w:iCs/>
                      </w:rPr>
                      <w:tab/>
                    </w:r>
                    <w:r>
                      <w:rPr>
                        <w:b/>
                        <w:bCs/>
                      </w:rPr>
                      <w:t>[Oct. 27, 1808.]</w:t>
                    </w:r>
                    <w:r>
                      <w:rPr>
                        <w:b/>
                        <w:bCs/>
                      </w:rPr>
                      <w:tab/>
                    </w:r>
                    <w:r>
                      <w:rPr>
                        <w:b/>
                        <w:bCs/>
                        <w:i/>
                        <w:iCs/>
                      </w:rPr>
                      <w:t>Drainage. Bill</w:t>
                    </w:r>
                    <w:r>
                      <w:rPr>
                        <w:b/>
                        <w:bCs/>
                      </w:rPr>
                      <w:t xml:space="preserve"> 647</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610C7D"/>
    <w:multiLevelType w:val="multilevel"/>
    <w:tmpl w:val="93F0EE7C"/>
    <w:lvl w:ilvl="0">
      <w:start w:val="4"/>
      <w:numFmt w:val="decimal"/>
      <w:lvlText w:val="%1."/>
      <w:lvlJc w:val="left"/>
      <w:rPr>
        <w:rFonts w:ascii="Century Schoolbook" w:eastAsia="Century Schoolbook" w:hAnsi="Century Schoolbook" w:cs="Century Schoolbook"/>
        <w:b/>
        <w:bCs/>
        <w:i w:val="0"/>
        <w:iCs w:val="0"/>
        <w:smallCaps w:val="0"/>
        <w:strike w:val="0"/>
        <w:color w:val="000000"/>
        <w:spacing w:val="0"/>
        <w:w w:val="100"/>
        <w:position w:val="0"/>
        <w:sz w:val="14"/>
        <w:szCs w:val="1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54923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3EA"/>
    <w:rsid w:val="00023F26"/>
    <w:rsid w:val="001C078F"/>
    <w:rsid w:val="00392F2E"/>
    <w:rsid w:val="005426EB"/>
    <w:rsid w:val="00842EE2"/>
    <w:rsid w:val="009253EA"/>
    <w:rsid w:val="00AC493A"/>
    <w:rsid w:val="00C30CEC"/>
    <w:rsid w:val="00C33101"/>
    <w:rsid w:val="00F451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700A3"/>
  <w15:chartTrackingRefBased/>
  <w15:docId w15:val="{C67F486E-E6B0-45B8-AC5B-C62FA7442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53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53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53E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53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53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53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53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53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53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3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53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53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53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53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53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53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53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53EA"/>
    <w:rPr>
      <w:rFonts w:eastAsiaTheme="majorEastAsia" w:cstheme="majorBidi"/>
      <w:color w:val="272727" w:themeColor="text1" w:themeTint="D8"/>
    </w:rPr>
  </w:style>
  <w:style w:type="paragraph" w:styleId="Title">
    <w:name w:val="Title"/>
    <w:basedOn w:val="Normal"/>
    <w:next w:val="Normal"/>
    <w:link w:val="TitleChar"/>
    <w:uiPriority w:val="10"/>
    <w:qFormat/>
    <w:rsid w:val="009253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53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3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53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53EA"/>
    <w:pPr>
      <w:spacing w:before="160"/>
      <w:jc w:val="center"/>
    </w:pPr>
    <w:rPr>
      <w:i/>
      <w:iCs/>
      <w:color w:val="404040" w:themeColor="text1" w:themeTint="BF"/>
    </w:rPr>
  </w:style>
  <w:style w:type="character" w:customStyle="1" w:styleId="QuoteChar">
    <w:name w:val="Quote Char"/>
    <w:basedOn w:val="DefaultParagraphFont"/>
    <w:link w:val="Quote"/>
    <w:uiPriority w:val="29"/>
    <w:rsid w:val="009253EA"/>
    <w:rPr>
      <w:i/>
      <w:iCs/>
      <w:color w:val="404040" w:themeColor="text1" w:themeTint="BF"/>
    </w:rPr>
  </w:style>
  <w:style w:type="paragraph" w:styleId="ListParagraph">
    <w:name w:val="List Paragraph"/>
    <w:basedOn w:val="Normal"/>
    <w:uiPriority w:val="34"/>
    <w:qFormat/>
    <w:rsid w:val="009253EA"/>
    <w:pPr>
      <w:ind w:left="720"/>
      <w:contextualSpacing/>
    </w:pPr>
  </w:style>
  <w:style w:type="character" w:styleId="IntenseEmphasis">
    <w:name w:val="Intense Emphasis"/>
    <w:basedOn w:val="DefaultParagraphFont"/>
    <w:uiPriority w:val="21"/>
    <w:qFormat/>
    <w:rsid w:val="009253EA"/>
    <w:rPr>
      <w:i/>
      <w:iCs/>
      <w:color w:val="2F5496" w:themeColor="accent1" w:themeShade="BF"/>
    </w:rPr>
  </w:style>
  <w:style w:type="paragraph" w:styleId="IntenseQuote">
    <w:name w:val="Intense Quote"/>
    <w:basedOn w:val="Normal"/>
    <w:next w:val="Normal"/>
    <w:link w:val="IntenseQuoteChar"/>
    <w:uiPriority w:val="30"/>
    <w:qFormat/>
    <w:rsid w:val="009253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53EA"/>
    <w:rPr>
      <w:i/>
      <w:iCs/>
      <w:color w:val="2F5496" w:themeColor="accent1" w:themeShade="BF"/>
    </w:rPr>
  </w:style>
  <w:style w:type="character" w:styleId="IntenseReference">
    <w:name w:val="Intense Reference"/>
    <w:basedOn w:val="DefaultParagraphFont"/>
    <w:uiPriority w:val="32"/>
    <w:qFormat/>
    <w:rsid w:val="009253EA"/>
    <w:rPr>
      <w:b/>
      <w:bCs/>
      <w:smallCaps/>
      <w:color w:val="2F5496" w:themeColor="accent1" w:themeShade="BF"/>
      <w:spacing w:val="5"/>
    </w:rPr>
  </w:style>
  <w:style w:type="paragraph" w:styleId="Footer">
    <w:name w:val="footer"/>
    <w:basedOn w:val="Normal"/>
    <w:link w:val="FooterChar"/>
    <w:uiPriority w:val="99"/>
    <w:unhideWhenUsed/>
    <w:rsid w:val="005426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2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9</Pages>
  <Words>4066</Words>
  <Characters>23177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Plowman</dc:creator>
  <cp:keywords/>
  <dc:description/>
  <cp:lastModifiedBy>Donald Plowman</cp:lastModifiedBy>
  <cp:revision>2</cp:revision>
  <dcterms:created xsi:type="dcterms:W3CDTF">2024-11-13T03:51:00Z</dcterms:created>
  <dcterms:modified xsi:type="dcterms:W3CDTF">2024-12-28T06:16:00Z</dcterms:modified>
</cp:coreProperties>
</file>