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F462" w14:textId="6B81F5CA" w:rsidR="00B230E8" w:rsidRPr="009E553E" w:rsidRDefault="00B230E8" w:rsidP="009E553E">
      <w:pPr>
        <w:spacing w:after="0" w:line="276" w:lineRule="auto"/>
        <w:rPr>
          <w:rStyle w:val="Headerorfooter65pt"/>
          <w:rFonts w:ascii="Arial" w:eastAsia="Arial Unicode MS" w:hAnsi="Arial" w:cs="Arial"/>
          <w:b/>
          <w:bCs/>
          <w:i w:val="0"/>
          <w:iCs w:val="0"/>
          <w:color w:val="00439E"/>
          <w:spacing w:val="1"/>
          <w:sz w:val="32"/>
          <w:szCs w:val="32"/>
          <w:lang w:val="en-AU" w:eastAsia="en-AU"/>
        </w:rPr>
      </w:pPr>
      <w:r w:rsidRPr="009E553E">
        <w:rPr>
          <w:rStyle w:val="Headerorfooter65pt"/>
          <w:rFonts w:ascii="Arial" w:eastAsia="Arial Unicode MS" w:hAnsi="Arial" w:cs="Arial"/>
          <w:b/>
          <w:bCs/>
          <w:i w:val="0"/>
          <w:iCs w:val="0"/>
          <w:color w:val="00439E"/>
          <w:spacing w:val="1"/>
          <w:sz w:val="32"/>
          <w:szCs w:val="32"/>
          <w:lang w:val="en-AU" w:eastAsia="en-AU"/>
        </w:rPr>
        <w:t>SOUTH-EASTERN DRAINAGE BILL</w:t>
      </w:r>
      <w:r w:rsidR="00701E82">
        <w:rPr>
          <w:rStyle w:val="Headerorfooter65pt"/>
          <w:rFonts w:ascii="Arial" w:eastAsia="Arial Unicode MS" w:hAnsi="Arial" w:cs="Arial"/>
          <w:b/>
          <w:bCs/>
          <w:i w:val="0"/>
          <w:iCs w:val="0"/>
          <w:color w:val="00439E"/>
          <w:spacing w:val="1"/>
          <w:sz w:val="32"/>
          <w:szCs w:val="32"/>
          <w:lang w:val="en-AU" w:eastAsia="en-AU"/>
        </w:rPr>
        <w:t xml:space="preserve"> 1931</w:t>
      </w:r>
    </w:p>
    <w:p w14:paraId="1A822E1E" w14:textId="77777777" w:rsidR="00B230E8" w:rsidRPr="00B230E8" w:rsidRDefault="00B230E8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0F2FF890" w14:textId="3344EBEB" w:rsidR="00B230E8" w:rsidRPr="00701E82" w:rsidRDefault="00B230E8" w:rsidP="00701E82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701E8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H</w:t>
      </w:r>
      <w:r w:rsidR="00701E82" w:rsidRPr="00701E8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ouse of</w:t>
      </w:r>
      <w:r w:rsidRPr="00701E8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A</w:t>
      </w:r>
      <w:r w:rsidR="00701E82" w:rsidRPr="00701E8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ssembly</w:t>
      </w:r>
      <w:r w:rsidRPr="00701E8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, 31 M</w:t>
      </w:r>
      <w:r w:rsidR="00701E82" w:rsidRPr="00701E8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arch</w:t>
      </w:r>
      <w:r w:rsidRPr="00701E8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1931, </w:t>
      </w:r>
      <w:r w:rsidR="00701E82" w:rsidRPr="00701E8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page</w:t>
      </w:r>
      <w:r w:rsidRPr="00701E8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285</w:t>
      </w:r>
    </w:p>
    <w:p w14:paraId="3E5F609D" w14:textId="77777777" w:rsidR="00B230E8" w:rsidRPr="00B230E8" w:rsidRDefault="00B230E8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6C0A38A1" w14:textId="650E4AEB" w:rsidR="00B230E8" w:rsidRPr="00701E82" w:rsidRDefault="00B230E8" w:rsidP="009E553E">
      <w:pPr>
        <w:spacing w:after="0" w:line="276" w:lineRule="auto"/>
        <w:rPr>
          <w:rStyle w:val="Headerorfooter65pt"/>
          <w:rFonts w:ascii="Arial" w:eastAsia="Arial Unicode MS" w:hAnsi="Arial" w:cs="Arial"/>
          <w:i w:val="0"/>
          <w:iCs w:val="0"/>
          <w:smallCaps w:val="0"/>
          <w:color w:val="00439E"/>
          <w:spacing w:val="1"/>
          <w:sz w:val="28"/>
          <w:szCs w:val="28"/>
          <w:lang w:val="en-AU" w:eastAsia="en-AU"/>
        </w:rPr>
      </w:pPr>
      <w:r w:rsidRPr="00701E82">
        <w:rPr>
          <w:rStyle w:val="Headerorfooter65pt"/>
          <w:rFonts w:ascii="Arial" w:eastAsia="Arial Unicode MS" w:hAnsi="Arial" w:cs="Arial"/>
          <w:i w:val="0"/>
          <w:iCs w:val="0"/>
          <w:smallCaps w:val="0"/>
          <w:color w:val="00439E"/>
          <w:spacing w:val="1"/>
          <w:sz w:val="28"/>
          <w:szCs w:val="28"/>
          <w:lang w:val="en-AU" w:eastAsia="en-AU"/>
        </w:rPr>
        <w:t xml:space="preserve">Second </w:t>
      </w:r>
      <w:r w:rsidR="00701E82">
        <w:rPr>
          <w:rStyle w:val="Headerorfooter65pt"/>
          <w:rFonts w:ascii="Arial" w:eastAsia="Arial Unicode MS" w:hAnsi="Arial" w:cs="Arial"/>
          <w:i w:val="0"/>
          <w:iCs w:val="0"/>
          <w:smallCaps w:val="0"/>
          <w:color w:val="00439E"/>
          <w:spacing w:val="1"/>
          <w:sz w:val="28"/>
          <w:szCs w:val="28"/>
          <w:lang w:val="en-AU" w:eastAsia="en-AU"/>
        </w:rPr>
        <w:t>r</w:t>
      </w:r>
      <w:r w:rsidRPr="00701E82">
        <w:rPr>
          <w:rStyle w:val="Headerorfooter65pt"/>
          <w:rFonts w:ascii="Arial" w:eastAsia="Arial Unicode MS" w:hAnsi="Arial" w:cs="Arial"/>
          <w:i w:val="0"/>
          <w:iCs w:val="0"/>
          <w:smallCaps w:val="0"/>
          <w:color w:val="00439E"/>
          <w:spacing w:val="1"/>
          <w:sz w:val="28"/>
          <w:szCs w:val="28"/>
          <w:lang w:val="en-AU" w:eastAsia="en-AU"/>
        </w:rPr>
        <w:t>eading</w:t>
      </w:r>
    </w:p>
    <w:p w14:paraId="5F2B7145" w14:textId="77777777" w:rsidR="00B230E8" w:rsidRPr="00B230E8" w:rsidRDefault="00B230E8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65FBE303" w14:textId="47C7E3ED" w:rsidR="007F3A12" w:rsidRDefault="007F3A1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701E82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 xml:space="preserve">The </w:t>
      </w:r>
      <w:r w:rsidR="00B230E8" w:rsidRPr="00701E82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ATTORNEY-GENERAL (H</w:t>
      </w:r>
      <w:r w:rsidRPr="00701E82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on. W. J. Den</w:t>
      </w:r>
      <w:r w:rsidR="00B230E8" w:rsidRPr="00701E82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ny)</w:t>
      </w:r>
      <w:r w:rsidRPr="00701E82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—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On 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behalf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of 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Commissioner of 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Crown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Land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s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 mo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>v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e the second reading of the Sout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h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-Ea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stern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Drainage Bill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,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which finally 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passed both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House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s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of Parliament last session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.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If did n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o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t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,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however, receive the Gover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nor’s Assent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before Parliament prorogued, and mu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st,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therefore, be re-introduced pursuant to Joint Standing Order No. 17. 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This order provide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s that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when </w:t>
      </w:r>
      <w:r w:rsid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a B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ill has passed both Houses 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>in one session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, but has not re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ceived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 Governor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>’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s assent before prorogation, 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it may be introduced in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the next session and 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passed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through 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>all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stages without delay. 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It is proposed, therefore, to ask the House not to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reopen debate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on 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>t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he matter dealt with in this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Bill, namely, the transfer of the administration of the South-East to a new South-Eastern D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rainage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Board in lieu of the Irrigation and Drainage Commission. 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Later in the session it will be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>come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necessary to bring before the House 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question of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the South-Eastern drainage, rates and the payment of the capital cost of the scheme drains, 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>a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nd a full opportunity will </w:t>
      </w:r>
      <w:r w:rsidR="00FA217F">
        <w:rPr>
          <w:rFonts w:ascii="Arial" w:eastAsia="Century Schoolbook" w:hAnsi="Arial" w:cs="Arial"/>
          <w:color w:val="000000"/>
          <w:sz w:val="24"/>
          <w:szCs w:val="24"/>
          <w:lang w:val="en-US"/>
        </w:rPr>
        <w:t>b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e then a</w:t>
      </w:r>
      <w:r w:rsidR="002529B2">
        <w:rPr>
          <w:rFonts w:ascii="Arial" w:eastAsia="Century Schoolbook" w:hAnsi="Arial" w:cs="Arial"/>
          <w:color w:val="000000"/>
          <w:sz w:val="24"/>
          <w:szCs w:val="24"/>
          <w:lang w:val="en-US"/>
        </w:rPr>
        <w:t>ffo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rded Parliament of discussing </w:t>
      </w:r>
      <w:proofErr w:type="gramStart"/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South East</w:t>
      </w:r>
      <w:r w:rsidR="002529B2">
        <w:rPr>
          <w:rFonts w:ascii="Arial" w:eastAsia="Century Schoolbook" w:hAnsi="Arial" w:cs="Arial"/>
          <w:color w:val="000000"/>
          <w:sz w:val="24"/>
          <w:szCs w:val="24"/>
          <w:lang w:val="en-US"/>
        </w:rPr>
        <w:t>ern</w:t>
      </w:r>
      <w:proofErr w:type="gramEnd"/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drainage problems.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The explanation why the Bill was not assented to before prorogation is simple.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Parliament adjourned on November </w:t>
      </w:r>
      <w:r w:rsidR="002529B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7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of </w:t>
      </w:r>
      <w:r w:rsidR="002529B2">
        <w:rPr>
          <w:rFonts w:ascii="Arial" w:eastAsia="Century Schoolbook" w:hAnsi="Arial" w:cs="Arial"/>
          <w:color w:val="000000"/>
          <w:sz w:val="24"/>
          <w:szCs w:val="24"/>
          <w:lang w:val="en-US"/>
        </w:rPr>
        <w:t>las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 </w:t>
      </w:r>
      <w:proofErr w:type="gramStart"/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year, and</w:t>
      </w:r>
      <w:proofErr w:type="gramEnd"/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was prorogued on </w:t>
      </w:r>
      <w:r w:rsidR="002529B2">
        <w:rPr>
          <w:rFonts w:ascii="Arial" w:eastAsia="Century Schoolbook" w:hAnsi="Arial" w:cs="Arial"/>
          <w:color w:val="000000"/>
          <w:sz w:val="24"/>
          <w:szCs w:val="24"/>
          <w:lang w:val="en-US"/>
        </w:rPr>
        <w:t>N</w:t>
      </w:r>
      <w:r w:rsidR="002529B2"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ov</w:t>
      </w:r>
      <w:r w:rsidR="002529B2">
        <w:rPr>
          <w:rFonts w:ascii="Arial" w:eastAsia="Century Schoolbook" w:hAnsi="Arial" w:cs="Arial"/>
          <w:color w:val="000000"/>
          <w:sz w:val="24"/>
          <w:szCs w:val="24"/>
          <w:lang w:val="en-US"/>
        </w:rPr>
        <w:t>e</w:t>
      </w:r>
      <w:r w:rsidR="002529B2"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m</w:t>
      </w:r>
      <w:r w:rsidR="002529B2">
        <w:rPr>
          <w:rFonts w:ascii="Arial" w:eastAsia="Century Schoolbook" w:hAnsi="Arial" w:cs="Arial"/>
          <w:color w:val="000000"/>
          <w:sz w:val="24"/>
          <w:szCs w:val="24"/>
          <w:lang w:val="en-US"/>
        </w:rPr>
        <w:t>b</w:t>
      </w:r>
      <w:r w:rsidR="002529B2"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er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26. 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Before the South-Eastern Drain</w:t>
      </w:r>
      <w:r w:rsidR="002529B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age Act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could be brought </w:t>
      </w:r>
      <w:r w:rsidR="002529B2">
        <w:rPr>
          <w:rFonts w:ascii="Arial" w:eastAsia="Century Schoolbook" w:hAnsi="Arial" w:cs="Arial"/>
          <w:color w:val="000000"/>
          <w:sz w:val="24"/>
          <w:szCs w:val="24"/>
          <w:lang w:val="en-US"/>
        </w:rPr>
        <w:t>i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nto operation arrangements for the appointment of the new Boa</w:t>
      </w:r>
      <w:r w:rsidR="002529B2">
        <w:rPr>
          <w:rFonts w:ascii="Arial" w:eastAsia="Century Schoolbook" w:hAnsi="Arial" w:cs="Arial"/>
          <w:color w:val="000000"/>
          <w:sz w:val="24"/>
          <w:szCs w:val="24"/>
          <w:lang w:val="en-US"/>
        </w:rPr>
        <w:t>rd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had to be made, and the interval be</w:t>
      </w:r>
      <w:r w:rsidR="002529B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tween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 adjournment of Parliament a</w:t>
      </w:r>
      <w:r w:rsidR="002529B2">
        <w:rPr>
          <w:rFonts w:ascii="Arial" w:eastAsia="Century Schoolbook" w:hAnsi="Arial" w:cs="Arial"/>
          <w:color w:val="000000"/>
          <w:sz w:val="24"/>
          <w:szCs w:val="24"/>
          <w:lang w:val="en-US"/>
        </w:rPr>
        <w:t>nd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prorogation was found to be too short for this purpose.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The Government had no intention whatever of holding up the Bill or ignoring the will of Parliament in any way, and has taken </w:t>
      </w:r>
      <w:r w:rsidR="002529B2"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this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early opportunity of reintroducing the Bill with the object of obtaining the Governor’s assent as early as possible.</w:t>
      </w:r>
    </w:p>
    <w:p w14:paraId="5C60BB24" w14:textId="77777777" w:rsidR="002529B2" w:rsidRPr="00B230E8" w:rsidRDefault="002529B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0B40E008" w14:textId="05F8339E" w:rsidR="007F3A12" w:rsidRPr="00B230E8" w:rsidRDefault="007F3A1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 Hon. R. L. BUTLER moved the adjournment of the debate. Negatived.</w:t>
      </w:r>
    </w:p>
    <w:p w14:paraId="55D38913" w14:textId="77777777" w:rsidR="002529B2" w:rsidRDefault="002529B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52DF42A2" w14:textId="1DE0D837" w:rsidR="007F3A12" w:rsidRPr="00B230E8" w:rsidRDefault="007F3A1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Bill read a second time.</w:t>
      </w:r>
    </w:p>
    <w:p w14:paraId="0D0B489A" w14:textId="77777777" w:rsidR="002529B2" w:rsidRDefault="002529B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5A0C35BD" w14:textId="2F3E889A" w:rsidR="007F3A12" w:rsidRPr="00B230E8" w:rsidRDefault="007F3A1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In Committee.</w:t>
      </w:r>
    </w:p>
    <w:p w14:paraId="0F9E7FF0" w14:textId="77777777" w:rsidR="002529B2" w:rsidRDefault="002529B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21767B4A" w14:textId="04ECE875" w:rsidR="007F3A12" w:rsidRPr="00B230E8" w:rsidRDefault="007F3A1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Clause 1</w:t>
      </w:r>
      <w:proofErr w:type="gramStart"/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—“</w:t>
      </w:r>
      <w:proofErr w:type="gramEnd"/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Short title.”</w:t>
      </w:r>
    </w:p>
    <w:p w14:paraId="64D6BB6C" w14:textId="77777777" w:rsidR="00214CB8" w:rsidRDefault="00214CB8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59648160" w14:textId="743B76D1" w:rsidR="007F3A12" w:rsidRDefault="007F3A1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The Hon. R. L. BUTLER—I ask the Minister to report progress. 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It is most unusual to put through a Bill without giving the Opposition an opportunity of adjourning the debate. 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I understand that Mr. Reidy is very keen on having a chance of perusing the measure.</w:t>
      </w:r>
    </w:p>
    <w:p w14:paraId="3D2525DA" w14:textId="77777777" w:rsidR="002529B2" w:rsidRPr="00B230E8" w:rsidRDefault="002529B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7FC42241" w14:textId="0D6BB205" w:rsidR="007F3A12" w:rsidRDefault="007F3A1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lastRenderedPageBreak/>
        <w:t>The COMMISSIONER of CROWN LANDS (Hon. R. S. Richards)—A rather extraordinary position has arisen in connection with the Bill.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A comprehensive Bill was introduced last session, but it was decided to cut out all the contentious clauses, and the measure, as passed, merely provided for the </w:t>
      </w:r>
      <w:r w:rsidR="002529B2"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changeover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in administration. 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Owing to an oversight by an official the Bill was not presented to His Excellency the Governor for signature during last session, and consequently did not become law. 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="00214CB8"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Therefore,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it is necessary to run the Bill through again, so that it can be presented for signature.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 Bill does not contain a new provision.</w:t>
      </w:r>
    </w:p>
    <w:p w14:paraId="01BD705E" w14:textId="77777777" w:rsidR="00214CB8" w:rsidRPr="00B230E8" w:rsidRDefault="00214CB8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22630469" w14:textId="462B4D42" w:rsidR="007F3A12" w:rsidRDefault="007F3A1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The Hon. R. L. BUTLER—So long as the Minister assures me that this is the same Bill as that passed last </w:t>
      </w:r>
      <w:proofErr w:type="gramStart"/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session</w:t>
      </w:r>
      <w:proofErr w:type="gramEnd"/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 will permit it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to go through.</w:t>
      </w:r>
    </w:p>
    <w:p w14:paraId="5FDD1BE4" w14:textId="77777777" w:rsidR="00214CB8" w:rsidRPr="00B230E8" w:rsidRDefault="00214CB8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4BAD0018" w14:textId="063FABE1" w:rsidR="007F3A12" w:rsidRPr="00B230E8" w:rsidRDefault="007F3A1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proofErr w:type="gramStart"/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The,</w:t>
      </w:r>
      <w:proofErr w:type="gramEnd"/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COMMISSIONER of CROWN LANDS —I give that assurance.</w:t>
      </w:r>
      <w:r w:rsidR="00701E82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 explained the matter to Mr. Reidy, and he said it was quite all right.</w:t>
      </w:r>
    </w:p>
    <w:p w14:paraId="187DCA65" w14:textId="77777777" w:rsidR="00214CB8" w:rsidRDefault="00214CB8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46E96B4A" w14:textId="055E94C4" w:rsidR="007F3A12" w:rsidRPr="00B230E8" w:rsidRDefault="007F3A1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Clause passed.</w:t>
      </w:r>
    </w:p>
    <w:p w14:paraId="1E110523" w14:textId="77777777" w:rsidR="00214CB8" w:rsidRDefault="00214CB8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03C5D62B" w14:textId="4083DF0E" w:rsidR="007F3A12" w:rsidRPr="00B230E8" w:rsidRDefault="007F3A12" w:rsidP="00B230E8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B230E8">
        <w:rPr>
          <w:rFonts w:ascii="Arial" w:eastAsia="Century Schoolbook" w:hAnsi="Arial" w:cs="Arial"/>
          <w:color w:val="000000"/>
          <w:sz w:val="24"/>
          <w:szCs w:val="24"/>
          <w:lang w:val="en-US"/>
        </w:rPr>
        <w:t>Remaining clauses and title passed, and Bill taken through its remaining stages.</w:t>
      </w:r>
    </w:p>
    <w:p w14:paraId="60A646ED" w14:textId="77777777" w:rsidR="007F3A12" w:rsidRPr="00B230E8" w:rsidRDefault="007F3A12" w:rsidP="00B230E8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7F3A12" w:rsidRPr="00B230E8" w:rsidSect="00B230E8">
      <w:footerReference w:type="default" r:id="rId6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74CD" w14:textId="77777777" w:rsidR="000B1930" w:rsidRDefault="000B1930" w:rsidP="000B1930">
      <w:pPr>
        <w:spacing w:after="0" w:line="240" w:lineRule="auto"/>
      </w:pPr>
      <w:r>
        <w:separator/>
      </w:r>
    </w:p>
  </w:endnote>
  <w:endnote w:type="continuationSeparator" w:id="0">
    <w:p w14:paraId="5687EC40" w14:textId="77777777" w:rsidR="000B1930" w:rsidRDefault="000B1930" w:rsidP="000B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957D" w14:textId="77777777" w:rsidR="000B1930" w:rsidRPr="000B1930" w:rsidRDefault="000B1930" w:rsidP="000B1930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sz w:val="24"/>
        <w:szCs w:val="24"/>
        <w:lang w:val="en-US"/>
      </w:rPr>
    </w:pPr>
    <w:bookmarkStart w:id="0" w:name="_Hlk100847524"/>
    <w:r w:rsidRPr="000B1930">
      <w:rPr>
        <w:rFonts w:ascii="Arial" w:eastAsia="Arial Unicode MS" w:hAnsi="Arial" w:cs="Arial"/>
        <w:noProof/>
        <w:color w:val="548DD4"/>
        <w:sz w:val="24"/>
        <w:szCs w:val="24"/>
        <w:lang w:val="en-US"/>
      </w:rPr>
      <w:t>History of Agriculture South Australia</w:t>
    </w:r>
  </w:p>
  <w:bookmarkEnd w:id="0"/>
  <w:p w14:paraId="391A838A" w14:textId="77777777" w:rsidR="000B1930" w:rsidRDefault="000B1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5580" w14:textId="77777777" w:rsidR="000B1930" w:rsidRDefault="000B1930" w:rsidP="000B1930">
      <w:pPr>
        <w:spacing w:after="0" w:line="240" w:lineRule="auto"/>
      </w:pPr>
      <w:r>
        <w:separator/>
      </w:r>
    </w:p>
  </w:footnote>
  <w:footnote w:type="continuationSeparator" w:id="0">
    <w:p w14:paraId="7E553BA2" w14:textId="77777777" w:rsidR="000B1930" w:rsidRDefault="000B1930" w:rsidP="000B1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12"/>
    <w:rsid w:val="00000590"/>
    <w:rsid w:val="000B1930"/>
    <w:rsid w:val="00214CB8"/>
    <w:rsid w:val="002529B2"/>
    <w:rsid w:val="00701E82"/>
    <w:rsid w:val="007F3A12"/>
    <w:rsid w:val="009E553E"/>
    <w:rsid w:val="00B230E8"/>
    <w:rsid w:val="00FA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2814"/>
  <w15:chartTrackingRefBased/>
  <w15:docId w15:val="{6AAD50AF-1AAE-4385-96CB-C0337D89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65pt">
    <w:name w:val="Header or footer + 6.5 pt"/>
    <w:aliases w:val="Not Italic,Small Caps,Bold,Body text (17) + 15 pt,Italic,Spacing 0 pt Exact,Body text + 14.5 pt,Body text + 15 pt,Body text (19) + 12.5 pt,Not Italic Exact,Body text (21) + 21 pt,Header or footer + 7.5 pt"/>
    <w:basedOn w:val="DefaultParagraphFont"/>
    <w:rsid w:val="009E553E"/>
    <w:rPr>
      <w:rFonts w:ascii="Century Schoolbook" w:eastAsia="Century Schoolbook" w:hAnsi="Century Schoolbook" w:cs="Century Schoolbook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1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930"/>
  </w:style>
  <w:style w:type="paragraph" w:styleId="Footer">
    <w:name w:val="footer"/>
    <w:basedOn w:val="Normal"/>
    <w:link w:val="FooterChar"/>
    <w:uiPriority w:val="99"/>
    <w:unhideWhenUsed/>
    <w:rsid w:val="000B1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5</cp:revision>
  <dcterms:created xsi:type="dcterms:W3CDTF">2022-07-16T07:00:00Z</dcterms:created>
  <dcterms:modified xsi:type="dcterms:W3CDTF">2022-08-15T22:08:00Z</dcterms:modified>
</cp:coreProperties>
</file>