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8FD45" w14:textId="05A8A07A" w:rsidR="00700BEE" w:rsidRPr="00496FCA" w:rsidRDefault="00700BEE" w:rsidP="00496FCA">
      <w:pPr>
        <w:widowControl w:val="0"/>
        <w:spacing w:after="40" w:line="276" w:lineRule="auto"/>
        <w:rPr>
          <w:rFonts w:ascii="Arial" w:eastAsia="Century Schoolbook" w:hAnsi="Arial" w:cs="Arial"/>
          <w:b/>
          <w:bCs/>
          <w:color w:val="2F5496" w:themeColor="accent1" w:themeShade="BF"/>
          <w:sz w:val="32"/>
          <w:szCs w:val="32"/>
          <w:lang w:val="en-US"/>
        </w:rPr>
      </w:pPr>
      <w:r w:rsidRPr="00496FCA">
        <w:rPr>
          <w:rFonts w:ascii="Arial" w:eastAsia="Century Schoolbook" w:hAnsi="Arial" w:cs="Arial"/>
          <w:b/>
          <w:bCs/>
          <w:color w:val="2F5496" w:themeColor="accent1" w:themeShade="BF"/>
          <w:sz w:val="32"/>
          <w:szCs w:val="32"/>
          <w:lang w:val="en-US"/>
        </w:rPr>
        <w:t>DRIED FRUITS BIL</w:t>
      </w:r>
      <w:r w:rsidR="00496FCA" w:rsidRPr="00496FCA">
        <w:rPr>
          <w:rFonts w:ascii="Arial" w:eastAsia="Century Schoolbook" w:hAnsi="Arial" w:cs="Arial"/>
          <w:b/>
          <w:bCs/>
          <w:color w:val="2F5496" w:themeColor="accent1" w:themeShade="BF"/>
          <w:sz w:val="32"/>
          <w:szCs w:val="32"/>
          <w:lang w:val="en-US"/>
        </w:rPr>
        <w:t>L 1929</w:t>
      </w:r>
    </w:p>
    <w:p w14:paraId="31212131" w14:textId="241B5FA8" w:rsidR="00496FCA" w:rsidRPr="00496FCA" w:rsidRDefault="00496FCA" w:rsidP="00496FCA">
      <w:pPr>
        <w:widowControl w:val="0"/>
        <w:spacing w:after="40" w:line="276" w:lineRule="auto"/>
        <w:rPr>
          <w:rFonts w:ascii="Arial" w:eastAsia="Century Schoolbook" w:hAnsi="Arial" w:cs="Arial"/>
          <w:b/>
          <w:bCs/>
          <w:color w:val="2F5496" w:themeColor="accent1" w:themeShade="BF"/>
          <w:sz w:val="28"/>
          <w:szCs w:val="28"/>
          <w:lang w:val="en-US"/>
        </w:rPr>
      </w:pPr>
      <w:r w:rsidRPr="00496FCA">
        <w:rPr>
          <w:rFonts w:ascii="Arial" w:eastAsia="Century Schoolbook" w:hAnsi="Arial" w:cs="Arial"/>
          <w:b/>
          <w:bCs/>
          <w:color w:val="2F5496" w:themeColor="accent1" w:themeShade="BF"/>
          <w:sz w:val="28"/>
          <w:szCs w:val="28"/>
          <w:lang w:val="en-US"/>
        </w:rPr>
        <w:t>House of Assembly, 21 August 1929, pages 790-2</w:t>
      </w:r>
    </w:p>
    <w:p w14:paraId="3A7913D6" w14:textId="493172B8" w:rsidR="00700BEE" w:rsidRPr="00496FCA" w:rsidRDefault="00700BEE" w:rsidP="00496FCA">
      <w:pPr>
        <w:widowControl w:val="0"/>
        <w:spacing w:after="0" w:line="276" w:lineRule="auto"/>
        <w:rPr>
          <w:rFonts w:ascii="Arial" w:eastAsia="Century Schoolbook" w:hAnsi="Arial" w:cs="Arial"/>
          <w:color w:val="2F5496" w:themeColor="accent1" w:themeShade="BF"/>
          <w:sz w:val="28"/>
          <w:szCs w:val="28"/>
          <w:lang w:val="en-US"/>
        </w:rPr>
      </w:pPr>
      <w:r w:rsidRPr="00496FCA">
        <w:rPr>
          <w:rFonts w:ascii="Arial" w:eastAsia="Century Schoolbook" w:hAnsi="Arial" w:cs="Arial"/>
          <w:color w:val="2F5496" w:themeColor="accent1" w:themeShade="BF"/>
          <w:sz w:val="28"/>
          <w:szCs w:val="28"/>
          <w:lang w:val="en-US"/>
        </w:rPr>
        <w:t>Second reading</w:t>
      </w:r>
    </w:p>
    <w:p w14:paraId="7DE69FBF" w14:textId="77777777" w:rsidR="00496FCA" w:rsidRDefault="00496FCA" w:rsidP="00496FCA">
      <w:pPr>
        <w:widowControl w:val="0"/>
        <w:spacing w:after="0" w:line="276" w:lineRule="auto"/>
        <w:ind w:right="60"/>
        <w:rPr>
          <w:rFonts w:ascii="Arial" w:eastAsia="Century Schoolbook" w:hAnsi="Arial" w:cs="Arial"/>
          <w:color w:val="000000"/>
          <w:sz w:val="24"/>
          <w:szCs w:val="24"/>
          <w:lang w:val="en-US"/>
        </w:rPr>
      </w:pPr>
    </w:p>
    <w:p w14:paraId="51FAD56D" w14:textId="2C179765" w:rsidR="00700BEE" w:rsidRPr="00496FCA" w:rsidRDefault="00700BEE" w:rsidP="00496FCA">
      <w:pPr>
        <w:widowControl w:val="0"/>
        <w:spacing w:after="0" w:line="276" w:lineRule="auto"/>
        <w:ind w:right="60"/>
        <w:rPr>
          <w:rFonts w:ascii="Arial" w:eastAsia="Century Schoolbook" w:hAnsi="Arial" w:cs="Arial"/>
          <w:color w:val="000000"/>
          <w:sz w:val="24"/>
          <w:szCs w:val="24"/>
          <w:lang w:val="en-US"/>
        </w:rPr>
      </w:pPr>
      <w:r w:rsidRPr="00496FCA">
        <w:rPr>
          <w:rFonts w:ascii="Arial" w:eastAsia="Century Schoolbook" w:hAnsi="Arial" w:cs="Arial"/>
          <w:b/>
          <w:bCs/>
          <w:color w:val="000000"/>
          <w:sz w:val="24"/>
          <w:szCs w:val="24"/>
          <w:lang w:val="en-US"/>
        </w:rPr>
        <w:t xml:space="preserve">The COMMISSIONER of PUBLIC WORKS </w:t>
      </w:r>
      <w:proofErr w:type="gramStart"/>
      <w:r w:rsidRPr="00496FCA">
        <w:rPr>
          <w:rFonts w:ascii="Arial" w:eastAsia="Century Schoolbook" w:hAnsi="Arial" w:cs="Arial"/>
          <w:b/>
          <w:bCs/>
          <w:color w:val="000000"/>
          <w:sz w:val="24"/>
          <w:szCs w:val="24"/>
          <w:lang w:val="en-US"/>
        </w:rPr>
        <w:t>-(</w:t>
      </w:r>
      <w:proofErr w:type="gramEnd"/>
      <w:r w:rsidRPr="00496FCA">
        <w:rPr>
          <w:rFonts w:ascii="Arial" w:eastAsia="Century Schoolbook" w:hAnsi="Arial" w:cs="Arial"/>
          <w:b/>
          <w:bCs/>
          <w:color w:val="000000"/>
          <w:sz w:val="24"/>
          <w:szCs w:val="24"/>
          <w:lang w:val="en-US"/>
        </w:rPr>
        <w:t>Hon. M. McIntosh)—</w:t>
      </w:r>
      <w:r w:rsidRPr="00496FCA">
        <w:rPr>
          <w:rFonts w:ascii="Arial" w:eastAsia="Century Schoolbook" w:hAnsi="Arial" w:cs="Arial"/>
          <w:color w:val="000000"/>
          <w:sz w:val="24"/>
          <w:szCs w:val="24"/>
          <w:lang w:val="en-US"/>
        </w:rPr>
        <w:t>I believe that this measure will commend itself to the House.</w:t>
      </w:r>
      <w:r w:rsidR="00496FCA">
        <w:rPr>
          <w:rFonts w:ascii="Arial" w:eastAsia="Century Schoolbook" w:hAnsi="Arial" w:cs="Arial"/>
          <w:color w:val="000000"/>
          <w:sz w:val="24"/>
          <w:szCs w:val="24"/>
          <w:lang w:val="en-US"/>
        </w:rPr>
        <w:t xml:space="preserve"> </w:t>
      </w:r>
      <w:r w:rsidRPr="00496FCA">
        <w:rPr>
          <w:rFonts w:ascii="Arial" w:eastAsia="Century Schoolbook" w:hAnsi="Arial" w:cs="Arial"/>
          <w:color w:val="000000"/>
          <w:sz w:val="24"/>
          <w:szCs w:val="24"/>
          <w:lang w:val="en-US"/>
        </w:rPr>
        <w:t xml:space="preserve"> It is entirely non-political.</w:t>
      </w:r>
      <w:r w:rsidR="00496FCA">
        <w:rPr>
          <w:rFonts w:ascii="Arial" w:eastAsia="Century Schoolbook" w:hAnsi="Arial" w:cs="Arial"/>
          <w:color w:val="000000"/>
          <w:sz w:val="24"/>
          <w:szCs w:val="24"/>
          <w:lang w:val="en-US"/>
        </w:rPr>
        <w:t xml:space="preserve"> </w:t>
      </w:r>
      <w:r w:rsidRPr="00496FCA">
        <w:rPr>
          <w:rFonts w:ascii="Arial" w:eastAsia="Century Schoolbook" w:hAnsi="Arial" w:cs="Arial"/>
          <w:color w:val="000000"/>
          <w:sz w:val="24"/>
          <w:szCs w:val="24"/>
          <w:lang w:val="en-US"/>
        </w:rPr>
        <w:t xml:space="preserve"> It may have some opponents on economic grounds, but I cannot conceive of anyone who knows the position as it is declining to accept the recommendations made.</w:t>
      </w:r>
    </w:p>
    <w:p w14:paraId="1EDAAAE4" w14:textId="77777777" w:rsidR="00700BEE" w:rsidRPr="00496FCA" w:rsidRDefault="00700BEE" w:rsidP="00496FCA">
      <w:pPr>
        <w:widowControl w:val="0"/>
        <w:spacing w:after="0" w:line="276" w:lineRule="auto"/>
        <w:rPr>
          <w:rFonts w:ascii="Arial" w:eastAsia="Century Schoolbook" w:hAnsi="Arial" w:cs="Arial"/>
          <w:color w:val="000000"/>
          <w:sz w:val="24"/>
          <w:szCs w:val="24"/>
          <w:lang w:val="en-US"/>
        </w:rPr>
      </w:pPr>
      <w:r w:rsidRPr="00496FCA">
        <w:rPr>
          <w:rFonts w:ascii="Arial" w:eastAsia="Century Schoolbook" w:hAnsi="Arial" w:cs="Arial"/>
          <w:color w:val="000000"/>
          <w:sz w:val="24"/>
          <w:szCs w:val="24"/>
          <w:lang w:val="en-US"/>
        </w:rPr>
        <w:t xml:space="preserve">I shall read the Draftsman’s </w:t>
      </w:r>
      <w:proofErr w:type="gramStart"/>
      <w:r w:rsidRPr="00496FCA">
        <w:rPr>
          <w:rFonts w:ascii="Arial" w:eastAsia="Century Schoolbook" w:hAnsi="Arial" w:cs="Arial"/>
          <w:color w:val="000000"/>
          <w:sz w:val="24"/>
          <w:szCs w:val="24"/>
          <w:lang w:val="en-US"/>
        </w:rPr>
        <w:t>report:—</w:t>
      </w:r>
      <w:proofErr w:type="gramEnd"/>
    </w:p>
    <w:p w14:paraId="45DA9CB5" w14:textId="3C143EFE" w:rsidR="00700BEE" w:rsidRPr="00496FCA" w:rsidRDefault="00700BEE" w:rsidP="00496FCA">
      <w:pPr>
        <w:widowControl w:val="0"/>
        <w:spacing w:after="82" w:line="276" w:lineRule="auto"/>
        <w:ind w:left="60" w:right="60" w:firstLine="180"/>
        <w:rPr>
          <w:rFonts w:ascii="Arial" w:eastAsia="Century Schoolbook" w:hAnsi="Arial" w:cs="Arial"/>
          <w:color w:val="000000"/>
          <w:lang w:val="en-US"/>
        </w:rPr>
      </w:pPr>
      <w:r w:rsidRPr="00496FCA">
        <w:rPr>
          <w:rFonts w:ascii="Arial" w:eastAsia="Century Schoolbook" w:hAnsi="Arial" w:cs="Arial"/>
          <w:color w:val="000000"/>
          <w:lang w:val="en-US"/>
        </w:rPr>
        <w:t>The principal purpose of this Bill is to provide that the Dried Fruits Act, 1924, and its amendments shall remain in operation until Parliament otherwise provides.</w:t>
      </w:r>
      <w:r w:rsidR="00496FCA">
        <w:rPr>
          <w:rFonts w:ascii="Arial" w:eastAsia="Century Schoolbook" w:hAnsi="Arial" w:cs="Arial"/>
          <w:color w:val="000000"/>
          <w:lang w:val="en-US"/>
        </w:rPr>
        <w:t xml:space="preserve"> </w:t>
      </w:r>
      <w:r w:rsidRPr="00496FCA">
        <w:rPr>
          <w:rFonts w:ascii="Arial" w:eastAsia="Century Schoolbook" w:hAnsi="Arial" w:cs="Arial"/>
          <w:color w:val="000000"/>
          <w:lang w:val="en-US"/>
        </w:rPr>
        <w:t xml:space="preserve"> While providing for the extension the Government has taken the opportunity to incorporate in the Bill several minor amendments of the Act, which are not aimed at giving the board any substantial additional powers, but rather towards facilitating the working of the existing Acts. </w:t>
      </w:r>
      <w:r w:rsidR="008D0D2D">
        <w:rPr>
          <w:rFonts w:ascii="Arial" w:eastAsia="Century Schoolbook" w:hAnsi="Arial" w:cs="Arial"/>
          <w:color w:val="000000"/>
          <w:lang w:val="en-US"/>
        </w:rPr>
        <w:t xml:space="preserve"> </w:t>
      </w:r>
      <w:r w:rsidRPr="00496FCA">
        <w:rPr>
          <w:rFonts w:ascii="Arial" w:eastAsia="Century Schoolbook" w:hAnsi="Arial" w:cs="Arial"/>
          <w:color w:val="000000"/>
          <w:lang w:val="en-US"/>
        </w:rPr>
        <w:t>Under the existing provisions the Dried Fruits Acts will expire on March 31, 1930.</w:t>
      </w:r>
      <w:r w:rsidR="008D0D2D">
        <w:rPr>
          <w:rFonts w:ascii="Arial" w:eastAsia="Century Schoolbook" w:hAnsi="Arial" w:cs="Arial"/>
          <w:color w:val="000000"/>
          <w:lang w:val="en-US"/>
        </w:rPr>
        <w:t xml:space="preserve"> </w:t>
      </w:r>
      <w:r w:rsidRPr="00496FCA">
        <w:rPr>
          <w:rFonts w:ascii="Arial" w:eastAsia="Century Schoolbook" w:hAnsi="Arial" w:cs="Arial"/>
          <w:color w:val="000000"/>
          <w:lang w:val="en-US"/>
        </w:rPr>
        <w:t xml:space="preserve"> The reasons which have actuated the Government in asking Parliament to continue the operation of the Act are the </w:t>
      </w:r>
      <w:proofErr w:type="gramStart"/>
      <w:r w:rsidRPr="00496FCA">
        <w:rPr>
          <w:rFonts w:ascii="Arial" w:eastAsia="Century Schoolbook" w:hAnsi="Arial" w:cs="Arial"/>
          <w:color w:val="000000"/>
          <w:lang w:val="en-US"/>
        </w:rPr>
        <w:t>following:—</w:t>
      </w:r>
      <w:proofErr w:type="gramEnd"/>
      <w:r w:rsidRPr="00496FCA">
        <w:rPr>
          <w:rFonts w:ascii="Arial" w:eastAsia="Century Schoolbook" w:hAnsi="Arial" w:cs="Arial"/>
          <w:color w:val="000000"/>
          <w:lang w:val="en-US"/>
        </w:rPr>
        <w:t xml:space="preserve">Firstly, a very large majority of the growers desire that the control shall be continued. </w:t>
      </w:r>
      <w:r w:rsidR="008D0D2D">
        <w:rPr>
          <w:rFonts w:ascii="Arial" w:eastAsia="Century Schoolbook" w:hAnsi="Arial" w:cs="Arial"/>
          <w:color w:val="000000"/>
          <w:lang w:val="en-US"/>
        </w:rPr>
        <w:t xml:space="preserve"> </w:t>
      </w:r>
      <w:r w:rsidRPr="00496FCA">
        <w:rPr>
          <w:rFonts w:ascii="Arial" w:eastAsia="Century Schoolbook" w:hAnsi="Arial" w:cs="Arial"/>
          <w:color w:val="000000"/>
          <w:lang w:val="en-US"/>
        </w:rPr>
        <w:t xml:space="preserve">Evidence of this is given by the fact that the proprietors of </w:t>
      </w:r>
      <w:proofErr w:type="gramStart"/>
      <w:r w:rsidRPr="00496FCA">
        <w:rPr>
          <w:rFonts w:ascii="Arial" w:eastAsia="Century Schoolbook" w:hAnsi="Arial" w:cs="Arial"/>
          <w:color w:val="000000"/>
          <w:lang w:val="en-US"/>
        </w:rPr>
        <w:t>a number of</w:t>
      </w:r>
      <w:proofErr w:type="gramEnd"/>
      <w:r w:rsidRPr="00496FCA">
        <w:rPr>
          <w:rFonts w:ascii="Arial" w:eastAsia="Century Schoolbook" w:hAnsi="Arial" w:cs="Arial"/>
          <w:color w:val="000000"/>
          <w:lang w:val="en-US"/>
        </w:rPr>
        <w:t xml:space="preserve"> packing sheds have prepared</w:t>
      </w:r>
      <w:r w:rsidR="008D0D2D">
        <w:rPr>
          <w:rFonts w:ascii="Arial" w:eastAsia="Century Schoolbook" w:hAnsi="Arial" w:cs="Arial"/>
          <w:color w:val="000000"/>
          <w:lang w:val="en-US"/>
        </w:rPr>
        <w:t xml:space="preserve"> a</w:t>
      </w:r>
      <w:r w:rsidRPr="00496FCA">
        <w:rPr>
          <w:rFonts w:ascii="Arial" w:eastAsia="Century Schoolbook" w:hAnsi="Arial" w:cs="Arial"/>
          <w:color w:val="000000"/>
          <w:lang w:val="en-US"/>
        </w:rPr>
        <w:t xml:space="preserve"> petition for submission to the Government, asking that the Acts shall remain in operation. </w:t>
      </w:r>
      <w:r w:rsidR="008D0D2D">
        <w:rPr>
          <w:rFonts w:ascii="Arial" w:eastAsia="Century Schoolbook" w:hAnsi="Arial" w:cs="Arial"/>
          <w:color w:val="000000"/>
          <w:lang w:val="en-US"/>
        </w:rPr>
        <w:t xml:space="preserve"> </w:t>
      </w:r>
      <w:r w:rsidRPr="00496FCA">
        <w:rPr>
          <w:rFonts w:ascii="Arial" w:eastAsia="Century Schoolbook" w:hAnsi="Arial" w:cs="Arial"/>
          <w:color w:val="000000"/>
          <w:lang w:val="en-US"/>
        </w:rPr>
        <w:t>The signatures to the petition represent growers who in 1929 produced 77 per cent, of the total fruit packed for the State.</w:t>
      </w:r>
    </w:p>
    <w:p w14:paraId="6EBAA837" w14:textId="29A91DFC" w:rsidR="00700BEE" w:rsidRPr="00496FCA" w:rsidRDefault="008D0D2D" w:rsidP="00496FCA">
      <w:pPr>
        <w:widowControl w:val="0"/>
        <w:spacing w:after="0" w:line="276" w:lineRule="auto"/>
        <w:ind w:left="40" w:right="60"/>
        <w:rPr>
          <w:rFonts w:ascii="Arial" w:eastAsia="Century Schoolbook" w:hAnsi="Arial" w:cs="Arial"/>
          <w:color w:val="000000"/>
          <w:sz w:val="24"/>
          <w:szCs w:val="24"/>
          <w:lang w:val="en-US"/>
        </w:rPr>
      </w:pPr>
      <w:r>
        <w:rPr>
          <w:rFonts w:ascii="Arial" w:eastAsia="Century Schoolbook" w:hAnsi="Arial" w:cs="Arial"/>
          <w:color w:val="000000"/>
          <w:sz w:val="24"/>
          <w:szCs w:val="24"/>
          <w:lang w:val="en-US"/>
        </w:rPr>
        <w:t>It i</w:t>
      </w:r>
      <w:r w:rsidR="00700BEE" w:rsidRPr="00496FCA">
        <w:rPr>
          <w:rFonts w:ascii="Arial" w:eastAsia="Century Schoolbook" w:hAnsi="Arial" w:cs="Arial"/>
          <w:color w:val="000000"/>
          <w:sz w:val="24"/>
          <w:szCs w:val="24"/>
          <w:lang w:val="en-US"/>
        </w:rPr>
        <w:t>s a sufficient indication of the desirability of a measure that a petition should be signed by people representing 77 per cent, of the packers.</w:t>
      </w:r>
      <w:r>
        <w:rPr>
          <w:rFonts w:ascii="Arial" w:eastAsia="Century Schoolbook" w:hAnsi="Arial" w:cs="Arial"/>
          <w:color w:val="000000"/>
          <w:sz w:val="24"/>
          <w:szCs w:val="24"/>
          <w:lang w:val="en-US"/>
        </w:rPr>
        <w:t xml:space="preserve"> </w:t>
      </w:r>
      <w:r w:rsidR="00700BEE" w:rsidRPr="00496FCA">
        <w:rPr>
          <w:rFonts w:ascii="Arial" w:eastAsia="Century Schoolbook" w:hAnsi="Arial" w:cs="Arial"/>
          <w:color w:val="000000"/>
          <w:sz w:val="24"/>
          <w:szCs w:val="24"/>
          <w:lang w:val="en-US"/>
        </w:rPr>
        <w:t xml:space="preserve"> Probably had the petition been more extensively canvassed that number could have been increased. </w:t>
      </w:r>
      <w:r>
        <w:rPr>
          <w:rFonts w:ascii="Arial" w:eastAsia="Century Schoolbook" w:hAnsi="Arial" w:cs="Arial"/>
          <w:color w:val="000000"/>
          <w:sz w:val="24"/>
          <w:szCs w:val="24"/>
          <w:lang w:val="en-US"/>
        </w:rPr>
        <w:t xml:space="preserve"> </w:t>
      </w:r>
      <w:r w:rsidR="00700BEE" w:rsidRPr="00496FCA">
        <w:rPr>
          <w:rFonts w:ascii="Arial" w:eastAsia="Century Schoolbook" w:hAnsi="Arial" w:cs="Arial"/>
          <w:color w:val="000000"/>
          <w:sz w:val="24"/>
          <w:szCs w:val="24"/>
          <w:lang w:val="en-US"/>
        </w:rPr>
        <w:t xml:space="preserve">The report </w:t>
      </w:r>
      <w:proofErr w:type="gramStart"/>
      <w:r w:rsidR="00700BEE" w:rsidRPr="00496FCA">
        <w:rPr>
          <w:rFonts w:ascii="Arial" w:eastAsia="Century Schoolbook" w:hAnsi="Arial" w:cs="Arial"/>
          <w:color w:val="000000"/>
          <w:sz w:val="24"/>
          <w:szCs w:val="24"/>
          <w:lang w:val="en-US"/>
        </w:rPr>
        <w:t>states:—</w:t>
      </w:r>
      <w:proofErr w:type="gramEnd"/>
    </w:p>
    <w:p w14:paraId="09D4255E" w14:textId="1D500959" w:rsidR="00700BEE" w:rsidRPr="008D0D2D" w:rsidRDefault="00700BEE" w:rsidP="00496FCA">
      <w:pPr>
        <w:widowControl w:val="0"/>
        <w:spacing w:after="0" w:line="276" w:lineRule="auto"/>
        <w:ind w:left="40" w:right="60" w:firstLine="180"/>
        <w:rPr>
          <w:rFonts w:ascii="Arial" w:eastAsia="Century Schoolbook" w:hAnsi="Arial" w:cs="Arial"/>
          <w:color w:val="000000"/>
          <w:lang w:val="en-US"/>
        </w:rPr>
      </w:pPr>
      <w:r w:rsidRPr="008D0D2D">
        <w:rPr>
          <w:rFonts w:ascii="Arial" w:eastAsia="Century Schoolbook" w:hAnsi="Arial" w:cs="Arial"/>
          <w:color w:val="000000"/>
          <w:lang w:val="en-US"/>
        </w:rPr>
        <w:t>Secondly, the Commonwealth Dried Fruits. Act, which is complementary to the State Act, is in force for an indeterminate period.</w:t>
      </w:r>
      <w:r w:rsidR="008D0D2D">
        <w:rPr>
          <w:rFonts w:ascii="Arial" w:eastAsia="Century Schoolbook" w:hAnsi="Arial" w:cs="Arial"/>
          <w:color w:val="000000"/>
          <w:lang w:val="en-US"/>
        </w:rPr>
        <w:t xml:space="preserve"> </w:t>
      </w:r>
      <w:r w:rsidRPr="008D0D2D">
        <w:rPr>
          <w:rFonts w:ascii="Arial" w:eastAsia="Century Schoolbook" w:hAnsi="Arial" w:cs="Arial"/>
          <w:color w:val="000000"/>
          <w:lang w:val="en-US"/>
        </w:rPr>
        <w:t xml:space="preserve"> The Dried Fruits Act in operation in New South Wales is likewise subject to no limitation as to the period of it</w:t>
      </w:r>
      <w:r w:rsidR="008D0D2D">
        <w:rPr>
          <w:rFonts w:ascii="Arial" w:eastAsia="Century Schoolbook" w:hAnsi="Arial" w:cs="Arial"/>
          <w:color w:val="000000"/>
          <w:lang w:val="en-US"/>
        </w:rPr>
        <w:t>s</w:t>
      </w:r>
      <w:r w:rsidRPr="008D0D2D">
        <w:rPr>
          <w:rFonts w:ascii="Arial" w:eastAsia="Century Schoolbook" w:hAnsi="Arial" w:cs="Arial"/>
          <w:color w:val="000000"/>
          <w:lang w:val="en-US"/>
        </w:rPr>
        <w:t xml:space="preserve"> operation.</w:t>
      </w:r>
      <w:r w:rsidR="008D0D2D">
        <w:rPr>
          <w:rFonts w:ascii="Arial" w:eastAsia="Century Schoolbook" w:hAnsi="Arial" w:cs="Arial"/>
          <w:color w:val="000000"/>
          <w:lang w:val="en-US"/>
        </w:rPr>
        <w:t xml:space="preserve"> </w:t>
      </w:r>
      <w:r w:rsidRPr="008D0D2D">
        <w:rPr>
          <w:rFonts w:ascii="Arial" w:eastAsia="Century Schoolbook" w:hAnsi="Arial" w:cs="Arial"/>
          <w:color w:val="000000"/>
          <w:lang w:val="en-US"/>
        </w:rPr>
        <w:t xml:space="preserve"> Further, the existence of the Stat</w:t>
      </w:r>
      <w:r w:rsidR="008D0D2D">
        <w:rPr>
          <w:rFonts w:ascii="Arial" w:eastAsia="Century Schoolbook" w:hAnsi="Arial" w:cs="Arial"/>
          <w:color w:val="000000"/>
          <w:lang w:val="en-US"/>
        </w:rPr>
        <w:t>e</w:t>
      </w:r>
      <w:r w:rsidRPr="008D0D2D">
        <w:rPr>
          <w:rFonts w:ascii="Arial" w:eastAsia="Century Schoolbook" w:hAnsi="Arial" w:cs="Arial"/>
          <w:color w:val="000000"/>
          <w:lang w:val="en-US"/>
        </w:rPr>
        <w:t xml:space="preserve"> Board is required since the State Board acts as the prescribed authority for the administration of the Commonwealth Act.</w:t>
      </w:r>
    </w:p>
    <w:p w14:paraId="309EF0ED" w14:textId="77777777" w:rsidR="008D0D2D" w:rsidRDefault="008D0D2D" w:rsidP="00496FCA">
      <w:pPr>
        <w:widowControl w:val="0"/>
        <w:spacing w:after="0" w:line="276" w:lineRule="auto"/>
        <w:ind w:left="40" w:right="60"/>
        <w:rPr>
          <w:rFonts w:ascii="Arial" w:eastAsia="Century Schoolbook" w:hAnsi="Arial" w:cs="Arial"/>
          <w:color w:val="000000"/>
          <w:sz w:val="24"/>
          <w:szCs w:val="24"/>
          <w:lang w:val="en-US"/>
        </w:rPr>
      </w:pPr>
    </w:p>
    <w:p w14:paraId="2AAA4378" w14:textId="5A3FFA4C" w:rsidR="00700BEE" w:rsidRPr="00496FCA" w:rsidRDefault="00700BEE" w:rsidP="00496FCA">
      <w:pPr>
        <w:widowControl w:val="0"/>
        <w:spacing w:after="0" w:line="276" w:lineRule="auto"/>
        <w:ind w:left="40" w:right="60"/>
        <w:rPr>
          <w:rFonts w:ascii="Arial" w:eastAsia="Century Schoolbook" w:hAnsi="Arial" w:cs="Arial"/>
          <w:color w:val="000000"/>
          <w:sz w:val="24"/>
          <w:szCs w:val="24"/>
          <w:lang w:val="en-US"/>
        </w:rPr>
      </w:pPr>
      <w:r w:rsidRPr="00496FCA">
        <w:rPr>
          <w:rFonts w:ascii="Arial" w:eastAsia="Century Schoolbook" w:hAnsi="Arial" w:cs="Arial"/>
          <w:color w:val="000000"/>
          <w:sz w:val="24"/>
          <w:szCs w:val="24"/>
          <w:lang w:val="en-US"/>
        </w:rPr>
        <w:t>I am informed that Victoria</w:t>
      </w:r>
      <w:r w:rsidR="008D0D2D">
        <w:rPr>
          <w:rFonts w:ascii="Arial" w:eastAsia="Century Schoolbook" w:hAnsi="Arial" w:cs="Arial"/>
          <w:color w:val="000000"/>
          <w:sz w:val="24"/>
          <w:szCs w:val="24"/>
          <w:lang w:val="en-US"/>
        </w:rPr>
        <w:t xml:space="preserve"> </w:t>
      </w:r>
      <w:r w:rsidRPr="00496FCA">
        <w:rPr>
          <w:rFonts w:ascii="Arial" w:eastAsia="Century Schoolbook" w:hAnsi="Arial" w:cs="Arial"/>
          <w:color w:val="000000"/>
          <w:sz w:val="24"/>
          <w:szCs w:val="24"/>
          <w:lang w:val="en-US"/>
        </w:rPr>
        <w:t>and Western Australia are about to introduce similar legisla</w:t>
      </w:r>
      <w:r w:rsidRPr="00496FCA">
        <w:rPr>
          <w:rFonts w:ascii="Arial" w:eastAsia="Century Schoolbook" w:hAnsi="Arial" w:cs="Arial"/>
          <w:color w:val="000000"/>
          <w:sz w:val="24"/>
          <w:szCs w:val="24"/>
          <w:lang w:val="en-US"/>
        </w:rPr>
        <w:softHyphen/>
        <w:t xml:space="preserve">tion. </w:t>
      </w:r>
      <w:r w:rsidR="008D0D2D">
        <w:rPr>
          <w:rFonts w:ascii="Arial" w:eastAsia="Century Schoolbook" w:hAnsi="Arial" w:cs="Arial"/>
          <w:color w:val="000000"/>
          <w:sz w:val="24"/>
          <w:szCs w:val="24"/>
          <w:lang w:val="en-US"/>
        </w:rPr>
        <w:t xml:space="preserve"> </w:t>
      </w:r>
      <w:r w:rsidRPr="00496FCA">
        <w:rPr>
          <w:rFonts w:ascii="Arial" w:eastAsia="Century Schoolbook" w:hAnsi="Arial" w:cs="Arial"/>
          <w:color w:val="000000"/>
          <w:sz w:val="24"/>
          <w:szCs w:val="24"/>
          <w:lang w:val="en-US"/>
        </w:rPr>
        <w:t>I now come to the other amendments.</w:t>
      </w:r>
      <w:r w:rsidR="008D0D2D">
        <w:rPr>
          <w:rFonts w:ascii="Arial" w:eastAsia="Century Schoolbook" w:hAnsi="Arial" w:cs="Arial"/>
          <w:color w:val="000000"/>
          <w:sz w:val="24"/>
          <w:szCs w:val="24"/>
          <w:lang w:val="en-US"/>
        </w:rPr>
        <w:t xml:space="preserve"> </w:t>
      </w:r>
      <w:r w:rsidRPr="00496FCA">
        <w:rPr>
          <w:rFonts w:ascii="Arial" w:eastAsia="Century Schoolbook" w:hAnsi="Arial" w:cs="Arial"/>
          <w:color w:val="000000"/>
          <w:sz w:val="24"/>
          <w:szCs w:val="24"/>
          <w:lang w:val="en-US"/>
        </w:rPr>
        <w:t xml:space="preserve"> Clause 4 amends the definitions contained in the principal Act in two respects.</w:t>
      </w:r>
      <w:r w:rsidR="008D0D2D">
        <w:rPr>
          <w:rFonts w:ascii="Arial" w:eastAsia="Century Schoolbook" w:hAnsi="Arial" w:cs="Arial"/>
          <w:color w:val="000000"/>
          <w:sz w:val="24"/>
          <w:szCs w:val="24"/>
          <w:lang w:val="en-US"/>
        </w:rPr>
        <w:t xml:space="preserve"> </w:t>
      </w:r>
      <w:r w:rsidRPr="00496FCA">
        <w:rPr>
          <w:rFonts w:ascii="Arial" w:eastAsia="Century Schoolbook" w:hAnsi="Arial" w:cs="Arial"/>
          <w:color w:val="000000"/>
          <w:sz w:val="24"/>
          <w:szCs w:val="24"/>
          <w:lang w:val="en-US"/>
        </w:rPr>
        <w:t xml:space="preserve"> One is in regard to the definition of “dealer,” and the report </w:t>
      </w:r>
      <w:proofErr w:type="gramStart"/>
      <w:r w:rsidRPr="00496FCA">
        <w:rPr>
          <w:rFonts w:ascii="Arial" w:eastAsia="Century Schoolbook" w:hAnsi="Arial" w:cs="Arial"/>
          <w:color w:val="000000"/>
          <w:sz w:val="24"/>
          <w:szCs w:val="24"/>
          <w:lang w:val="en-US"/>
        </w:rPr>
        <w:t>states:—</w:t>
      </w:r>
      <w:proofErr w:type="gramEnd"/>
    </w:p>
    <w:p w14:paraId="716036F4" w14:textId="6566676C" w:rsidR="00700BEE" w:rsidRPr="007F57D9" w:rsidRDefault="00700BEE" w:rsidP="007F57D9">
      <w:pPr>
        <w:spacing w:line="276" w:lineRule="auto"/>
        <w:rPr>
          <w:rFonts w:ascii="Arial" w:eastAsia="Courier New" w:hAnsi="Arial" w:cs="Arial"/>
          <w:color w:val="000000"/>
          <w:lang w:val="en-US"/>
        </w:rPr>
      </w:pPr>
      <w:r w:rsidRPr="007F57D9">
        <w:rPr>
          <w:rFonts w:ascii="Arial" w:eastAsia="Courier New" w:hAnsi="Arial" w:cs="Arial"/>
          <w:color w:val="000000"/>
          <w:lang w:val="en-US"/>
        </w:rPr>
        <w:t>The definition in the principal Act and its amendment is defective in two main ways.</w:t>
      </w:r>
      <w:r w:rsidR="007F57D9">
        <w:rPr>
          <w:rFonts w:ascii="Arial" w:eastAsia="Courier New" w:hAnsi="Arial" w:cs="Arial"/>
          <w:color w:val="000000"/>
          <w:lang w:val="en-US"/>
        </w:rPr>
        <w:t xml:space="preserve"> </w:t>
      </w:r>
      <w:r w:rsidRPr="007F57D9">
        <w:rPr>
          <w:rFonts w:ascii="Arial" w:eastAsia="Courier New" w:hAnsi="Arial" w:cs="Arial"/>
          <w:color w:val="000000"/>
          <w:lang w:val="en-US"/>
        </w:rPr>
        <w:t xml:space="preserve"> In the first place it is so worded that a grower who sells the whole of his fruit outright to a registered dealer is himself</w:t>
      </w:r>
      <w:r w:rsidR="008D0D2D" w:rsidRPr="007F57D9">
        <w:rPr>
          <w:rFonts w:ascii="Arial" w:eastAsia="Courier New" w:hAnsi="Arial" w:cs="Arial"/>
          <w:color w:val="000000"/>
          <w:lang w:val="en-US"/>
        </w:rPr>
        <w:t xml:space="preserve"> </w:t>
      </w:r>
      <w:r w:rsidRPr="007F57D9">
        <w:rPr>
          <w:rFonts w:ascii="Arial" w:eastAsia="Courier New" w:hAnsi="Arial" w:cs="Arial"/>
          <w:color w:val="000000"/>
          <w:lang w:val="en-US"/>
        </w:rPr>
        <w:t>required to register as a dealer.</w:t>
      </w:r>
      <w:r w:rsidR="007F57D9">
        <w:rPr>
          <w:rFonts w:ascii="Arial" w:eastAsia="Courier New" w:hAnsi="Arial" w:cs="Arial"/>
          <w:color w:val="000000"/>
          <w:lang w:val="en-US"/>
        </w:rPr>
        <w:t xml:space="preserve"> </w:t>
      </w:r>
      <w:r w:rsidRPr="007F57D9">
        <w:rPr>
          <w:rFonts w:ascii="Arial" w:eastAsia="Courier New" w:hAnsi="Arial" w:cs="Arial"/>
          <w:color w:val="000000"/>
          <w:lang w:val="en-US"/>
        </w:rPr>
        <w:t xml:space="preserve"> Secondly, any person who buys more than one ton of dried fruits from a registered dealer is also a registered dealer.  It is not necessary for the administration of the Act that either of these types of perso</w:t>
      </w:r>
      <w:r w:rsidR="007F57D9">
        <w:rPr>
          <w:rFonts w:ascii="Arial" w:eastAsia="Courier New" w:hAnsi="Arial" w:cs="Arial"/>
          <w:color w:val="000000"/>
          <w:lang w:val="en-US"/>
        </w:rPr>
        <w:t>ns</w:t>
      </w:r>
      <w:r w:rsidRPr="007F57D9">
        <w:rPr>
          <w:rFonts w:ascii="Arial" w:eastAsia="Courier New" w:hAnsi="Arial" w:cs="Arial"/>
          <w:color w:val="000000"/>
          <w:lang w:val="en-US"/>
        </w:rPr>
        <w:t xml:space="preserve"> should be registered as dealers or be subject to the control which the board exercises over dealers, and therefore a new definition has been sought which more accurately sets out the</w:t>
      </w:r>
      <w:r w:rsidR="007F57D9">
        <w:rPr>
          <w:rFonts w:ascii="Arial" w:eastAsia="Courier New" w:hAnsi="Arial" w:cs="Arial"/>
          <w:color w:val="000000"/>
          <w:lang w:val="en-US"/>
        </w:rPr>
        <w:t xml:space="preserve"> m</w:t>
      </w:r>
      <w:r w:rsidRPr="007F57D9">
        <w:rPr>
          <w:rFonts w:ascii="Arial" w:eastAsia="Courier New" w:hAnsi="Arial" w:cs="Arial"/>
          <w:color w:val="000000"/>
          <w:lang w:val="en-US"/>
        </w:rPr>
        <w:t xml:space="preserve">eaning of the term </w:t>
      </w:r>
      <w:r w:rsidR="007F57D9">
        <w:rPr>
          <w:rFonts w:ascii="Arial" w:eastAsia="Courier New" w:hAnsi="Arial" w:cs="Arial"/>
          <w:color w:val="000000"/>
          <w:lang w:val="en-US"/>
        </w:rPr>
        <w:t>“</w:t>
      </w:r>
      <w:r w:rsidRPr="007F57D9">
        <w:rPr>
          <w:rFonts w:ascii="Arial" w:eastAsia="Courier New" w:hAnsi="Arial" w:cs="Arial"/>
          <w:color w:val="000000"/>
          <w:lang w:val="en-US"/>
        </w:rPr>
        <w:t>dealer</w:t>
      </w:r>
      <w:r w:rsidR="007F57D9">
        <w:rPr>
          <w:rFonts w:ascii="Arial" w:eastAsia="Courier New" w:hAnsi="Arial" w:cs="Arial"/>
          <w:color w:val="000000"/>
          <w:lang w:val="en-US"/>
        </w:rPr>
        <w:t xml:space="preserve">”.  </w:t>
      </w:r>
      <w:r w:rsidRPr="007F57D9">
        <w:rPr>
          <w:rFonts w:ascii="Arial" w:eastAsia="Courier New" w:hAnsi="Arial" w:cs="Arial"/>
          <w:color w:val="000000"/>
          <w:lang w:val="en-US"/>
        </w:rPr>
        <w:t xml:space="preserve">The following persons are now included in the term: — (a) Any person who buys any dried fruits from a grower; (b) any person who sells any dried fruits on behalf of a grower; and (c) any grower who sells dried fruits to any person other than a registered </w:t>
      </w:r>
      <w:r w:rsidRPr="007F57D9">
        <w:rPr>
          <w:rFonts w:ascii="Arial" w:eastAsia="Courier New" w:hAnsi="Arial" w:cs="Arial"/>
          <w:color w:val="000000"/>
          <w:lang w:val="en-US"/>
        </w:rPr>
        <w:lastRenderedPageBreak/>
        <w:t xml:space="preserve">dealer. </w:t>
      </w:r>
      <w:r w:rsidR="007F57D9">
        <w:rPr>
          <w:rFonts w:ascii="Arial" w:eastAsia="Courier New" w:hAnsi="Arial" w:cs="Arial"/>
          <w:color w:val="000000"/>
          <w:lang w:val="en-US"/>
        </w:rPr>
        <w:t xml:space="preserve"> </w:t>
      </w:r>
      <w:r w:rsidRPr="007F57D9">
        <w:rPr>
          <w:rFonts w:ascii="Arial" w:eastAsia="Courier New" w:hAnsi="Arial" w:cs="Arial"/>
          <w:color w:val="000000"/>
          <w:lang w:val="en-US"/>
        </w:rPr>
        <w:t xml:space="preserve">In order to prevent evasion of the Act it is also provided that, if </w:t>
      </w:r>
      <w:proofErr w:type="gramStart"/>
      <w:r w:rsidRPr="007F57D9">
        <w:rPr>
          <w:rFonts w:ascii="Arial" w:eastAsia="Courier New" w:hAnsi="Arial" w:cs="Arial"/>
          <w:color w:val="000000"/>
          <w:lang w:val="en-US"/>
        </w:rPr>
        <w:t>a,</w:t>
      </w:r>
      <w:proofErr w:type="gramEnd"/>
      <w:r w:rsidRPr="007F57D9">
        <w:rPr>
          <w:rFonts w:ascii="Arial" w:eastAsia="Courier New" w:hAnsi="Arial" w:cs="Arial"/>
          <w:color w:val="000000"/>
          <w:lang w:val="en-US"/>
        </w:rPr>
        <w:t xml:space="preserve"> person who ought to be registered as a dealer, but is not, buys fruits from a grower and resells them, the person who buys the fruit will also be a dealer. </w:t>
      </w:r>
      <w:r w:rsidR="007F57D9">
        <w:rPr>
          <w:rFonts w:ascii="Arial" w:eastAsia="Courier New" w:hAnsi="Arial" w:cs="Arial"/>
          <w:color w:val="000000"/>
          <w:lang w:val="en-US"/>
        </w:rPr>
        <w:t xml:space="preserve"> </w:t>
      </w:r>
      <w:r w:rsidRPr="007F57D9">
        <w:rPr>
          <w:rFonts w:ascii="Arial" w:eastAsia="Courier New" w:hAnsi="Arial" w:cs="Arial"/>
          <w:color w:val="000000"/>
          <w:lang w:val="en-US"/>
        </w:rPr>
        <w:t xml:space="preserve">The object of these amendments of. the definition of “dealer” is not to widen the scope of the term, but rather to exclude from </w:t>
      </w:r>
      <w:proofErr w:type="gramStart"/>
      <w:r w:rsidRPr="007F57D9">
        <w:rPr>
          <w:rFonts w:ascii="Arial" w:eastAsia="Courier New" w:hAnsi="Arial" w:cs="Arial"/>
          <w:color w:val="000000"/>
          <w:lang w:val="en-US"/>
        </w:rPr>
        <w:t>it</w:t>
      </w:r>
      <w:proofErr w:type="gramEnd"/>
      <w:r w:rsidRPr="007F57D9">
        <w:rPr>
          <w:rFonts w:ascii="Arial" w:eastAsia="Courier New" w:hAnsi="Arial" w:cs="Arial"/>
          <w:color w:val="000000"/>
          <w:lang w:val="en-US"/>
        </w:rPr>
        <w:t xml:space="preserve"> persons who should never have been included.</w:t>
      </w:r>
      <w:r w:rsidR="007F57D9">
        <w:rPr>
          <w:rFonts w:ascii="Arial" w:eastAsia="Courier New" w:hAnsi="Arial" w:cs="Arial"/>
          <w:color w:val="000000"/>
          <w:lang w:val="en-US"/>
        </w:rPr>
        <w:t xml:space="preserve"> </w:t>
      </w:r>
      <w:r w:rsidRPr="007F57D9">
        <w:rPr>
          <w:rFonts w:ascii="Arial" w:eastAsia="Courier New" w:hAnsi="Arial" w:cs="Arial"/>
          <w:color w:val="000000"/>
          <w:lang w:val="en-US"/>
        </w:rPr>
        <w:t xml:space="preserve"> The board only desires that the first person who deals with the fruits after they pass from the grower should be registered as a </w:t>
      </w:r>
      <w:proofErr w:type="gramStart"/>
      <w:r w:rsidRPr="007F57D9">
        <w:rPr>
          <w:rFonts w:ascii="Arial" w:eastAsia="Courier New" w:hAnsi="Arial" w:cs="Arial"/>
          <w:color w:val="000000"/>
          <w:lang w:val="en-US"/>
        </w:rPr>
        <w:t>dealer, but</w:t>
      </w:r>
      <w:proofErr w:type="gramEnd"/>
      <w:r w:rsidRPr="007F57D9">
        <w:rPr>
          <w:rFonts w:ascii="Arial" w:eastAsia="Courier New" w:hAnsi="Arial" w:cs="Arial"/>
          <w:color w:val="000000"/>
          <w:lang w:val="en-US"/>
        </w:rPr>
        <w:t xml:space="preserve"> does not desire that a person who only handles fruit which has</w:t>
      </w:r>
      <w:r w:rsidR="007F57D9" w:rsidRPr="007F57D9">
        <w:rPr>
          <w:rFonts w:ascii="Arial" w:eastAsia="Courier New" w:hAnsi="Arial" w:cs="Arial"/>
          <w:color w:val="000000"/>
          <w:lang w:val="en-US"/>
        </w:rPr>
        <w:t xml:space="preserve"> </w:t>
      </w:r>
      <w:r w:rsidRPr="007F57D9">
        <w:rPr>
          <w:rFonts w:ascii="Arial" w:eastAsia="Century Schoolbook" w:hAnsi="Arial" w:cs="Arial"/>
          <w:color w:val="000000"/>
          <w:lang w:val="en-US"/>
        </w:rPr>
        <w:t>previously passed through the hands of a registered dealer should himself have to register as a dealer.</w:t>
      </w:r>
    </w:p>
    <w:p w14:paraId="13291A2A" w14:textId="7624F83C" w:rsidR="00700BEE" w:rsidRPr="00496FCA" w:rsidRDefault="00700BEE" w:rsidP="00496FCA">
      <w:pPr>
        <w:widowControl w:val="0"/>
        <w:spacing w:after="0" w:line="276" w:lineRule="auto"/>
        <w:ind w:left="80" w:right="60"/>
        <w:rPr>
          <w:rFonts w:ascii="Arial" w:eastAsia="Century Schoolbook" w:hAnsi="Arial" w:cs="Arial"/>
          <w:color w:val="000000"/>
          <w:sz w:val="24"/>
          <w:szCs w:val="24"/>
          <w:lang w:val="en-US"/>
        </w:rPr>
      </w:pPr>
      <w:r w:rsidRPr="00496FCA">
        <w:rPr>
          <w:rFonts w:ascii="Arial" w:eastAsia="Century Schoolbook" w:hAnsi="Arial" w:cs="Arial"/>
          <w:color w:val="000000"/>
          <w:sz w:val="24"/>
          <w:szCs w:val="24"/>
          <w:lang w:val="en-US"/>
        </w:rPr>
        <w:t xml:space="preserve">The provision to be made does not widen, but makes clear, the definition of </w:t>
      </w:r>
      <w:r w:rsidR="007F57D9">
        <w:rPr>
          <w:rFonts w:ascii="Arial" w:eastAsia="Century Schoolbook" w:hAnsi="Arial" w:cs="Arial"/>
          <w:color w:val="000000"/>
          <w:sz w:val="24"/>
          <w:szCs w:val="24"/>
          <w:lang w:val="en-US"/>
        </w:rPr>
        <w:t>“</w:t>
      </w:r>
      <w:proofErr w:type="gramStart"/>
      <w:r w:rsidRPr="00496FCA">
        <w:rPr>
          <w:rFonts w:ascii="Arial" w:eastAsia="Century Schoolbook" w:hAnsi="Arial" w:cs="Arial"/>
          <w:color w:val="000000"/>
          <w:sz w:val="24"/>
          <w:szCs w:val="24"/>
          <w:lang w:val="en-US"/>
        </w:rPr>
        <w:t>dealer</w:t>
      </w:r>
      <w:r w:rsidR="007F57D9">
        <w:rPr>
          <w:rFonts w:ascii="Arial" w:eastAsia="Century Schoolbook" w:hAnsi="Arial" w:cs="Arial"/>
          <w:color w:val="000000"/>
          <w:sz w:val="24"/>
          <w:szCs w:val="24"/>
          <w:lang w:val="en-US"/>
        </w:rPr>
        <w:t>”</w:t>
      </w:r>
      <w:r w:rsidRPr="00496FCA">
        <w:rPr>
          <w:rFonts w:ascii="Arial" w:eastAsia="Century Schoolbook" w:hAnsi="Arial" w:cs="Arial"/>
          <w:color w:val="000000"/>
          <w:sz w:val="24"/>
          <w:szCs w:val="24"/>
          <w:lang w:val="en-US"/>
        </w:rPr>
        <w:t xml:space="preserve">  and</w:t>
      </w:r>
      <w:proofErr w:type="gramEnd"/>
      <w:r w:rsidRPr="00496FCA">
        <w:rPr>
          <w:rFonts w:ascii="Arial" w:eastAsia="Century Schoolbook" w:hAnsi="Arial" w:cs="Arial"/>
          <w:color w:val="000000"/>
          <w:sz w:val="24"/>
          <w:szCs w:val="24"/>
          <w:lang w:val="en-US"/>
        </w:rPr>
        <w:t xml:space="preserve"> includes bona fide growers who were previously comprised in the term. </w:t>
      </w:r>
      <w:r w:rsidR="008A7CA6">
        <w:rPr>
          <w:rFonts w:ascii="Arial" w:eastAsia="Century Schoolbook" w:hAnsi="Arial" w:cs="Arial"/>
          <w:color w:val="000000"/>
          <w:sz w:val="24"/>
          <w:szCs w:val="24"/>
          <w:lang w:val="en-US"/>
        </w:rPr>
        <w:t xml:space="preserve"> </w:t>
      </w:r>
      <w:r w:rsidRPr="00496FCA">
        <w:rPr>
          <w:rFonts w:ascii="Arial" w:eastAsia="Century Schoolbook" w:hAnsi="Arial" w:cs="Arial"/>
          <w:color w:val="000000"/>
          <w:sz w:val="24"/>
          <w:szCs w:val="24"/>
          <w:lang w:val="en-US"/>
        </w:rPr>
        <w:t xml:space="preserve">The other definition to be amended is in respect of “export parity price.” </w:t>
      </w:r>
      <w:r w:rsidR="008A7CA6">
        <w:rPr>
          <w:rFonts w:ascii="Arial" w:eastAsia="Century Schoolbook" w:hAnsi="Arial" w:cs="Arial"/>
          <w:color w:val="000000"/>
          <w:sz w:val="24"/>
          <w:szCs w:val="24"/>
          <w:lang w:val="en-US"/>
        </w:rPr>
        <w:t xml:space="preserve"> </w:t>
      </w:r>
      <w:r w:rsidRPr="00496FCA">
        <w:rPr>
          <w:rFonts w:ascii="Arial" w:eastAsia="Century Schoolbook" w:hAnsi="Arial" w:cs="Arial"/>
          <w:color w:val="000000"/>
          <w:sz w:val="24"/>
          <w:szCs w:val="24"/>
          <w:lang w:val="en-US"/>
        </w:rPr>
        <w:t xml:space="preserve">The report </w:t>
      </w:r>
      <w:proofErr w:type="gramStart"/>
      <w:r w:rsidRPr="00496FCA">
        <w:rPr>
          <w:rFonts w:ascii="Arial" w:eastAsia="Century Schoolbook" w:hAnsi="Arial" w:cs="Arial"/>
          <w:color w:val="000000"/>
          <w:sz w:val="24"/>
          <w:szCs w:val="24"/>
          <w:lang w:val="en-US"/>
        </w:rPr>
        <w:t>states:—</w:t>
      </w:r>
      <w:proofErr w:type="gramEnd"/>
    </w:p>
    <w:p w14:paraId="2ADD89E9" w14:textId="429EB184" w:rsidR="00700BEE" w:rsidRPr="008A7CA6" w:rsidRDefault="00700BEE" w:rsidP="00496FCA">
      <w:pPr>
        <w:widowControl w:val="0"/>
        <w:spacing w:after="0" w:line="276" w:lineRule="auto"/>
        <w:ind w:left="80" w:right="60" w:firstLine="180"/>
        <w:rPr>
          <w:rFonts w:ascii="Arial" w:eastAsia="Century Schoolbook" w:hAnsi="Arial" w:cs="Arial"/>
          <w:color w:val="000000"/>
          <w:lang w:val="en-US"/>
        </w:rPr>
      </w:pPr>
      <w:r w:rsidRPr="008A7CA6">
        <w:rPr>
          <w:rFonts w:ascii="Arial" w:eastAsia="Century Schoolbook" w:hAnsi="Arial" w:cs="Arial"/>
          <w:color w:val="000000"/>
          <w:lang w:val="en-US"/>
        </w:rPr>
        <w:t xml:space="preserve">The Act provides that when any dried fruits have been acquired by the Minister the price to be paid for it is export parity price. </w:t>
      </w:r>
      <w:r w:rsidR="008A7CA6">
        <w:rPr>
          <w:rFonts w:ascii="Arial" w:eastAsia="Century Schoolbook" w:hAnsi="Arial" w:cs="Arial"/>
          <w:color w:val="000000"/>
          <w:lang w:val="en-US"/>
        </w:rPr>
        <w:t xml:space="preserve"> </w:t>
      </w:r>
      <w:r w:rsidRPr="008A7CA6">
        <w:rPr>
          <w:rFonts w:ascii="Arial" w:eastAsia="Century Schoolbook" w:hAnsi="Arial" w:cs="Arial"/>
          <w:color w:val="000000"/>
          <w:lang w:val="en-US"/>
        </w:rPr>
        <w:t>The term “export parity price” as at present defined is interpreted to mean the London price of dried fruits</w:t>
      </w:r>
      <w:r w:rsidR="008A7CA6">
        <w:rPr>
          <w:rFonts w:ascii="Arial" w:eastAsia="Century Schoolbook" w:hAnsi="Arial" w:cs="Arial"/>
          <w:color w:val="000000"/>
          <w:lang w:val="en-US"/>
        </w:rPr>
        <w:t xml:space="preserve"> </w:t>
      </w:r>
      <w:r w:rsidRPr="008A7CA6">
        <w:rPr>
          <w:rFonts w:ascii="Arial" w:eastAsia="Century Schoolbook" w:hAnsi="Arial" w:cs="Arial"/>
          <w:color w:val="000000"/>
          <w:lang w:val="en-US"/>
        </w:rPr>
        <w:t xml:space="preserve">at the time when the fruits are acquired. As, however, the fruits </w:t>
      </w:r>
      <w:r w:rsidR="008A7CA6" w:rsidRPr="008A7CA6">
        <w:rPr>
          <w:rFonts w:ascii="Arial" w:eastAsia="Century Schoolbook" w:hAnsi="Arial" w:cs="Arial"/>
          <w:color w:val="000000"/>
          <w:lang w:val="en-US"/>
        </w:rPr>
        <w:t>cannot</w:t>
      </w:r>
      <w:r w:rsidRPr="008A7CA6">
        <w:rPr>
          <w:rFonts w:ascii="Arial" w:eastAsia="Century Schoolbook" w:hAnsi="Arial" w:cs="Arial"/>
          <w:color w:val="000000"/>
          <w:lang w:val="en-US"/>
        </w:rPr>
        <w:t xml:space="preserve"> be sold until some weeks </w:t>
      </w:r>
      <w:proofErr w:type="gramStart"/>
      <w:r w:rsidRPr="008A7CA6">
        <w:rPr>
          <w:rFonts w:ascii="Arial" w:eastAsia="Century Schoolbook" w:hAnsi="Arial" w:cs="Arial"/>
          <w:color w:val="000000"/>
          <w:lang w:val="en-US"/>
        </w:rPr>
        <w:t>subsequent to</w:t>
      </w:r>
      <w:proofErr w:type="gramEnd"/>
      <w:r w:rsidRPr="008A7CA6">
        <w:rPr>
          <w:rFonts w:ascii="Arial" w:eastAsia="Century Schoolbook" w:hAnsi="Arial" w:cs="Arial"/>
          <w:color w:val="000000"/>
          <w:lang w:val="en-US"/>
        </w:rPr>
        <w:t xml:space="preserve"> the </w:t>
      </w:r>
      <w:proofErr w:type="spellStart"/>
      <w:r w:rsidRPr="008A7CA6">
        <w:rPr>
          <w:rFonts w:ascii="Arial" w:eastAsia="Century Schoolbook" w:hAnsi="Arial" w:cs="Arial"/>
          <w:color w:val="000000"/>
          <w:lang w:val="en-US"/>
        </w:rPr>
        <w:t>acqusition</w:t>
      </w:r>
      <w:proofErr w:type="spellEnd"/>
      <w:r w:rsidRPr="008A7CA6">
        <w:rPr>
          <w:rFonts w:ascii="Arial" w:eastAsia="Century Schoolbook" w:hAnsi="Arial" w:cs="Arial"/>
          <w:color w:val="000000"/>
          <w:lang w:val="en-US"/>
        </w:rPr>
        <w:t xml:space="preserve"> a fair price to pay is that ruling at the time of sale. </w:t>
      </w:r>
      <w:r w:rsidR="008A7CA6">
        <w:rPr>
          <w:rFonts w:ascii="Arial" w:eastAsia="Century Schoolbook" w:hAnsi="Arial" w:cs="Arial"/>
          <w:color w:val="000000"/>
          <w:lang w:val="en-US"/>
        </w:rPr>
        <w:t xml:space="preserve"> </w:t>
      </w:r>
      <w:r w:rsidRPr="008A7CA6">
        <w:rPr>
          <w:rFonts w:ascii="Arial" w:eastAsia="Century Schoolbook" w:hAnsi="Arial" w:cs="Arial"/>
          <w:color w:val="000000"/>
          <w:lang w:val="en-US"/>
        </w:rPr>
        <w:t xml:space="preserve">The definition, therefore, provides, that the export parity price to which a person whose fruits have been acquired is entitled shall be the export parity price existing at the time when the fruits are </w:t>
      </w:r>
      <w:proofErr w:type="gramStart"/>
      <w:r w:rsidRPr="008A7CA6">
        <w:rPr>
          <w:rFonts w:ascii="Arial" w:eastAsia="Century Schoolbook" w:hAnsi="Arial" w:cs="Arial"/>
          <w:color w:val="000000"/>
          <w:lang w:val="en-US"/>
        </w:rPr>
        <w:t>actually sold</w:t>
      </w:r>
      <w:proofErr w:type="gramEnd"/>
      <w:r w:rsidRPr="008A7CA6">
        <w:rPr>
          <w:rFonts w:ascii="Arial" w:eastAsia="Century Schoolbook" w:hAnsi="Arial" w:cs="Arial"/>
          <w:color w:val="000000"/>
          <w:lang w:val="en-US"/>
        </w:rPr>
        <w:t>.</w:t>
      </w:r>
    </w:p>
    <w:p w14:paraId="49B208C8" w14:textId="77777777" w:rsidR="008A7CA6" w:rsidRDefault="008A7CA6" w:rsidP="00496FCA">
      <w:pPr>
        <w:spacing w:line="276" w:lineRule="auto"/>
        <w:rPr>
          <w:rFonts w:ascii="Arial" w:eastAsia="Courier New" w:hAnsi="Arial" w:cs="Arial"/>
          <w:color w:val="000000"/>
          <w:sz w:val="24"/>
          <w:szCs w:val="24"/>
          <w:lang w:val="en-US"/>
        </w:rPr>
      </w:pPr>
    </w:p>
    <w:p w14:paraId="193ECEDB" w14:textId="77777777" w:rsidR="008A7CA6" w:rsidRDefault="00700BEE" w:rsidP="008A7CA6">
      <w:pPr>
        <w:spacing w:line="276" w:lineRule="auto"/>
        <w:rPr>
          <w:rFonts w:ascii="Arial" w:eastAsia="Courier New" w:hAnsi="Arial" w:cs="Arial"/>
          <w:color w:val="000000"/>
          <w:sz w:val="24"/>
          <w:szCs w:val="24"/>
          <w:lang w:val="en-US"/>
        </w:rPr>
      </w:pPr>
      <w:r w:rsidRPr="00496FCA">
        <w:rPr>
          <w:rFonts w:ascii="Arial" w:eastAsia="Courier New" w:hAnsi="Arial" w:cs="Arial"/>
          <w:color w:val="000000"/>
          <w:sz w:val="24"/>
          <w:szCs w:val="24"/>
          <w:lang w:val="en-US"/>
        </w:rPr>
        <w:t xml:space="preserve">The amendment to </w:t>
      </w:r>
      <w:r w:rsidR="008A7CA6" w:rsidRPr="00496FCA">
        <w:rPr>
          <w:rFonts w:ascii="Arial" w:eastAsia="Courier New" w:hAnsi="Arial" w:cs="Arial"/>
          <w:color w:val="000000"/>
          <w:sz w:val="24"/>
          <w:szCs w:val="24"/>
          <w:lang w:val="en-US"/>
        </w:rPr>
        <w:t>be</w:t>
      </w:r>
      <w:r w:rsidRPr="00496FCA">
        <w:rPr>
          <w:rFonts w:ascii="Arial" w:eastAsia="Courier New" w:hAnsi="Arial" w:cs="Arial"/>
          <w:color w:val="000000"/>
          <w:sz w:val="24"/>
          <w:szCs w:val="24"/>
          <w:lang w:val="en-US"/>
        </w:rPr>
        <w:t xml:space="preserve"> made makes it clear that export parity price shall be the price ruling when the fruit is normally put on the market. </w:t>
      </w:r>
      <w:r w:rsidR="008A7CA6">
        <w:rPr>
          <w:rFonts w:ascii="Arial" w:eastAsia="Courier New" w:hAnsi="Arial" w:cs="Arial"/>
          <w:color w:val="000000"/>
          <w:sz w:val="24"/>
          <w:szCs w:val="24"/>
          <w:lang w:val="en-US"/>
        </w:rPr>
        <w:t xml:space="preserve"> </w:t>
      </w:r>
      <w:r w:rsidRPr="00496FCA">
        <w:rPr>
          <w:rFonts w:ascii="Arial" w:eastAsia="Courier New" w:hAnsi="Arial" w:cs="Arial"/>
          <w:color w:val="000000"/>
          <w:sz w:val="24"/>
          <w:szCs w:val="24"/>
          <w:lang w:val="en-US"/>
        </w:rPr>
        <w:t xml:space="preserve">Clause 5 alters the method of collecting the annual levy on dried fruits. </w:t>
      </w:r>
      <w:r w:rsidR="008A7CA6">
        <w:rPr>
          <w:rFonts w:ascii="Arial" w:eastAsia="Courier New" w:hAnsi="Arial" w:cs="Arial"/>
          <w:color w:val="000000"/>
          <w:sz w:val="24"/>
          <w:szCs w:val="24"/>
          <w:lang w:val="en-US"/>
        </w:rPr>
        <w:t xml:space="preserve"> </w:t>
      </w:r>
      <w:r w:rsidRPr="00496FCA">
        <w:rPr>
          <w:rFonts w:ascii="Arial" w:eastAsia="Courier New" w:hAnsi="Arial" w:cs="Arial"/>
          <w:color w:val="000000"/>
          <w:sz w:val="24"/>
          <w:szCs w:val="24"/>
          <w:lang w:val="en-US"/>
        </w:rPr>
        <w:t xml:space="preserve">Under section 18 of the principal Act the levy is payable by the grower. </w:t>
      </w:r>
      <w:r w:rsidR="008A7CA6">
        <w:rPr>
          <w:rFonts w:ascii="Arial" w:eastAsia="Courier New" w:hAnsi="Arial" w:cs="Arial"/>
          <w:color w:val="000000"/>
          <w:sz w:val="24"/>
          <w:szCs w:val="24"/>
          <w:lang w:val="en-US"/>
        </w:rPr>
        <w:t xml:space="preserve"> </w:t>
      </w:r>
      <w:r w:rsidRPr="00496FCA">
        <w:rPr>
          <w:rFonts w:ascii="Arial" w:eastAsia="Courier New" w:hAnsi="Arial" w:cs="Arial"/>
          <w:color w:val="000000"/>
          <w:sz w:val="24"/>
          <w:szCs w:val="24"/>
          <w:lang w:val="en-US"/>
        </w:rPr>
        <w:t>There are in the State over 2</w:t>
      </w:r>
      <w:r w:rsidR="008A7CA6">
        <w:rPr>
          <w:rFonts w:ascii="Arial" w:eastAsia="Courier New" w:hAnsi="Arial" w:cs="Arial"/>
          <w:color w:val="000000"/>
          <w:sz w:val="24"/>
          <w:szCs w:val="24"/>
          <w:lang w:val="en-US"/>
        </w:rPr>
        <w:t>,</w:t>
      </w:r>
      <w:r w:rsidRPr="00496FCA">
        <w:rPr>
          <w:rFonts w:ascii="Arial" w:eastAsia="Courier New" w:hAnsi="Arial" w:cs="Arial"/>
          <w:color w:val="000000"/>
          <w:sz w:val="24"/>
          <w:szCs w:val="24"/>
          <w:lang w:val="en-US"/>
        </w:rPr>
        <w:t>000</w:t>
      </w:r>
      <w:r w:rsidR="008A7CA6">
        <w:rPr>
          <w:rFonts w:ascii="Arial" w:eastAsia="Courier New" w:hAnsi="Arial" w:cs="Arial"/>
          <w:color w:val="000000"/>
          <w:sz w:val="24"/>
          <w:szCs w:val="24"/>
          <w:lang w:val="en-US"/>
        </w:rPr>
        <w:t xml:space="preserve"> </w:t>
      </w:r>
      <w:r w:rsidRPr="00496FCA">
        <w:rPr>
          <w:rFonts w:ascii="Arial" w:eastAsia="Courier New" w:hAnsi="Arial" w:cs="Arial"/>
          <w:color w:val="000000"/>
          <w:sz w:val="24"/>
          <w:szCs w:val="24"/>
          <w:lang w:val="en-US"/>
        </w:rPr>
        <w:t>growers, whereas there are only 45 packing sheds and less than 20 dealers.</w:t>
      </w:r>
      <w:r w:rsidR="008A7CA6">
        <w:rPr>
          <w:rFonts w:ascii="Arial" w:eastAsia="Courier New" w:hAnsi="Arial" w:cs="Arial"/>
          <w:color w:val="000000"/>
          <w:sz w:val="24"/>
          <w:szCs w:val="24"/>
          <w:lang w:val="en-US"/>
        </w:rPr>
        <w:t xml:space="preserve"> </w:t>
      </w:r>
      <w:r w:rsidRPr="00496FCA">
        <w:rPr>
          <w:rFonts w:ascii="Arial" w:eastAsia="Courier New" w:hAnsi="Arial" w:cs="Arial"/>
          <w:color w:val="000000"/>
          <w:sz w:val="24"/>
          <w:szCs w:val="24"/>
          <w:lang w:val="en-US"/>
        </w:rPr>
        <w:t xml:space="preserve"> It is obvious, therefore, that it is a much simpler matter to collect the levy from the packers or the dealers than from the growers.</w:t>
      </w:r>
      <w:r w:rsidR="008A7CA6">
        <w:rPr>
          <w:rFonts w:ascii="Arial" w:eastAsia="Courier New" w:hAnsi="Arial" w:cs="Arial"/>
          <w:color w:val="000000"/>
          <w:sz w:val="24"/>
          <w:szCs w:val="24"/>
          <w:lang w:val="en-US"/>
        </w:rPr>
        <w:t xml:space="preserve"> </w:t>
      </w:r>
      <w:r w:rsidRPr="00496FCA">
        <w:rPr>
          <w:rFonts w:ascii="Arial" w:eastAsia="Courier New" w:hAnsi="Arial" w:cs="Arial"/>
          <w:color w:val="000000"/>
          <w:sz w:val="24"/>
          <w:szCs w:val="24"/>
          <w:lang w:val="en-US"/>
        </w:rPr>
        <w:t xml:space="preserve"> As a matter of fact, the board has, under an arrangement with the dealers, collected from them the levy which, </w:t>
      </w:r>
      <w:r w:rsidR="008A7CA6" w:rsidRPr="00496FCA">
        <w:rPr>
          <w:rFonts w:ascii="Arial" w:eastAsia="Courier New" w:hAnsi="Arial" w:cs="Arial"/>
          <w:color w:val="000000"/>
          <w:sz w:val="24"/>
          <w:szCs w:val="24"/>
          <w:lang w:val="en-US"/>
        </w:rPr>
        <w:t>strictly</w:t>
      </w:r>
      <w:r w:rsidRPr="00496FCA">
        <w:rPr>
          <w:rFonts w:ascii="Arial" w:eastAsia="Courier New" w:hAnsi="Arial" w:cs="Arial"/>
          <w:color w:val="000000"/>
          <w:sz w:val="24"/>
          <w:szCs w:val="24"/>
          <w:lang w:val="en-US"/>
        </w:rPr>
        <w:t xml:space="preserve"> speaking, should be paid by the grower. </w:t>
      </w:r>
      <w:r w:rsidR="008A7CA6">
        <w:rPr>
          <w:rFonts w:ascii="Arial" w:eastAsia="Courier New" w:hAnsi="Arial" w:cs="Arial"/>
          <w:color w:val="000000"/>
          <w:sz w:val="24"/>
          <w:szCs w:val="24"/>
          <w:lang w:val="en-US"/>
        </w:rPr>
        <w:t xml:space="preserve"> </w:t>
      </w:r>
      <w:r w:rsidRPr="00496FCA">
        <w:rPr>
          <w:rFonts w:ascii="Arial" w:eastAsia="Courier New" w:hAnsi="Arial" w:cs="Arial"/>
          <w:color w:val="000000"/>
          <w:sz w:val="24"/>
          <w:szCs w:val="24"/>
          <w:lang w:val="en-US"/>
        </w:rPr>
        <w:t>It is proposed by the amendment to permit this practice to take place in future under the sanction of the law.</w:t>
      </w:r>
      <w:r w:rsidR="008A7CA6">
        <w:rPr>
          <w:rFonts w:ascii="Arial" w:eastAsia="Courier New" w:hAnsi="Arial" w:cs="Arial"/>
          <w:color w:val="000000"/>
          <w:sz w:val="24"/>
          <w:szCs w:val="24"/>
          <w:lang w:val="en-US"/>
        </w:rPr>
        <w:t xml:space="preserve"> </w:t>
      </w:r>
      <w:r w:rsidRPr="00496FCA">
        <w:rPr>
          <w:rFonts w:ascii="Arial" w:eastAsia="Courier New" w:hAnsi="Arial" w:cs="Arial"/>
          <w:color w:val="000000"/>
          <w:sz w:val="24"/>
          <w:szCs w:val="24"/>
          <w:lang w:val="en-US"/>
        </w:rPr>
        <w:t xml:space="preserve"> The amending clause provides that the levy on dried fruits shall be payable by the packer unless the board, in its discretion, elects to collect the levy from the dealer or the grower. </w:t>
      </w:r>
      <w:r w:rsidR="008A7CA6">
        <w:rPr>
          <w:rFonts w:ascii="Arial" w:eastAsia="Century Schoolbook" w:hAnsi="Arial" w:cs="Arial"/>
          <w:i/>
          <w:iCs/>
          <w:color w:val="000000"/>
          <w:sz w:val="24"/>
          <w:szCs w:val="24"/>
          <w:lang w:val="en-US"/>
        </w:rPr>
        <w:t xml:space="preserve"> “</w:t>
      </w:r>
      <w:r w:rsidRPr="00496FCA">
        <w:rPr>
          <w:rFonts w:ascii="Arial" w:eastAsia="Courier New" w:hAnsi="Arial" w:cs="Arial"/>
          <w:color w:val="000000"/>
          <w:sz w:val="24"/>
          <w:szCs w:val="24"/>
          <w:lang w:val="en-US"/>
        </w:rPr>
        <w:t>Packer</w:t>
      </w:r>
      <w:r w:rsidR="008A7CA6">
        <w:rPr>
          <w:rFonts w:ascii="Arial" w:eastAsia="Courier New" w:hAnsi="Arial" w:cs="Arial"/>
          <w:color w:val="000000"/>
          <w:sz w:val="24"/>
          <w:szCs w:val="24"/>
          <w:lang w:val="en-US"/>
        </w:rPr>
        <w:t>”</w:t>
      </w:r>
      <w:r w:rsidRPr="00496FCA">
        <w:rPr>
          <w:rFonts w:ascii="Arial" w:eastAsia="Courier New" w:hAnsi="Arial" w:cs="Arial"/>
          <w:color w:val="000000"/>
          <w:sz w:val="24"/>
          <w:szCs w:val="24"/>
          <w:lang w:val="en-US"/>
        </w:rPr>
        <w:t xml:space="preserve"> is defined to mean the person who registered the packing shed in which the fruits are processed.</w:t>
      </w:r>
      <w:r w:rsidR="008A7CA6">
        <w:rPr>
          <w:rFonts w:ascii="Arial" w:eastAsia="Courier New" w:hAnsi="Arial" w:cs="Arial"/>
          <w:color w:val="000000"/>
          <w:sz w:val="24"/>
          <w:szCs w:val="24"/>
          <w:lang w:val="en-US"/>
        </w:rPr>
        <w:t xml:space="preserve"> </w:t>
      </w:r>
      <w:r w:rsidRPr="00496FCA">
        <w:rPr>
          <w:rFonts w:ascii="Arial" w:eastAsia="Courier New" w:hAnsi="Arial" w:cs="Arial"/>
          <w:color w:val="000000"/>
          <w:sz w:val="24"/>
          <w:szCs w:val="24"/>
          <w:lang w:val="en-US"/>
        </w:rPr>
        <w:t xml:space="preserve"> The packing sheds are agreeable that they should be the persons to pay the levy.</w:t>
      </w:r>
      <w:r w:rsidR="008A7CA6">
        <w:rPr>
          <w:rFonts w:ascii="Arial" w:eastAsia="Courier New" w:hAnsi="Arial" w:cs="Arial"/>
          <w:color w:val="000000"/>
          <w:sz w:val="24"/>
          <w:szCs w:val="24"/>
          <w:lang w:val="en-US"/>
        </w:rPr>
        <w:t xml:space="preserve"> </w:t>
      </w:r>
      <w:r w:rsidRPr="00496FCA">
        <w:rPr>
          <w:rFonts w:ascii="Arial" w:eastAsia="Courier New" w:hAnsi="Arial" w:cs="Arial"/>
          <w:color w:val="000000"/>
          <w:sz w:val="24"/>
          <w:szCs w:val="24"/>
          <w:lang w:val="en-US"/>
        </w:rPr>
        <w:t xml:space="preserve"> Clause </w:t>
      </w:r>
      <w:r w:rsidRPr="00496FCA">
        <w:rPr>
          <w:rFonts w:ascii="Arial" w:eastAsia="Century Schoolbook" w:hAnsi="Arial" w:cs="Arial"/>
          <w:color w:val="000000"/>
          <w:sz w:val="24"/>
          <w:szCs w:val="24"/>
          <w:lang w:val="en-US"/>
        </w:rPr>
        <w:t>6</w:t>
      </w:r>
      <w:r w:rsidRPr="00496FCA">
        <w:rPr>
          <w:rFonts w:ascii="Arial" w:eastAsia="Courier New" w:hAnsi="Arial" w:cs="Arial"/>
          <w:color w:val="000000"/>
          <w:sz w:val="24"/>
          <w:szCs w:val="24"/>
          <w:lang w:val="en-US"/>
        </w:rPr>
        <w:t xml:space="preserve"> is inserted to allow to dealers more freedom in disposing of fruit than they have under the present law.</w:t>
      </w:r>
      <w:r w:rsidR="008A7CA6">
        <w:rPr>
          <w:rFonts w:ascii="Arial" w:eastAsia="Courier New" w:hAnsi="Arial" w:cs="Arial"/>
          <w:color w:val="000000"/>
          <w:sz w:val="24"/>
          <w:szCs w:val="24"/>
          <w:lang w:val="en-US"/>
        </w:rPr>
        <w:t xml:space="preserve"> </w:t>
      </w:r>
      <w:r w:rsidRPr="00496FCA">
        <w:rPr>
          <w:rFonts w:ascii="Arial" w:eastAsia="Courier New" w:hAnsi="Arial" w:cs="Arial"/>
          <w:color w:val="000000"/>
          <w:sz w:val="24"/>
          <w:szCs w:val="24"/>
          <w:lang w:val="en-US"/>
        </w:rPr>
        <w:t xml:space="preserve"> At present the board makes determinations limiting the amount of each year’s crop of fruit which may be sold in Australia, and these determinations are equally binding on everybody. </w:t>
      </w:r>
      <w:r w:rsidR="008A7CA6">
        <w:rPr>
          <w:rFonts w:ascii="Arial" w:eastAsia="Courier New" w:hAnsi="Arial" w:cs="Arial"/>
          <w:color w:val="000000"/>
          <w:sz w:val="24"/>
          <w:szCs w:val="24"/>
          <w:lang w:val="en-US"/>
        </w:rPr>
        <w:t xml:space="preserve"> </w:t>
      </w:r>
      <w:r w:rsidRPr="00496FCA">
        <w:rPr>
          <w:rFonts w:ascii="Arial" w:eastAsia="Courier New" w:hAnsi="Arial" w:cs="Arial"/>
          <w:color w:val="000000"/>
          <w:sz w:val="24"/>
          <w:szCs w:val="24"/>
          <w:lang w:val="en-US"/>
        </w:rPr>
        <w:t xml:space="preserve">It happens, however, occasionally that a dealer cannot dispose of his full quota in the Australian market in any year and desires to export </w:t>
      </w:r>
      <w:proofErr w:type="gramStart"/>
      <w:r w:rsidRPr="00496FCA">
        <w:rPr>
          <w:rFonts w:ascii="Arial" w:eastAsia="Courier New" w:hAnsi="Arial" w:cs="Arial"/>
          <w:color w:val="000000"/>
          <w:sz w:val="24"/>
          <w:szCs w:val="24"/>
          <w:lang w:val="en-US"/>
        </w:rPr>
        <w:t>more ,</w:t>
      </w:r>
      <w:proofErr w:type="gramEnd"/>
      <w:r w:rsidRPr="00496FCA">
        <w:rPr>
          <w:rFonts w:ascii="Arial" w:eastAsia="Courier New" w:hAnsi="Arial" w:cs="Arial"/>
          <w:color w:val="000000"/>
          <w:sz w:val="24"/>
          <w:szCs w:val="24"/>
          <w:lang w:val="en-US"/>
        </w:rPr>
        <w:t xml:space="preserve"> than he is obliged to do. </w:t>
      </w:r>
      <w:r w:rsidR="008A7CA6">
        <w:rPr>
          <w:rFonts w:ascii="Arial" w:eastAsia="Courier New" w:hAnsi="Arial" w:cs="Arial"/>
          <w:color w:val="000000"/>
          <w:sz w:val="24"/>
          <w:szCs w:val="24"/>
          <w:lang w:val="en-US"/>
        </w:rPr>
        <w:t xml:space="preserve"> </w:t>
      </w:r>
      <w:r w:rsidRPr="00496FCA">
        <w:rPr>
          <w:rFonts w:ascii="Arial" w:eastAsia="Courier New" w:hAnsi="Arial" w:cs="Arial"/>
          <w:color w:val="000000"/>
          <w:sz w:val="24"/>
          <w:szCs w:val="24"/>
          <w:lang w:val="en-US"/>
        </w:rPr>
        <w:t xml:space="preserve">In such a case it is desirable that the board should be empowered to allow a. dealer who has sold less than his quota in Australia in one year to exceed his quota by a; similar amount in the subsequent year, and clause </w:t>
      </w:r>
      <w:r w:rsidRPr="00496FCA">
        <w:rPr>
          <w:rFonts w:ascii="Arial" w:eastAsia="Century Schoolbook" w:hAnsi="Arial" w:cs="Arial"/>
          <w:color w:val="000000"/>
          <w:sz w:val="24"/>
          <w:szCs w:val="24"/>
          <w:lang w:val="en-US"/>
        </w:rPr>
        <w:t>6</w:t>
      </w:r>
      <w:r w:rsidRPr="00496FCA">
        <w:rPr>
          <w:rFonts w:ascii="Arial" w:eastAsia="Courier New" w:hAnsi="Arial" w:cs="Arial"/>
          <w:color w:val="000000"/>
          <w:sz w:val="24"/>
          <w:szCs w:val="24"/>
          <w:lang w:val="en-US"/>
        </w:rPr>
        <w:t xml:space="preserve"> will enable this to-be done.</w:t>
      </w:r>
      <w:r w:rsidR="008A7CA6">
        <w:rPr>
          <w:rFonts w:ascii="Arial" w:eastAsia="Courier New" w:hAnsi="Arial" w:cs="Arial"/>
          <w:color w:val="000000"/>
          <w:sz w:val="24"/>
          <w:szCs w:val="24"/>
          <w:lang w:val="en-US"/>
        </w:rPr>
        <w:t xml:space="preserve"> </w:t>
      </w:r>
      <w:r w:rsidRPr="00496FCA">
        <w:rPr>
          <w:rFonts w:ascii="Arial" w:eastAsia="Courier New" w:hAnsi="Arial" w:cs="Arial"/>
          <w:color w:val="000000"/>
          <w:sz w:val="24"/>
          <w:szCs w:val="24"/>
          <w:lang w:val="en-US"/>
        </w:rPr>
        <w:t xml:space="preserve"> The board has asked for this power. Presumably it is one which the members of the board are in common agreement </w:t>
      </w:r>
      <w:r w:rsidRPr="00496FCA">
        <w:rPr>
          <w:rFonts w:ascii="Arial" w:eastAsia="Courier New" w:hAnsi="Arial" w:cs="Arial"/>
          <w:color w:val="000000"/>
          <w:sz w:val="24"/>
          <w:szCs w:val="24"/>
          <w:lang w:val="en-US"/>
        </w:rPr>
        <w:lastRenderedPageBreak/>
        <w:t>upon, and the board, as</w:t>
      </w:r>
      <w:r w:rsidR="008A7CA6">
        <w:rPr>
          <w:rFonts w:ascii="Arial" w:eastAsia="Courier New" w:hAnsi="Arial" w:cs="Arial"/>
          <w:color w:val="000000"/>
          <w:sz w:val="24"/>
          <w:szCs w:val="24"/>
          <w:lang w:val="en-US"/>
        </w:rPr>
        <w:t xml:space="preserve"> </w:t>
      </w:r>
      <w:r w:rsidRPr="00496FCA">
        <w:rPr>
          <w:rFonts w:ascii="Arial" w:eastAsia="Century Schoolbook" w:hAnsi="Arial" w:cs="Arial"/>
          <w:color w:val="000000"/>
          <w:sz w:val="24"/>
          <w:szCs w:val="24"/>
          <w:lang w:val="en-US"/>
        </w:rPr>
        <w:t>honorable members know, represents the growers to a very large extent.</w:t>
      </w:r>
    </w:p>
    <w:p w14:paraId="47C675FB" w14:textId="64F800AD" w:rsidR="00700BEE" w:rsidRPr="008A7CA6" w:rsidRDefault="00700BEE" w:rsidP="008A7CA6">
      <w:pPr>
        <w:spacing w:line="276" w:lineRule="auto"/>
        <w:rPr>
          <w:rFonts w:ascii="Arial" w:eastAsia="Courier New" w:hAnsi="Arial" w:cs="Arial"/>
          <w:color w:val="000000"/>
          <w:sz w:val="24"/>
          <w:szCs w:val="24"/>
          <w:lang w:val="en-US"/>
        </w:rPr>
      </w:pPr>
      <w:r w:rsidRPr="00496FCA">
        <w:rPr>
          <w:rFonts w:ascii="Arial" w:eastAsia="Century Schoolbook" w:hAnsi="Arial" w:cs="Arial"/>
          <w:color w:val="000000"/>
          <w:sz w:val="24"/>
          <w:szCs w:val="24"/>
          <w:lang w:val="en-US"/>
        </w:rPr>
        <w:t xml:space="preserve">The Hon. T. Butterfield—Who is the present </w:t>
      </w:r>
      <w:proofErr w:type="gramStart"/>
      <w:r w:rsidRPr="00496FCA">
        <w:rPr>
          <w:rFonts w:ascii="Arial" w:eastAsia="Century Schoolbook" w:hAnsi="Arial" w:cs="Arial"/>
          <w:color w:val="000000"/>
          <w:sz w:val="24"/>
          <w:szCs w:val="24"/>
          <w:lang w:val="en-US"/>
        </w:rPr>
        <w:t>chairman ?</w:t>
      </w:r>
      <w:proofErr w:type="gramEnd"/>
    </w:p>
    <w:p w14:paraId="25CE4E7E" w14:textId="77777777" w:rsidR="00705BDE" w:rsidRDefault="00700BEE" w:rsidP="00705BDE">
      <w:pPr>
        <w:spacing w:line="276" w:lineRule="auto"/>
        <w:rPr>
          <w:rFonts w:ascii="Arial" w:eastAsia="Courier New" w:hAnsi="Arial" w:cs="Arial"/>
          <w:color w:val="000000"/>
          <w:sz w:val="24"/>
          <w:szCs w:val="24"/>
          <w:lang w:val="en-US"/>
        </w:rPr>
      </w:pPr>
      <w:r w:rsidRPr="00496FCA">
        <w:rPr>
          <w:rFonts w:ascii="Arial" w:eastAsia="Courier New" w:hAnsi="Arial" w:cs="Arial"/>
          <w:color w:val="000000"/>
          <w:sz w:val="24"/>
          <w:szCs w:val="24"/>
          <w:lang w:val="en-US"/>
        </w:rPr>
        <w:t xml:space="preserve">The COMMISSIONER of PUBLIC WORKS —Mr. Pope, </w:t>
      </w:r>
      <w:proofErr w:type="gramStart"/>
      <w:r w:rsidRPr="00496FCA">
        <w:rPr>
          <w:rFonts w:ascii="Arial" w:eastAsia="Courier New" w:hAnsi="Arial" w:cs="Arial"/>
          <w:color w:val="000000"/>
          <w:sz w:val="24"/>
          <w:szCs w:val="24"/>
          <w:lang w:val="en-US"/>
        </w:rPr>
        <w:t>by virtue of the fact that</w:t>
      </w:r>
      <w:proofErr w:type="gramEnd"/>
      <w:r w:rsidRPr="00496FCA">
        <w:rPr>
          <w:rFonts w:ascii="Arial" w:eastAsia="Courier New" w:hAnsi="Arial" w:cs="Arial"/>
          <w:color w:val="000000"/>
          <w:sz w:val="24"/>
          <w:szCs w:val="24"/>
          <w:lang w:val="en-US"/>
        </w:rPr>
        <w:t xml:space="preserve"> he is the Government nominee on the board.</w:t>
      </w:r>
      <w:r w:rsidR="008A7CA6">
        <w:rPr>
          <w:rFonts w:ascii="Arial" w:eastAsia="Courier New" w:hAnsi="Arial" w:cs="Arial"/>
          <w:color w:val="000000"/>
          <w:sz w:val="24"/>
          <w:szCs w:val="24"/>
          <w:lang w:val="en-US"/>
        </w:rPr>
        <w:t xml:space="preserve"> </w:t>
      </w:r>
      <w:r w:rsidRPr="00496FCA">
        <w:rPr>
          <w:rFonts w:ascii="Arial" w:eastAsia="Courier New" w:hAnsi="Arial" w:cs="Arial"/>
          <w:color w:val="000000"/>
          <w:sz w:val="24"/>
          <w:szCs w:val="24"/>
          <w:lang w:val="en-US"/>
        </w:rPr>
        <w:t xml:space="preserve"> Clause 7 increases the penalty for using an unregistered packing shed. </w:t>
      </w:r>
      <w:r w:rsidR="008A7CA6">
        <w:rPr>
          <w:rFonts w:ascii="Arial" w:eastAsia="Courier New" w:hAnsi="Arial" w:cs="Arial"/>
          <w:color w:val="000000"/>
          <w:sz w:val="24"/>
          <w:szCs w:val="24"/>
          <w:lang w:val="en-US"/>
        </w:rPr>
        <w:t xml:space="preserve"> </w:t>
      </w:r>
      <w:r w:rsidRPr="00496FCA">
        <w:rPr>
          <w:rFonts w:ascii="Arial" w:eastAsia="Courier New" w:hAnsi="Arial" w:cs="Arial"/>
          <w:color w:val="000000"/>
          <w:sz w:val="24"/>
          <w:szCs w:val="24"/>
          <w:lang w:val="en-US"/>
        </w:rPr>
        <w:t xml:space="preserve">At present the maximum penalty, is </w:t>
      </w:r>
      <w:r w:rsidRPr="00496FCA">
        <w:rPr>
          <w:rFonts w:ascii="Arial" w:eastAsia="Century Schoolbook" w:hAnsi="Arial" w:cs="Arial"/>
          <w:color w:val="000000"/>
          <w:sz w:val="24"/>
          <w:szCs w:val="24"/>
          <w:lang w:val="en-US"/>
        </w:rPr>
        <w:t>£2</w:t>
      </w:r>
      <w:r w:rsidRPr="00496FCA">
        <w:rPr>
          <w:rFonts w:ascii="Arial" w:eastAsia="Courier New" w:hAnsi="Arial" w:cs="Arial"/>
          <w:color w:val="000000"/>
          <w:sz w:val="24"/>
          <w:szCs w:val="24"/>
          <w:lang w:val="en-US"/>
        </w:rPr>
        <w:t xml:space="preserve"> per day, which is so low that it does not act as a deterrent.</w:t>
      </w:r>
      <w:r w:rsidR="008A7CA6">
        <w:rPr>
          <w:rFonts w:ascii="Arial" w:eastAsia="Courier New" w:hAnsi="Arial" w:cs="Arial"/>
          <w:color w:val="000000"/>
          <w:sz w:val="24"/>
          <w:szCs w:val="24"/>
          <w:lang w:val="en-US"/>
        </w:rPr>
        <w:t xml:space="preserve"> </w:t>
      </w:r>
      <w:r w:rsidRPr="00496FCA">
        <w:rPr>
          <w:rFonts w:ascii="Arial" w:eastAsia="Courier New" w:hAnsi="Arial" w:cs="Arial"/>
          <w:color w:val="000000"/>
          <w:sz w:val="24"/>
          <w:szCs w:val="24"/>
          <w:lang w:val="en-US"/>
        </w:rPr>
        <w:t xml:space="preserve"> It is proposed, therefore, to fix a maximum penalty of </w:t>
      </w:r>
      <w:r w:rsidRPr="00496FCA">
        <w:rPr>
          <w:rFonts w:ascii="Arial" w:eastAsia="Century Schoolbook" w:hAnsi="Arial" w:cs="Arial"/>
          <w:color w:val="000000"/>
          <w:sz w:val="24"/>
          <w:szCs w:val="24"/>
          <w:lang w:val="en-US"/>
        </w:rPr>
        <w:t>£100</w:t>
      </w:r>
      <w:r w:rsidRPr="00496FCA">
        <w:rPr>
          <w:rFonts w:ascii="Arial" w:eastAsia="Courier New" w:hAnsi="Arial" w:cs="Arial"/>
          <w:color w:val="000000"/>
          <w:sz w:val="24"/>
          <w:szCs w:val="24"/>
          <w:lang w:val="en-US"/>
        </w:rPr>
        <w:t xml:space="preserve"> for the offence in question.</w:t>
      </w:r>
      <w:r w:rsidR="008A7CA6">
        <w:rPr>
          <w:rFonts w:ascii="Arial" w:eastAsia="Courier New" w:hAnsi="Arial" w:cs="Arial"/>
          <w:color w:val="000000"/>
          <w:sz w:val="24"/>
          <w:szCs w:val="24"/>
          <w:lang w:val="en-US"/>
        </w:rPr>
        <w:t xml:space="preserve"> </w:t>
      </w:r>
      <w:r w:rsidRPr="00496FCA">
        <w:rPr>
          <w:rFonts w:ascii="Arial" w:eastAsia="Courier New" w:hAnsi="Arial" w:cs="Arial"/>
          <w:color w:val="000000"/>
          <w:sz w:val="24"/>
          <w:szCs w:val="24"/>
          <w:lang w:val="en-US"/>
        </w:rPr>
        <w:t xml:space="preserve"> I ask the House not to regard that as a vindictive penalty. </w:t>
      </w:r>
      <w:r w:rsidR="008A7CA6">
        <w:rPr>
          <w:rFonts w:ascii="Arial" w:eastAsia="Courier New" w:hAnsi="Arial" w:cs="Arial"/>
          <w:color w:val="000000"/>
          <w:sz w:val="24"/>
          <w:szCs w:val="24"/>
          <w:lang w:val="en-US"/>
        </w:rPr>
        <w:t xml:space="preserve"> </w:t>
      </w:r>
      <w:r w:rsidRPr="00496FCA">
        <w:rPr>
          <w:rFonts w:ascii="Arial" w:eastAsia="Courier New" w:hAnsi="Arial" w:cs="Arial"/>
          <w:color w:val="000000"/>
          <w:sz w:val="24"/>
          <w:szCs w:val="24"/>
          <w:lang w:val="en-US"/>
        </w:rPr>
        <w:t xml:space="preserve">There are at the- present time very few people who are disposed to disregard the Act, but there are one or two notorious exceptions. </w:t>
      </w:r>
      <w:r w:rsidR="00705BDE">
        <w:rPr>
          <w:rFonts w:ascii="Arial" w:eastAsia="Courier New" w:hAnsi="Arial" w:cs="Arial"/>
          <w:color w:val="000000"/>
          <w:sz w:val="24"/>
          <w:szCs w:val="24"/>
          <w:lang w:val="en-US"/>
        </w:rPr>
        <w:t xml:space="preserve"> </w:t>
      </w:r>
      <w:r w:rsidRPr="00496FCA">
        <w:rPr>
          <w:rFonts w:ascii="Arial" w:eastAsia="Courier New" w:hAnsi="Arial" w:cs="Arial"/>
          <w:color w:val="000000"/>
          <w:sz w:val="24"/>
          <w:szCs w:val="24"/>
          <w:lang w:val="en-US"/>
        </w:rPr>
        <w:t>Those persons are packing in sheds which are not designed to produce th</w:t>
      </w:r>
      <w:r w:rsidR="00705BDE">
        <w:rPr>
          <w:rFonts w:ascii="Arial" w:eastAsia="Courier New" w:hAnsi="Arial" w:cs="Arial"/>
          <w:color w:val="000000"/>
          <w:sz w:val="24"/>
          <w:szCs w:val="24"/>
          <w:lang w:val="en-US"/>
        </w:rPr>
        <w:t>e</w:t>
      </w:r>
      <w:r w:rsidRPr="00496FCA">
        <w:rPr>
          <w:rFonts w:ascii="Arial" w:eastAsia="Courier New" w:hAnsi="Arial" w:cs="Arial"/>
          <w:color w:val="000000"/>
          <w:sz w:val="24"/>
          <w:szCs w:val="24"/>
          <w:lang w:val="en-US"/>
        </w:rPr>
        <w:t xml:space="preserve"> best class of fruit, as the packing is not done under the most hygienic conditions.</w:t>
      </w:r>
      <w:r w:rsidR="00705BDE">
        <w:rPr>
          <w:rFonts w:ascii="Arial" w:eastAsia="Courier New" w:hAnsi="Arial" w:cs="Arial"/>
          <w:color w:val="000000"/>
          <w:sz w:val="24"/>
          <w:szCs w:val="24"/>
          <w:lang w:val="en-US"/>
        </w:rPr>
        <w:t xml:space="preserve"> </w:t>
      </w:r>
      <w:r w:rsidRPr="00496FCA">
        <w:rPr>
          <w:rFonts w:ascii="Arial" w:eastAsia="Courier New" w:hAnsi="Arial" w:cs="Arial"/>
          <w:color w:val="000000"/>
          <w:sz w:val="24"/>
          <w:szCs w:val="24"/>
          <w:lang w:val="en-US"/>
        </w:rPr>
        <w:t xml:space="preserve"> A penalty of </w:t>
      </w:r>
      <w:r w:rsidRPr="00496FCA">
        <w:rPr>
          <w:rFonts w:ascii="Arial" w:eastAsia="Century Schoolbook" w:hAnsi="Arial" w:cs="Arial"/>
          <w:color w:val="000000"/>
          <w:sz w:val="24"/>
          <w:szCs w:val="24"/>
          <w:lang w:val="en-US"/>
        </w:rPr>
        <w:t>£2</w:t>
      </w:r>
      <w:r w:rsidRPr="00496FCA">
        <w:rPr>
          <w:rFonts w:ascii="Arial" w:eastAsia="Courier New" w:hAnsi="Arial" w:cs="Arial"/>
          <w:color w:val="000000"/>
          <w:sz w:val="24"/>
          <w:szCs w:val="24"/>
          <w:lang w:val="en-US"/>
        </w:rPr>
        <w:t xml:space="preserve"> a day during the short period, of packing is so nominal that it does not deter them, so the board wants some real power. </w:t>
      </w:r>
      <w:r w:rsidR="00705BDE">
        <w:rPr>
          <w:rFonts w:ascii="Arial" w:eastAsia="Courier New" w:hAnsi="Arial" w:cs="Arial"/>
          <w:color w:val="000000"/>
          <w:sz w:val="24"/>
          <w:szCs w:val="24"/>
          <w:lang w:val="en-US"/>
        </w:rPr>
        <w:t xml:space="preserve"> </w:t>
      </w:r>
      <w:r w:rsidRPr="00496FCA">
        <w:rPr>
          <w:rFonts w:ascii="Arial" w:eastAsia="Courier New" w:hAnsi="Arial" w:cs="Arial"/>
          <w:color w:val="000000"/>
          <w:sz w:val="24"/>
          <w:szCs w:val="24"/>
          <w:lang w:val="en-US"/>
        </w:rPr>
        <w:t>The remedy, so far as the offenders are con</w:t>
      </w:r>
      <w:r w:rsidRPr="00496FCA">
        <w:rPr>
          <w:rFonts w:ascii="Arial" w:eastAsia="Courier New" w:hAnsi="Arial" w:cs="Arial"/>
          <w:color w:val="000000"/>
          <w:sz w:val="24"/>
          <w:szCs w:val="24"/>
          <w:lang w:val="en-US"/>
        </w:rPr>
        <w:softHyphen/>
        <w:t>cerned, is that they can bring their sheds up to such a state of efficiency that they can obtain registration or otherwise get the approval of the board that they should pack.</w:t>
      </w:r>
      <w:r w:rsidR="00705BDE">
        <w:rPr>
          <w:rFonts w:ascii="Arial" w:eastAsia="Courier New" w:hAnsi="Arial" w:cs="Arial"/>
          <w:color w:val="000000"/>
          <w:sz w:val="24"/>
          <w:szCs w:val="24"/>
          <w:lang w:val="en-US"/>
        </w:rPr>
        <w:t xml:space="preserve"> </w:t>
      </w:r>
      <w:r w:rsidRPr="00496FCA">
        <w:rPr>
          <w:rFonts w:ascii="Arial" w:eastAsia="Courier New" w:hAnsi="Arial" w:cs="Arial"/>
          <w:color w:val="000000"/>
          <w:sz w:val="24"/>
          <w:szCs w:val="24"/>
          <w:lang w:val="en-US"/>
        </w:rPr>
        <w:t xml:space="preserve"> Clause </w:t>
      </w:r>
      <w:r w:rsidRPr="00496FCA">
        <w:rPr>
          <w:rFonts w:ascii="Arial" w:eastAsia="Century Schoolbook" w:hAnsi="Arial" w:cs="Arial"/>
          <w:color w:val="000000"/>
          <w:sz w:val="24"/>
          <w:szCs w:val="24"/>
          <w:lang w:val="en-US"/>
        </w:rPr>
        <w:t>8</w:t>
      </w:r>
      <w:r w:rsidRPr="00496FCA">
        <w:rPr>
          <w:rFonts w:ascii="Arial" w:eastAsia="Courier New" w:hAnsi="Arial" w:cs="Arial"/>
          <w:color w:val="000000"/>
          <w:sz w:val="24"/>
          <w:szCs w:val="24"/>
          <w:lang w:val="en-US"/>
        </w:rPr>
        <w:t xml:space="preserve"> gives the Dried Fruits Board power to </w:t>
      </w:r>
      <w:r w:rsidR="00705BDE">
        <w:rPr>
          <w:rFonts w:ascii="Arial" w:eastAsia="Courier New" w:hAnsi="Arial" w:cs="Arial"/>
          <w:color w:val="000000"/>
          <w:sz w:val="24"/>
          <w:szCs w:val="24"/>
          <w:lang w:val="en-US"/>
        </w:rPr>
        <w:t>re</w:t>
      </w:r>
      <w:r w:rsidRPr="00496FCA">
        <w:rPr>
          <w:rFonts w:ascii="Arial" w:eastAsia="Courier New" w:hAnsi="Arial" w:cs="Arial"/>
          <w:color w:val="000000"/>
          <w:sz w:val="24"/>
          <w:szCs w:val="24"/>
          <w:lang w:val="en-US"/>
        </w:rPr>
        <w:t xml:space="preserve">fuse to renew the registration of a packing shed. </w:t>
      </w:r>
      <w:r w:rsidR="00705BDE">
        <w:rPr>
          <w:rFonts w:ascii="Arial" w:eastAsia="Courier New" w:hAnsi="Arial" w:cs="Arial"/>
          <w:color w:val="000000"/>
          <w:sz w:val="24"/>
          <w:szCs w:val="24"/>
          <w:lang w:val="en-US"/>
        </w:rPr>
        <w:t xml:space="preserve"> </w:t>
      </w:r>
      <w:r w:rsidRPr="00496FCA">
        <w:rPr>
          <w:rFonts w:ascii="Arial" w:eastAsia="Courier New" w:hAnsi="Arial" w:cs="Arial"/>
          <w:color w:val="000000"/>
          <w:sz w:val="24"/>
          <w:szCs w:val="24"/>
          <w:lang w:val="en-US"/>
        </w:rPr>
        <w:t xml:space="preserve">The board may refuse to register a packing shed in the first instance, and it was thought that the board also had power to refuse renewal of registration, but the Full Court has recently decided otherwise. </w:t>
      </w:r>
      <w:r w:rsidR="00705BDE">
        <w:rPr>
          <w:rFonts w:ascii="Arial" w:eastAsia="Courier New" w:hAnsi="Arial" w:cs="Arial"/>
          <w:color w:val="000000"/>
          <w:sz w:val="24"/>
          <w:szCs w:val="24"/>
          <w:lang w:val="en-US"/>
        </w:rPr>
        <w:t xml:space="preserve"> </w:t>
      </w:r>
      <w:r w:rsidRPr="00496FCA">
        <w:rPr>
          <w:rFonts w:ascii="Arial" w:eastAsia="Courier New" w:hAnsi="Arial" w:cs="Arial"/>
          <w:color w:val="000000"/>
          <w:sz w:val="24"/>
          <w:szCs w:val="24"/>
          <w:lang w:val="en-US"/>
        </w:rPr>
        <w:t xml:space="preserve">It is necessary that the board should have this power, </w:t>
      </w:r>
      <w:proofErr w:type="gramStart"/>
      <w:r w:rsidRPr="00496FCA">
        <w:rPr>
          <w:rFonts w:ascii="Arial" w:eastAsia="Courier New" w:hAnsi="Arial" w:cs="Arial"/>
          <w:color w:val="000000"/>
          <w:sz w:val="24"/>
          <w:szCs w:val="24"/>
          <w:lang w:val="en-US"/>
        </w:rPr>
        <w:t>in order to</w:t>
      </w:r>
      <w:proofErr w:type="gramEnd"/>
      <w:r w:rsidRPr="00496FCA">
        <w:rPr>
          <w:rFonts w:ascii="Arial" w:eastAsia="Courier New" w:hAnsi="Arial" w:cs="Arial"/>
          <w:color w:val="000000"/>
          <w:sz w:val="24"/>
          <w:szCs w:val="24"/>
          <w:lang w:val="en-US"/>
        </w:rPr>
        <w:t xml:space="preserve"> prevent evasions of the Act.</w:t>
      </w:r>
      <w:r w:rsidR="00705BDE">
        <w:rPr>
          <w:rFonts w:ascii="Arial" w:eastAsia="Courier New" w:hAnsi="Arial" w:cs="Arial"/>
          <w:color w:val="000000"/>
          <w:sz w:val="24"/>
          <w:szCs w:val="24"/>
          <w:lang w:val="en-US"/>
        </w:rPr>
        <w:t xml:space="preserve"> </w:t>
      </w:r>
      <w:r w:rsidRPr="00496FCA">
        <w:rPr>
          <w:rFonts w:ascii="Arial" w:eastAsia="Courier New" w:hAnsi="Arial" w:cs="Arial"/>
          <w:color w:val="000000"/>
          <w:sz w:val="24"/>
          <w:szCs w:val="24"/>
          <w:lang w:val="en-US"/>
        </w:rPr>
        <w:t xml:space="preserve"> It is rather an anomalous position that a person once having the registration can, we are advised, continue to have it, and we have not the power of cancellation to the extent that was asked. </w:t>
      </w:r>
      <w:r w:rsidR="00705BDE">
        <w:rPr>
          <w:rFonts w:ascii="Arial" w:eastAsia="Courier New" w:hAnsi="Arial" w:cs="Arial"/>
          <w:color w:val="000000"/>
          <w:sz w:val="24"/>
          <w:szCs w:val="24"/>
          <w:lang w:val="en-US"/>
        </w:rPr>
        <w:t xml:space="preserve"> </w:t>
      </w:r>
      <w:r w:rsidRPr="00496FCA">
        <w:rPr>
          <w:rFonts w:ascii="Arial" w:eastAsia="Courier New" w:hAnsi="Arial" w:cs="Arial"/>
          <w:color w:val="000000"/>
          <w:sz w:val="24"/>
          <w:szCs w:val="24"/>
          <w:lang w:val="en-US"/>
        </w:rPr>
        <w:t xml:space="preserve">Therefore, the board now desires to have the power to refuse a renewal of registration. </w:t>
      </w:r>
      <w:r w:rsidR="00705BDE">
        <w:rPr>
          <w:rFonts w:ascii="Arial" w:eastAsia="Courier New" w:hAnsi="Arial" w:cs="Arial"/>
          <w:color w:val="000000"/>
          <w:sz w:val="24"/>
          <w:szCs w:val="24"/>
          <w:lang w:val="en-US"/>
        </w:rPr>
        <w:t xml:space="preserve"> </w:t>
      </w:r>
      <w:r w:rsidRPr="00496FCA">
        <w:rPr>
          <w:rFonts w:ascii="Arial" w:eastAsia="Courier New" w:hAnsi="Arial" w:cs="Arial"/>
          <w:color w:val="000000"/>
          <w:sz w:val="24"/>
          <w:szCs w:val="24"/>
          <w:lang w:val="en-US"/>
        </w:rPr>
        <w:t>We could cancel under certain conditions, but as in the</w:t>
      </w:r>
      <w:r w:rsidR="00705BDE">
        <w:rPr>
          <w:rFonts w:ascii="Arial" w:eastAsia="Courier New" w:hAnsi="Arial" w:cs="Arial"/>
          <w:color w:val="000000"/>
          <w:sz w:val="24"/>
          <w:szCs w:val="24"/>
          <w:lang w:val="en-US"/>
        </w:rPr>
        <w:t xml:space="preserve"> </w:t>
      </w:r>
      <w:r w:rsidRPr="00496FCA">
        <w:rPr>
          <w:rFonts w:ascii="Arial" w:eastAsia="Century Schoolbook" w:hAnsi="Arial" w:cs="Arial"/>
          <w:color w:val="000000"/>
          <w:sz w:val="24"/>
          <w:szCs w:val="24"/>
          <w:lang w:val="en-US"/>
        </w:rPr>
        <w:t xml:space="preserve">case of a hotel </w:t>
      </w:r>
      <w:proofErr w:type="spellStart"/>
      <w:r w:rsidRPr="00496FCA">
        <w:rPr>
          <w:rFonts w:ascii="Arial" w:eastAsia="Century Schoolbook" w:hAnsi="Arial" w:cs="Arial"/>
          <w:color w:val="000000"/>
          <w:sz w:val="24"/>
          <w:szCs w:val="24"/>
          <w:lang w:val="en-US"/>
        </w:rPr>
        <w:t>licence</w:t>
      </w:r>
      <w:proofErr w:type="spellEnd"/>
      <w:r w:rsidRPr="00496FCA">
        <w:rPr>
          <w:rFonts w:ascii="Arial" w:eastAsia="Century Schoolbook" w:hAnsi="Arial" w:cs="Arial"/>
          <w:color w:val="000000"/>
          <w:sz w:val="24"/>
          <w:szCs w:val="24"/>
          <w:lang w:val="en-US"/>
        </w:rPr>
        <w:t xml:space="preserve">, these </w:t>
      </w:r>
      <w:proofErr w:type="spellStart"/>
      <w:r w:rsidRPr="00496FCA">
        <w:rPr>
          <w:rFonts w:ascii="Arial" w:eastAsia="Century Schoolbook" w:hAnsi="Arial" w:cs="Arial"/>
          <w:color w:val="000000"/>
          <w:sz w:val="24"/>
          <w:szCs w:val="24"/>
          <w:lang w:val="en-US"/>
        </w:rPr>
        <w:t>licences</w:t>
      </w:r>
      <w:proofErr w:type="spellEnd"/>
      <w:r w:rsidRPr="00496FCA">
        <w:rPr>
          <w:rFonts w:ascii="Arial" w:eastAsia="Century Schoolbook" w:hAnsi="Arial" w:cs="Arial"/>
          <w:color w:val="000000"/>
          <w:sz w:val="24"/>
          <w:szCs w:val="24"/>
          <w:lang w:val="en-US"/>
        </w:rPr>
        <w:t xml:space="preserve"> should be subject to renewal, and it was for the purpose of giving the board that power that provision is made in the Bill. </w:t>
      </w:r>
      <w:r w:rsidR="00705BDE">
        <w:rPr>
          <w:rFonts w:ascii="Arial" w:eastAsia="Century Schoolbook" w:hAnsi="Arial" w:cs="Arial"/>
          <w:color w:val="000000"/>
          <w:sz w:val="24"/>
          <w:szCs w:val="24"/>
          <w:lang w:val="en-US"/>
        </w:rPr>
        <w:t xml:space="preserve"> </w:t>
      </w:r>
      <w:r w:rsidRPr="00496FCA">
        <w:rPr>
          <w:rFonts w:ascii="Arial" w:eastAsia="Century Schoolbook" w:hAnsi="Arial" w:cs="Arial"/>
          <w:color w:val="000000"/>
          <w:sz w:val="24"/>
          <w:szCs w:val="24"/>
          <w:lang w:val="en-US"/>
        </w:rPr>
        <w:t xml:space="preserve">I would like members to be assured, despite any opinion there may be to the contrary, that this measure is fully warranted. </w:t>
      </w:r>
      <w:r w:rsidR="00705BDE">
        <w:rPr>
          <w:rFonts w:ascii="Arial" w:eastAsia="Century Schoolbook" w:hAnsi="Arial" w:cs="Arial"/>
          <w:color w:val="000000"/>
          <w:sz w:val="24"/>
          <w:szCs w:val="24"/>
          <w:lang w:val="en-US"/>
        </w:rPr>
        <w:t xml:space="preserve"> I </w:t>
      </w:r>
      <w:r w:rsidRPr="00496FCA">
        <w:rPr>
          <w:rFonts w:ascii="Arial" w:eastAsia="Century Schoolbook" w:hAnsi="Arial" w:cs="Arial"/>
          <w:color w:val="000000"/>
          <w:sz w:val="24"/>
          <w:szCs w:val="24"/>
          <w:lang w:val="en-US"/>
        </w:rPr>
        <w:t xml:space="preserve">say that as a representative of one of the largest districts where the dried fruits industry is conducted, and as one who has had some experience on the commercial side in the sale of the product, also as a grower, and </w:t>
      </w:r>
      <w:r w:rsidR="00705BDE">
        <w:rPr>
          <w:rFonts w:ascii="Arial" w:eastAsia="Century Schoolbook" w:hAnsi="Arial" w:cs="Arial"/>
          <w:color w:val="000000"/>
          <w:sz w:val="24"/>
          <w:szCs w:val="24"/>
          <w:lang w:val="en-US"/>
        </w:rPr>
        <w:t xml:space="preserve">I </w:t>
      </w:r>
      <w:r w:rsidRPr="00496FCA">
        <w:rPr>
          <w:rFonts w:ascii="Arial" w:eastAsia="Century Schoolbook" w:hAnsi="Arial" w:cs="Arial"/>
          <w:color w:val="000000"/>
          <w:sz w:val="24"/>
          <w:szCs w:val="24"/>
          <w:lang w:val="en-US"/>
        </w:rPr>
        <w:t xml:space="preserve">ask the House to believe that the Bill is mainly in the interest of those who are principally concerned in the marketing and export of dried fruits. </w:t>
      </w:r>
      <w:r w:rsidR="00705BDE">
        <w:rPr>
          <w:rFonts w:ascii="Arial" w:eastAsia="Century Schoolbook" w:hAnsi="Arial" w:cs="Arial"/>
          <w:color w:val="000000"/>
          <w:sz w:val="24"/>
          <w:szCs w:val="24"/>
          <w:lang w:val="en-US"/>
        </w:rPr>
        <w:t xml:space="preserve"> </w:t>
      </w:r>
      <w:r w:rsidRPr="00496FCA">
        <w:rPr>
          <w:rFonts w:ascii="Arial" w:eastAsia="Century Schoolbook" w:hAnsi="Arial" w:cs="Arial"/>
          <w:color w:val="000000"/>
          <w:sz w:val="24"/>
          <w:szCs w:val="24"/>
          <w:lang w:val="en-US"/>
        </w:rPr>
        <w:t>Therefore, I hope that it will receive favorable consideration.</w:t>
      </w:r>
    </w:p>
    <w:p w14:paraId="26B6B566" w14:textId="5B30FEF4" w:rsidR="00496FCA" w:rsidRPr="00705BDE" w:rsidRDefault="00700BEE">
      <w:pPr>
        <w:spacing w:line="276" w:lineRule="auto"/>
        <w:rPr>
          <w:rFonts w:ascii="Arial" w:eastAsia="Courier New" w:hAnsi="Arial" w:cs="Arial"/>
          <w:color w:val="000000"/>
          <w:sz w:val="24"/>
          <w:szCs w:val="24"/>
          <w:lang w:val="en-US"/>
        </w:rPr>
      </w:pPr>
      <w:r w:rsidRPr="00496FCA">
        <w:rPr>
          <w:rFonts w:ascii="Arial" w:eastAsia="Century Schoolbook" w:hAnsi="Arial" w:cs="Arial"/>
          <w:color w:val="000000"/>
          <w:sz w:val="24"/>
          <w:szCs w:val="24"/>
          <w:lang w:val="en-US"/>
        </w:rPr>
        <w:t>Mr. R. S. RICHARDS secured the adjournment of the debate until August 22.</w:t>
      </w:r>
    </w:p>
    <w:sectPr w:rsidR="00496FCA" w:rsidRPr="00705BDE" w:rsidSect="00496FCA">
      <w:headerReference w:type="even" r:id="rId6"/>
      <w:headerReference w:type="default" r:id="rId7"/>
      <w:footerReference w:type="default" r:id="rI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D9D38" w14:textId="77777777" w:rsidR="00000000" w:rsidRDefault="00705BDE">
      <w:pPr>
        <w:spacing w:after="0" w:line="240" w:lineRule="auto"/>
      </w:pPr>
      <w:r>
        <w:separator/>
      </w:r>
    </w:p>
  </w:endnote>
  <w:endnote w:type="continuationSeparator" w:id="0">
    <w:p w14:paraId="7E429C53" w14:textId="77777777" w:rsidR="00000000" w:rsidRDefault="0070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FE492" w14:textId="77777777" w:rsidR="00705BDE" w:rsidRPr="00705BDE" w:rsidRDefault="00705BDE" w:rsidP="00705BDE">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705BDE">
      <w:rPr>
        <w:rFonts w:ascii="Arial" w:eastAsia="Arial Unicode MS" w:hAnsi="Arial" w:cs="Arial"/>
        <w:noProof/>
        <w:color w:val="548DD4"/>
        <w:sz w:val="24"/>
        <w:szCs w:val="24"/>
        <w:lang w:val="en-US"/>
      </w:rPr>
      <w:t>History of Agriculture South Australia</w:t>
    </w:r>
  </w:p>
  <w:bookmarkEnd w:id="0"/>
  <w:p w14:paraId="0F5EDE07" w14:textId="77777777" w:rsidR="00705BDE" w:rsidRDefault="00705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5BCA0" w14:textId="77777777" w:rsidR="00000000" w:rsidRDefault="00705BDE">
      <w:pPr>
        <w:spacing w:after="0" w:line="240" w:lineRule="auto"/>
      </w:pPr>
      <w:r>
        <w:separator/>
      </w:r>
    </w:p>
  </w:footnote>
  <w:footnote w:type="continuationSeparator" w:id="0">
    <w:p w14:paraId="1960EE05" w14:textId="77777777" w:rsidR="00000000" w:rsidRDefault="00705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2C724" w14:textId="77777777" w:rsidR="008A5056" w:rsidRDefault="00705BDE">
    <w:pPr>
      <w:rPr>
        <w:sz w:val="2"/>
        <w:szCs w:val="2"/>
      </w:rPr>
    </w:pPr>
    <w:r>
      <w:rPr>
        <w:sz w:val="24"/>
        <w:szCs w:val="24"/>
      </w:rPr>
      <w:pict w14:anchorId="7E9BD7BE">
        <v:shapetype id="_x0000_t202" coordsize="21600,21600" o:spt="202" path="m,l,21600r21600,l21600,xe">
          <v:stroke joinstyle="miter"/>
          <v:path gradientshapeok="t" o:connecttype="rect"/>
        </v:shapetype>
        <v:shape id="_x0000_s1025" type="#_x0000_t202" style="position:absolute;margin-left:118.6pt;margin-top:101.9pt;width:371.5pt;height:9.1pt;z-index:-251657216;mso-wrap-style:none;mso-wrap-distance-left:5pt;mso-wrap-distance-right:5pt;mso-position-horizontal-relative:page;mso-position-vertical-relative:page" wrapcoords="0 0" filled="f" stroked="f">
          <v:textbox style="mso-fit-shape-to-text:t" inset="0,0,0,0">
            <w:txbxContent>
              <w:p w14:paraId="0013A82B" w14:textId="77777777" w:rsidR="008A5056" w:rsidRDefault="00700BEE">
                <w:pPr>
                  <w:tabs>
                    <w:tab w:val="right" w:pos="2414"/>
                    <w:tab w:val="right" w:pos="7430"/>
                  </w:tabs>
                  <w:spacing w:line="240" w:lineRule="auto"/>
                </w:pPr>
                <w:r>
                  <w:rPr>
                    <w:rStyle w:val="Headerorfooter7pt"/>
                  </w:rPr>
                  <w:t>792</w:t>
                </w:r>
                <w:r>
                  <w:rPr>
                    <w:rStyle w:val="Headerorfooter7pt"/>
                  </w:rPr>
                  <w:tab/>
                </w:r>
                <w:proofErr w:type="spellStart"/>
                <w:r>
                  <w:rPr>
                    <w:rStyle w:val="Headerorfooter0"/>
                    <w:i w:val="0"/>
                    <w:iCs w:val="0"/>
                  </w:rPr>
                  <w:t>cDried</w:t>
                </w:r>
                <w:proofErr w:type="spellEnd"/>
                <w:r>
                  <w:rPr>
                    <w:rStyle w:val="Headerorfooter0"/>
                    <w:i w:val="0"/>
                    <w:iCs w:val="0"/>
                  </w:rPr>
                  <w:t xml:space="preserve"> Fruits Bill.</w:t>
                </w:r>
                <w:r>
                  <w:rPr>
                    <w:rStyle w:val="Headerorfooter0"/>
                    <w:i w:val="0"/>
                    <w:iCs w:val="0"/>
                  </w:rPr>
                  <w:tab/>
                </w:r>
                <w:r>
                  <w:rPr>
                    <w:rStyle w:val="HeaderorfooterNotItalic"/>
                  </w:rPr>
                  <w:t xml:space="preserve">[ASSEMBLY.] </w:t>
                </w:r>
                <w:r>
                  <w:rPr>
                    <w:rStyle w:val="Headerorfooter0"/>
                    <w:i w:val="0"/>
                    <w:iCs w:val="0"/>
                  </w:rPr>
                  <w:t xml:space="preserve">Grown Lands </w:t>
                </w:r>
                <w:proofErr w:type="spellStart"/>
                <w:r>
                  <w:rPr>
                    <w:rStyle w:val="Headerorfooter0"/>
                    <w:i w:val="0"/>
                    <w:iCs w:val="0"/>
                  </w:rPr>
                  <w:t>ActAmendment</w:t>
                </w:r>
                <w:proofErr w:type="spellEnd"/>
                <w:r>
                  <w:rPr>
                    <w:rStyle w:val="Headerorfooter0"/>
                    <w:i w:val="0"/>
                    <w:iCs w:val="0"/>
                  </w:rPr>
                  <w:t xml:space="preserve"> Bill.</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04C7E" w14:textId="77777777" w:rsidR="008A5056" w:rsidRDefault="00705BDE">
    <w:pPr>
      <w:rPr>
        <w:sz w:val="2"/>
        <w:szCs w:val="2"/>
      </w:rPr>
    </w:pPr>
    <w:r>
      <w:rPr>
        <w:sz w:val="24"/>
        <w:szCs w:val="24"/>
      </w:rPr>
      <w:pict w14:anchorId="3BB09367">
        <v:shapetype id="_x0000_t202" coordsize="21600,21600" o:spt="202" path="m,l,21600r21600,l21600,xe">
          <v:stroke joinstyle="miter"/>
          <v:path gradientshapeok="t" o:connecttype="rect"/>
        </v:shapetype>
        <v:shape id="_x0000_s1026" type="#_x0000_t202" style="position:absolute;margin-left:-16.1pt;margin-top:101.85pt;width:3.55pt;height:17.6pt;z-index:-251656192;mso-wrap-distance-left:5pt;mso-wrap-distance-right:5pt;mso-position-horizontal-relative:page;mso-position-vertical-relative:page" wrapcoords="0 0" filled="f" stroked="f">
          <v:textbox style="mso-fit-shape-to-text:t" inset="0,0,0,0">
            <w:txbxContent>
              <w:p w14:paraId="33F3FE81" w14:textId="70ECFC37" w:rsidR="008A5056" w:rsidRDefault="00700BEE">
                <w:pPr>
                  <w:tabs>
                    <w:tab w:val="right" w:pos="4234"/>
                    <w:tab w:val="right" w:pos="6149"/>
                  </w:tabs>
                  <w:spacing w:line="240" w:lineRule="auto"/>
                </w:pPr>
                <w:r>
                  <w:rPr>
                    <w:rStyle w:val="Headerorfooter0"/>
                    <w:i w:val="0"/>
                    <w:iCs w:val="0"/>
                  </w:rPr>
                  <w:t>.</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EE"/>
    <w:rsid w:val="00496FCA"/>
    <w:rsid w:val="00700BEE"/>
    <w:rsid w:val="00705BDE"/>
    <w:rsid w:val="007F57D9"/>
    <w:rsid w:val="008A7CA6"/>
    <w:rsid w:val="008D0D2D"/>
    <w:rsid w:val="00B764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3C090"/>
  <w15:chartTrackingRefBased/>
  <w15:docId w15:val="{B8939F96-783E-41C5-8936-E0417405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700BEE"/>
    <w:rPr>
      <w:rFonts w:ascii="Century Schoolbook" w:eastAsia="Century Schoolbook" w:hAnsi="Century Schoolbook" w:cs="Century Schoolbook"/>
      <w:b w:val="0"/>
      <w:bCs w:val="0"/>
      <w:i/>
      <w:iCs/>
      <w:smallCaps w:val="0"/>
      <w:strike w:val="0"/>
      <w:sz w:val="16"/>
      <w:szCs w:val="16"/>
      <w:u w:val="none"/>
    </w:rPr>
  </w:style>
  <w:style w:type="character" w:customStyle="1" w:styleId="HeaderorfooterNotItalic">
    <w:name w:val="Header or footer + Not Italic"/>
    <w:basedOn w:val="Headerorfooter"/>
    <w:rsid w:val="00700BEE"/>
    <w:rPr>
      <w:rFonts w:ascii="Century Schoolbook" w:eastAsia="Century Schoolbook" w:hAnsi="Century Schoolbook" w:cs="Century Schoolbook"/>
      <w:b w:val="0"/>
      <w:bCs w:val="0"/>
      <w:i/>
      <w:iCs/>
      <w:smallCaps w:val="0"/>
      <w:strike w:val="0"/>
      <w:color w:val="000000"/>
      <w:spacing w:val="0"/>
      <w:w w:val="100"/>
      <w:position w:val="0"/>
      <w:sz w:val="16"/>
      <w:szCs w:val="16"/>
      <w:u w:val="single"/>
      <w:lang w:val="en-US"/>
    </w:rPr>
  </w:style>
  <w:style w:type="character" w:customStyle="1" w:styleId="Headerorfooter0">
    <w:name w:val="Header or footer"/>
    <w:basedOn w:val="Headerorfooter"/>
    <w:rsid w:val="00700BEE"/>
    <w:rPr>
      <w:rFonts w:ascii="Century Schoolbook" w:eastAsia="Century Schoolbook" w:hAnsi="Century Schoolbook" w:cs="Century Schoolbook"/>
      <w:b w:val="0"/>
      <w:bCs w:val="0"/>
      <w:i/>
      <w:iCs/>
      <w:smallCaps w:val="0"/>
      <w:strike w:val="0"/>
      <w:color w:val="000000"/>
      <w:spacing w:val="0"/>
      <w:w w:val="100"/>
      <w:position w:val="0"/>
      <w:sz w:val="16"/>
      <w:szCs w:val="16"/>
      <w:u w:val="single"/>
      <w:lang w:val="en-US"/>
    </w:rPr>
  </w:style>
  <w:style w:type="character" w:customStyle="1" w:styleId="Headerorfooter7pt">
    <w:name w:val="Header or footer + 7 pt"/>
    <w:aliases w:val="Not Italic"/>
    <w:basedOn w:val="Headerorfooter"/>
    <w:rsid w:val="00700BEE"/>
    <w:rPr>
      <w:rFonts w:ascii="Century Schoolbook" w:eastAsia="Century Schoolbook" w:hAnsi="Century Schoolbook" w:cs="Century Schoolbook"/>
      <w:b w:val="0"/>
      <w:bCs w:val="0"/>
      <w:i/>
      <w:iCs/>
      <w:smallCaps w:val="0"/>
      <w:strike w:val="0"/>
      <w:color w:val="000000"/>
      <w:spacing w:val="0"/>
      <w:w w:val="100"/>
      <w:position w:val="0"/>
      <w:sz w:val="14"/>
      <w:szCs w:val="14"/>
      <w:u w:val="none"/>
      <w:lang w:val="en-US"/>
    </w:rPr>
  </w:style>
  <w:style w:type="paragraph" w:styleId="Footer">
    <w:name w:val="footer"/>
    <w:basedOn w:val="Normal"/>
    <w:link w:val="FooterChar"/>
    <w:uiPriority w:val="99"/>
    <w:unhideWhenUsed/>
    <w:rsid w:val="008D0D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D2D"/>
  </w:style>
  <w:style w:type="paragraph" w:styleId="Header">
    <w:name w:val="header"/>
    <w:basedOn w:val="Normal"/>
    <w:link w:val="HeaderChar"/>
    <w:uiPriority w:val="99"/>
    <w:unhideWhenUsed/>
    <w:rsid w:val="00705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2022-06-24T00:21:00Z</dcterms:created>
  <dcterms:modified xsi:type="dcterms:W3CDTF">2022-06-27T23:19:00Z</dcterms:modified>
</cp:coreProperties>
</file>