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84AE" w14:textId="70593053" w:rsidR="00EF67B7" w:rsidRPr="00D36FB5" w:rsidRDefault="00EF67B7" w:rsidP="00EF67B7">
      <w:pPr>
        <w:pStyle w:val="Heading1"/>
        <w:rPr>
          <w:sz w:val="48"/>
          <w:szCs w:val="72"/>
        </w:rPr>
      </w:pPr>
      <w:r w:rsidRPr="00D36FB5">
        <w:rPr>
          <w:sz w:val="48"/>
          <w:szCs w:val="72"/>
        </w:rPr>
        <w:t xml:space="preserve">Collection </w:t>
      </w:r>
      <w:proofErr w:type="gramStart"/>
      <w:r w:rsidRPr="00D36FB5">
        <w:rPr>
          <w:sz w:val="48"/>
          <w:szCs w:val="72"/>
        </w:rPr>
        <w:t>agent</w:t>
      </w:r>
      <w:proofErr w:type="gramEnd"/>
      <w:r w:rsidRPr="00D36FB5">
        <w:rPr>
          <w:sz w:val="48"/>
          <w:szCs w:val="72"/>
        </w:rPr>
        <w:t xml:space="preserve"> contact details</w:t>
      </w:r>
    </w:p>
    <w:p w14:paraId="10A60C23" w14:textId="77777777" w:rsidR="00BE0C9B" w:rsidRDefault="00BE0C9B" w:rsidP="00512D46">
      <w:pPr>
        <w:tabs>
          <w:tab w:val="left" w:pos="426"/>
        </w:tabs>
        <w:spacing w:line="240" w:lineRule="auto"/>
        <w:rPr>
          <w:sz w:val="22"/>
          <w:szCs w:val="22"/>
        </w:rPr>
      </w:pPr>
    </w:p>
    <w:p w14:paraId="7C04C968" w14:textId="6B900729" w:rsidR="00BE0C9B" w:rsidRDefault="00BE0C9B" w:rsidP="00512D46">
      <w:pPr>
        <w:tabs>
          <w:tab w:val="left" w:pos="426"/>
        </w:tabs>
        <w:spacing w:line="240" w:lineRule="auto"/>
        <w:rPr>
          <w:sz w:val="22"/>
          <w:szCs w:val="22"/>
        </w:rPr>
      </w:pPr>
      <w:r>
        <w:rPr>
          <w:sz w:val="22"/>
          <w:szCs w:val="22"/>
        </w:rPr>
        <w:t>Complete this form to join the SA Sheep Industry Fund mailing list or update your contact details and receive updates and information relating to SA Sheep Industry Fund collection agent obligations.</w:t>
      </w:r>
    </w:p>
    <w:p w14:paraId="0F6FACCE" w14:textId="4A450685" w:rsidR="006806A1" w:rsidRDefault="006806A1" w:rsidP="00512D46">
      <w:pPr>
        <w:tabs>
          <w:tab w:val="left" w:pos="426"/>
        </w:tabs>
        <w:spacing w:line="240" w:lineRule="auto"/>
        <w:rPr>
          <w:sz w:val="22"/>
          <w:szCs w:val="22"/>
        </w:rPr>
      </w:pPr>
    </w:p>
    <w:p w14:paraId="5517F22F" w14:textId="77777777" w:rsidR="006806A1" w:rsidRDefault="006806A1" w:rsidP="00512D46">
      <w:pPr>
        <w:tabs>
          <w:tab w:val="left" w:pos="426"/>
        </w:tabs>
        <w:spacing w:line="240" w:lineRule="auto"/>
        <w:rPr>
          <w:sz w:val="22"/>
          <w:szCs w:val="22"/>
        </w:rPr>
      </w:pPr>
    </w:p>
    <w:p w14:paraId="0F0D1B49" w14:textId="04CCC852" w:rsidR="00BE0C9B" w:rsidRPr="00C44597" w:rsidRDefault="006806A1" w:rsidP="00512D46">
      <w:pPr>
        <w:tabs>
          <w:tab w:val="left" w:pos="426"/>
        </w:tabs>
        <w:spacing w:line="240" w:lineRule="auto"/>
        <w:rPr>
          <w:b/>
          <w:bCs/>
          <w:color w:val="1F4E79" w:themeColor="accent5" w:themeShade="80"/>
          <w:sz w:val="22"/>
          <w:szCs w:val="22"/>
        </w:rPr>
      </w:pPr>
      <w:r w:rsidRPr="00C44597">
        <w:rPr>
          <w:b/>
          <w:bCs/>
          <w:color w:val="1F4E79" w:themeColor="accent5" w:themeShade="80"/>
          <w:sz w:val="32"/>
        </w:rPr>
        <w:t>Company details</w:t>
      </w:r>
    </w:p>
    <w:tbl>
      <w:tblPr>
        <w:tblStyle w:val="TableGrid"/>
        <w:tblW w:w="0" w:type="auto"/>
        <w:tblLook w:val="04A0" w:firstRow="1" w:lastRow="0" w:firstColumn="1" w:lastColumn="0" w:noHBand="0" w:noVBand="1"/>
      </w:tblPr>
      <w:tblGrid>
        <w:gridCol w:w="2557"/>
        <w:gridCol w:w="7631"/>
      </w:tblGrid>
      <w:tr w:rsidR="006806A1" w14:paraId="0C765EDF" w14:textId="77777777" w:rsidTr="006806A1">
        <w:tc>
          <w:tcPr>
            <w:tcW w:w="2557" w:type="dxa"/>
          </w:tcPr>
          <w:p w14:paraId="57CB3753" w14:textId="77777777" w:rsidR="006806A1" w:rsidRPr="00EF67B7" w:rsidRDefault="006806A1" w:rsidP="00F86A1C">
            <w:pPr>
              <w:rPr>
                <w:b/>
                <w:bCs/>
              </w:rPr>
            </w:pPr>
            <w:r w:rsidRPr="00EF67B7">
              <w:rPr>
                <w:b/>
                <w:bCs/>
              </w:rPr>
              <w:t>Name</w:t>
            </w:r>
          </w:p>
          <w:p w14:paraId="2A164A17" w14:textId="77777777" w:rsidR="006806A1" w:rsidRPr="00EF67B7" w:rsidRDefault="006806A1" w:rsidP="00F86A1C">
            <w:pPr>
              <w:rPr>
                <w:b/>
                <w:bCs/>
              </w:rPr>
            </w:pPr>
          </w:p>
        </w:tc>
        <w:tc>
          <w:tcPr>
            <w:tcW w:w="7631" w:type="dxa"/>
          </w:tcPr>
          <w:p w14:paraId="34250D27" w14:textId="77777777" w:rsidR="006806A1" w:rsidRDefault="006806A1" w:rsidP="00F86A1C"/>
        </w:tc>
      </w:tr>
      <w:tr w:rsidR="006806A1" w14:paraId="51872F8D" w14:textId="77777777" w:rsidTr="006806A1">
        <w:tc>
          <w:tcPr>
            <w:tcW w:w="2557" w:type="dxa"/>
          </w:tcPr>
          <w:p w14:paraId="3422525A" w14:textId="77777777" w:rsidR="006806A1" w:rsidRPr="00EF67B7" w:rsidRDefault="006806A1" w:rsidP="00F86A1C">
            <w:pPr>
              <w:rPr>
                <w:b/>
                <w:bCs/>
              </w:rPr>
            </w:pPr>
            <w:r w:rsidRPr="00EF67B7">
              <w:rPr>
                <w:b/>
                <w:bCs/>
              </w:rPr>
              <w:t>Address</w:t>
            </w:r>
          </w:p>
          <w:p w14:paraId="23BE0929" w14:textId="77777777" w:rsidR="006806A1" w:rsidRPr="00EF67B7" w:rsidRDefault="006806A1" w:rsidP="00F86A1C">
            <w:pPr>
              <w:rPr>
                <w:b/>
                <w:bCs/>
              </w:rPr>
            </w:pPr>
          </w:p>
        </w:tc>
        <w:tc>
          <w:tcPr>
            <w:tcW w:w="7631" w:type="dxa"/>
          </w:tcPr>
          <w:p w14:paraId="4C7221CA" w14:textId="77777777" w:rsidR="006806A1" w:rsidRDefault="006806A1" w:rsidP="00F86A1C"/>
        </w:tc>
      </w:tr>
      <w:tr w:rsidR="006806A1" w14:paraId="35B6556F" w14:textId="77777777" w:rsidTr="006806A1">
        <w:trPr>
          <w:trHeight w:val="626"/>
        </w:trPr>
        <w:tc>
          <w:tcPr>
            <w:tcW w:w="2557" w:type="dxa"/>
          </w:tcPr>
          <w:p w14:paraId="4A382703" w14:textId="63848FD2" w:rsidR="006806A1" w:rsidRPr="00EF67B7" w:rsidRDefault="006806A1" w:rsidP="00F86A1C">
            <w:pPr>
              <w:rPr>
                <w:b/>
                <w:bCs/>
              </w:rPr>
            </w:pPr>
            <w:r w:rsidRPr="00EF67B7">
              <w:rPr>
                <w:b/>
                <w:bCs/>
              </w:rPr>
              <w:t>P</w:t>
            </w:r>
            <w:r>
              <w:rPr>
                <w:b/>
                <w:bCs/>
              </w:rPr>
              <w:t xml:space="preserve">ostal Address </w:t>
            </w:r>
            <w:r w:rsidRPr="006806A1">
              <w:rPr>
                <w:b/>
                <w:bCs/>
              </w:rPr>
              <w:t>(if different to above)</w:t>
            </w:r>
          </w:p>
          <w:p w14:paraId="673D826B" w14:textId="77777777" w:rsidR="006806A1" w:rsidRPr="00EF67B7" w:rsidRDefault="006806A1" w:rsidP="00F86A1C">
            <w:pPr>
              <w:rPr>
                <w:b/>
                <w:bCs/>
              </w:rPr>
            </w:pPr>
          </w:p>
        </w:tc>
        <w:tc>
          <w:tcPr>
            <w:tcW w:w="7631" w:type="dxa"/>
          </w:tcPr>
          <w:p w14:paraId="3DC12507" w14:textId="77777777" w:rsidR="006806A1" w:rsidRDefault="006806A1" w:rsidP="00F86A1C"/>
        </w:tc>
      </w:tr>
      <w:tr w:rsidR="006806A1" w14:paraId="7844341C" w14:textId="77777777" w:rsidTr="006806A1">
        <w:tc>
          <w:tcPr>
            <w:tcW w:w="2557" w:type="dxa"/>
          </w:tcPr>
          <w:p w14:paraId="2EF85FA3" w14:textId="02864B34" w:rsidR="006806A1" w:rsidRPr="00EF67B7" w:rsidRDefault="006806A1" w:rsidP="00F86A1C">
            <w:pPr>
              <w:rPr>
                <w:b/>
                <w:bCs/>
              </w:rPr>
            </w:pPr>
            <w:r>
              <w:rPr>
                <w:b/>
                <w:bCs/>
              </w:rPr>
              <w:t>Phone</w:t>
            </w:r>
          </w:p>
          <w:p w14:paraId="0979C1AA" w14:textId="77777777" w:rsidR="006806A1" w:rsidRPr="00EF67B7" w:rsidRDefault="006806A1" w:rsidP="00F86A1C">
            <w:pPr>
              <w:rPr>
                <w:b/>
                <w:bCs/>
              </w:rPr>
            </w:pPr>
          </w:p>
        </w:tc>
        <w:tc>
          <w:tcPr>
            <w:tcW w:w="7631" w:type="dxa"/>
          </w:tcPr>
          <w:p w14:paraId="1F075B3F" w14:textId="77777777" w:rsidR="006806A1" w:rsidRDefault="006806A1" w:rsidP="00F86A1C"/>
        </w:tc>
      </w:tr>
    </w:tbl>
    <w:p w14:paraId="760826B4" w14:textId="77777777" w:rsidR="00512D46" w:rsidRDefault="00512D46" w:rsidP="00512D46">
      <w:pPr>
        <w:pStyle w:val="PIRSAHeading2"/>
        <w:spacing w:before="0"/>
        <w:rPr>
          <w:sz w:val="32"/>
        </w:rPr>
      </w:pPr>
    </w:p>
    <w:p w14:paraId="0E9C73CC" w14:textId="29B3AF63" w:rsidR="00512D46" w:rsidRPr="00050DD6" w:rsidRDefault="00EF67B7" w:rsidP="00512D46">
      <w:pPr>
        <w:pStyle w:val="PIRSAHeading2"/>
        <w:spacing w:before="0"/>
        <w:rPr>
          <w:sz w:val="32"/>
        </w:rPr>
      </w:pPr>
      <w:bookmarkStart w:id="0" w:name="_Hlk104472006"/>
      <w:r>
        <w:rPr>
          <w:sz w:val="32"/>
        </w:rPr>
        <w:t>Mana</w:t>
      </w:r>
      <w:r w:rsidRPr="00C44597">
        <w:rPr>
          <w:color w:val="1F4E79" w:themeColor="accent5" w:themeShade="80"/>
          <w:sz w:val="32"/>
        </w:rPr>
        <w:t>ge</w:t>
      </w:r>
      <w:r>
        <w:rPr>
          <w:sz w:val="32"/>
        </w:rPr>
        <w:t>ment contact</w:t>
      </w:r>
      <w:r w:rsidR="006806A1">
        <w:rPr>
          <w:sz w:val="32"/>
        </w:rPr>
        <w:t xml:space="preserve"> </w:t>
      </w:r>
      <w:bookmarkEnd w:id="0"/>
      <w:r w:rsidR="006806A1" w:rsidRPr="006806A1">
        <w:rPr>
          <w:sz w:val="22"/>
          <w:szCs w:val="18"/>
        </w:rPr>
        <w:t>(person responsible for the company or its finances)</w:t>
      </w:r>
    </w:p>
    <w:tbl>
      <w:tblPr>
        <w:tblStyle w:val="TableGrid"/>
        <w:tblW w:w="0" w:type="auto"/>
        <w:tblLook w:val="04A0" w:firstRow="1" w:lastRow="0" w:firstColumn="1" w:lastColumn="0" w:noHBand="0" w:noVBand="1"/>
      </w:tblPr>
      <w:tblGrid>
        <w:gridCol w:w="2547"/>
        <w:gridCol w:w="7641"/>
      </w:tblGrid>
      <w:tr w:rsidR="00EF67B7" w14:paraId="1941AA7D" w14:textId="77777777" w:rsidTr="00EF67B7">
        <w:tc>
          <w:tcPr>
            <w:tcW w:w="2547" w:type="dxa"/>
          </w:tcPr>
          <w:p w14:paraId="1129B419" w14:textId="77777777" w:rsidR="00EF67B7" w:rsidRPr="00EF67B7" w:rsidRDefault="00EF67B7" w:rsidP="00512D46">
            <w:pPr>
              <w:rPr>
                <w:b/>
                <w:bCs/>
              </w:rPr>
            </w:pPr>
            <w:r w:rsidRPr="00EF67B7">
              <w:rPr>
                <w:b/>
                <w:bCs/>
              </w:rPr>
              <w:t>Name</w:t>
            </w:r>
          </w:p>
          <w:p w14:paraId="40351F9C" w14:textId="0C220BC1" w:rsidR="00EF67B7" w:rsidRPr="00EF67B7" w:rsidRDefault="00EF67B7" w:rsidP="00512D46">
            <w:pPr>
              <w:rPr>
                <w:b/>
                <w:bCs/>
              </w:rPr>
            </w:pPr>
          </w:p>
        </w:tc>
        <w:tc>
          <w:tcPr>
            <w:tcW w:w="7641" w:type="dxa"/>
          </w:tcPr>
          <w:p w14:paraId="510A7545" w14:textId="77777777" w:rsidR="00EF67B7" w:rsidRDefault="00EF67B7" w:rsidP="00512D46"/>
        </w:tc>
      </w:tr>
      <w:tr w:rsidR="00EF67B7" w14:paraId="384B989D" w14:textId="77777777" w:rsidTr="00EF67B7">
        <w:tc>
          <w:tcPr>
            <w:tcW w:w="2547" w:type="dxa"/>
          </w:tcPr>
          <w:p w14:paraId="16CEFBF4" w14:textId="77777777" w:rsidR="00EF67B7" w:rsidRPr="00EF67B7" w:rsidRDefault="00EF67B7" w:rsidP="00512D46">
            <w:pPr>
              <w:rPr>
                <w:b/>
                <w:bCs/>
              </w:rPr>
            </w:pPr>
            <w:r w:rsidRPr="00EF67B7">
              <w:rPr>
                <w:b/>
                <w:bCs/>
              </w:rPr>
              <w:t>Phone</w:t>
            </w:r>
          </w:p>
          <w:p w14:paraId="0E579B94" w14:textId="2CE636BF" w:rsidR="00EF67B7" w:rsidRPr="00EF67B7" w:rsidRDefault="00EF67B7" w:rsidP="00512D46">
            <w:pPr>
              <w:rPr>
                <w:b/>
                <w:bCs/>
              </w:rPr>
            </w:pPr>
          </w:p>
        </w:tc>
        <w:tc>
          <w:tcPr>
            <w:tcW w:w="7641" w:type="dxa"/>
          </w:tcPr>
          <w:p w14:paraId="51F8290C" w14:textId="77777777" w:rsidR="00EF67B7" w:rsidRDefault="00EF67B7" w:rsidP="00512D46"/>
        </w:tc>
      </w:tr>
      <w:tr w:rsidR="00EF67B7" w14:paraId="61CBDFE4" w14:textId="77777777" w:rsidTr="00EF67B7">
        <w:tc>
          <w:tcPr>
            <w:tcW w:w="2547" w:type="dxa"/>
          </w:tcPr>
          <w:p w14:paraId="1E1DAF96" w14:textId="73E5D426" w:rsidR="00EF67B7" w:rsidRPr="00EF67B7" w:rsidRDefault="00EF67B7" w:rsidP="00512D46">
            <w:pPr>
              <w:rPr>
                <w:b/>
                <w:bCs/>
              </w:rPr>
            </w:pPr>
            <w:r w:rsidRPr="00EF67B7">
              <w:rPr>
                <w:b/>
                <w:bCs/>
              </w:rPr>
              <w:t>Email</w:t>
            </w:r>
          </w:p>
          <w:p w14:paraId="472A7E0D" w14:textId="6D4228A2" w:rsidR="00EF67B7" w:rsidRPr="00EF67B7" w:rsidRDefault="00EF67B7" w:rsidP="00512D46">
            <w:pPr>
              <w:rPr>
                <w:b/>
                <w:bCs/>
              </w:rPr>
            </w:pPr>
          </w:p>
        </w:tc>
        <w:tc>
          <w:tcPr>
            <w:tcW w:w="7641" w:type="dxa"/>
          </w:tcPr>
          <w:p w14:paraId="44328958" w14:textId="77777777" w:rsidR="00EF67B7" w:rsidRDefault="00EF67B7" w:rsidP="00512D46"/>
        </w:tc>
      </w:tr>
    </w:tbl>
    <w:p w14:paraId="5ADC9A01" w14:textId="77777777" w:rsidR="00B578B5" w:rsidRDefault="00B578B5" w:rsidP="00B578B5">
      <w:pPr>
        <w:pStyle w:val="PIRSAHeading2"/>
        <w:spacing w:before="0"/>
        <w:rPr>
          <w:sz w:val="32"/>
        </w:rPr>
      </w:pPr>
    </w:p>
    <w:p w14:paraId="708C34AF" w14:textId="394F1274" w:rsidR="00EF67B7" w:rsidRPr="006806A1" w:rsidRDefault="00EF67B7" w:rsidP="00EF67B7">
      <w:pPr>
        <w:pStyle w:val="PIRSAHeading2"/>
        <w:spacing w:before="0"/>
        <w:rPr>
          <w:sz w:val="22"/>
          <w:szCs w:val="18"/>
        </w:rPr>
      </w:pPr>
      <w:r>
        <w:rPr>
          <w:sz w:val="32"/>
        </w:rPr>
        <w:t>Administrative contact</w:t>
      </w:r>
      <w:r w:rsidR="006806A1">
        <w:rPr>
          <w:sz w:val="32"/>
        </w:rPr>
        <w:t xml:space="preserve"> </w:t>
      </w:r>
      <w:r w:rsidR="006806A1" w:rsidRPr="006806A1">
        <w:rPr>
          <w:sz w:val="22"/>
          <w:szCs w:val="18"/>
        </w:rPr>
        <w:t>(the person who usually remits SIF contributions to PIRSA)</w:t>
      </w:r>
    </w:p>
    <w:tbl>
      <w:tblPr>
        <w:tblStyle w:val="TableGrid"/>
        <w:tblW w:w="0" w:type="auto"/>
        <w:tblLook w:val="04A0" w:firstRow="1" w:lastRow="0" w:firstColumn="1" w:lastColumn="0" w:noHBand="0" w:noVBand="1"/>
      </w:tblPr>
      <w:tblGrid>
        <w:gridCol w:w="2547"/>
        <w:gridCol w:w="7641"/>
      </w:tblGrid>
      <w:tr w:rsidR="00EF67B7" w14:paraId="32BFEED9" w14:textId="77777777" w:rsidTr="004D6351">
        <w:tc>
          <w:tcPr>
            <w:tcW w:w="2547" w:type="dxa"/>
          </w:tcPr>
          <w:p w14:paraId="3D8CA8C0" w14:textId="77777777" w:rsidR="00EF67B7" w:rsidRPr="00EF67B7" w:rsidRDefault="00EF67B7" w:rsidP="004D6351">
            <w:pPr>
              <w:rPr>
                <w:b/>
                <w:bCs/>
              </w:rPr>
            </w:pPr>
            <w:r w:rsidRPr="00EF67B7">
              <w:rPr>
                <w:b/>
                <w:bCs/>
              </w:rPr>
              <w:t>Name</w:t>
            </w:r>
          </w:p>
          <w:p w14:paraId="5832B453" w14:textId="77777777" w:rsidR="00EF67B7" w:rsidRPr="00EF67B7" w:rsidRDefault="00EF67B7" w:rsidP="004D6351">
            <w:pPr>
              <w:rPr>
                <w:b/>
                <w:bCs/>
              </w:rPr>
            </w:pPr>
          </w:p>
        </w:tc>
        <w:tc>
          <w:tcPr>
            <w:tcW w:w="7641" w:type="dxa"/>
          </w:tcPr>
          <w:p w14:paraId="2C3CC78B" w14:textId="77777777" w:rsidR="00EF67B7" w:rsidRDefault="00EF67B7" w:rsidP="004D6351"/>
        </w:tc>
      </w:tr>
      <w:tr w:rsidR="00EF67B7" w14:paraId="122AB041" w14:textId="77777777" w:rsidTr="004D6351">
        <w:tc>
          <w:tcPr>
            <w:tcW w:w="2547" w:type="dxa"/>
          </w:tcPr>
          <w:p w14:paraId="083ABC06" w14:textId="338D3687" w:rsidR="00EF67B7" w:rsidRPr="00EF67B7" w:rsidRDefault="006806A1" w:rsidP="004D6351">
            <w:pPr>
              <w:rPr>
                <w:b/>
                <w:bCs/>
              </w:rPr>
            </w:pPr>
            <w:r>
              <w:rPr>
                <w:b/>
                <w:bCs/>
              </w:rPr>
              <w:t>Phone</w:t>
            </w:r>
          </w:p>
          <w:p w14:paraId="504BE6B4" w14:textId="77777777" w:rsidR="00EF67B7" w:rsidRPr="00EF67B7" w:rsidRDefault="00EF67B7" w:rsidP="004D6351">
            <w:pPr>
              <w:rPr>
                <w:b/>
                <w:bCs/>
              </w:rPr>
            </w:pPr>
          </w:p>
        </w:tc>
        <w:tc>
          <w:tcPr>
            <w:tcW w:w="7641" w:type="dxa"/>
          </w:tcPr>
          <w:p w14:paraId="0ADE6DE5" w14:textId="77777777" w:rsidR="00EF67B7" w:rsidRDefault="00EF67B7" w:rsidP="004D6351"/>
        </w:tc>
      </w:tr>
      <w:tr w:rsidR="00EF67B7" w14:paraId="193F77D1" w14:textId="77777777" w:rsidTr="004D6351">
        <w:tc>
          <w:tcPr>
            <w:tcW w:w="2547" w:type="dxa"/>
          </w:tcPr>
          <w:p w14:paraId="0AB85AB9" w14:textId="67EEABE2" w:rsidR="00EF67B7" w:rsidRPr="00EF67B7" w:rsidRDefault="006806A1" w:rsidP="004D6351">
            <w:pPr>
              <w:rPr>
                <w:b/>
                <w:bCs/>
              </w:rPr>
            </w:pPr>
            <w:r>
              <w:rPr>
                <w:b/>
                <w:bCs/>
              </w:rPr>
              <w:t>Email</w:t>
            </w:r>
          </w:p>
          <w:p w14:paraId="5D7D2C05" w14:textId="77777777" w:rsidR="00EF67B7" w:rsidRPr="00EF67B7" w:rsidRDefault="00EF67B7" w:rsidP="004D6351">
            <w:pPr>
              <w:rPr>
                <w:b/>
                <w:bCs/>
              </w:rPr>
            </w:pPr>
          </w:p>
        </w:tc>
        <w:tc>
          <w:tcPr>
            <w:tcW w:w="7641" w:type="dxa"/>
          </w:tcPr>
          <w:p w14:paraId="260E9A3A" w14:textId="77777777" w:rsidR="00EF67B7" w:rsidRDefault="00EF67B7" w:rsidP="004D6351"/>
        </w:tc>
      </w:tr>
      <w:tr w:rsidR="00EF67B7" w14:paraId="6F51D2D4" w14:textId="77777777" w:rsidTr="00C44597">
        <w:trPr>
          <w:trHeight w:val="582"/>
        </w:trPr>
        <w:tc>
          <w:tcPr>
            <w:tcW w:w="2547" w:type="dxa"/>
          </w:tcPr>
          <w:p w14:paraId="32E4511D" w14:textId="2BC7BDFC" w:rsidR="00EF67B7" w:rsidRPr="00EF67B7" w:rsidRDefault="006806A1" w:rsidP="004D6351">
            <w:pPr>
              <w:rPr>
                <w:b/>
                <w:bCs/>
              </w:rPr>
            </w:pPr>
            <w:r>
              <w:rPr>
                <w:b/>
                <w:bCs/>
              </w:rPr>
              <w:t>Alternate administrative contact / email</w:t>
            </w:r>
          </w:p>
          <w:p w14:paraId="7C08843F" w14:textId="77777777" w:rsidR="00EF67B7" w:rsidRPr="00EF67B7" w:rsidRDefault="00EF67B7" w:rsidP="004D6351">
            <w:pPr>
              <w:rPr>
                <w:b/>
                <w:bCs/>
              </w:rPr>
            </w:pPr>
          </w:p>
        </w:tc>
        <w:tc>
          <w:tcPr>
            <w:tcW w:w="7641" w:type="dxa"/>
          </w:tcPr>
          <w:p w14:paraId="6DC6665C" w14:textId="77777777" w:rsidR="00EF67B7" w:rsidRDefault="00EF67B7" w:rsidP="004D6351"/>
        </w:tc>
      </w:tr>
    </w:tbl>
    <w:p w14:paraId="2227EBC2" w14:textId="4E2F41AC" w:rsidR="00EF67B7" w:rsidRDefault="00EF67B7" w:rsidP="00512D46"/>
    <w:p w14:paraId="05F751EF" w14:textId="7C0EE742" w:rsidR="00BE0C9B" w:rsidRDefault="00BE0C9B" w:rsidP="00512D46"/>
    <w:p w14:paraId="62CAB9F9" w14:textId="4992B055" w:rsidR="00BE0C9B" w:rsidRPr="00512D46" w:rsidRDefault="00BE0C9B" w:rsidP="00512D46">
      <w:r>
        <w:t xml:space="preserve">Once complete please submit to </w:t>
      </w:r>
      <w:hyperlink r:id="rId12" w:history="1">
        <w:r w:rsidR="006E3368" w:rsidRPr="006E3368">
          <w:rPr>
            <w:rStyle w:val="Hyperlink"/>
          </w:rPr>
          <w:t>pirsa.livestockfunds@sa.gov.au</w:t>
        </w:r>
      </w:hyperlink>
      <w:r w:rsidR="006E3368">
        <w:t xml:space="preserve"> </w:t>
      </w:r>
    </w:p>
    <w:sectPr w:rsidR="00BE0C9B" w:rsidRPr="00512D46" w:rsidSect="009A5704">
      <w:headerReference w:type="first" r:id="rId13"/>
      <w:footerReference w:type="first" r:id="rId14"/>
      <w:type w:val="continuous"/>
      <w:pgSz w:w="11900" w:h="16840"/>
      <w:pgMar w:top="851" w:right="851" w:bottom="1929" w:left="851" w:header="283"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4813" w14:textId="77777777" w:rsidR="00E9209D" w:rsidRDefault="00E9209D" w:rsidP="00BC4451">
      <w:r>
        <w:separator/>
      </w:r>
    </w:p>
  </w:endnote>
  <w:endnote w:type="continuationSeparator" w:id="0">
    <w:p w14:paraId="627FA95A" w14:textId="77777777" w:rsidR="00E9209D" w:rsidRDefault="00E9209D"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2029" w14:textId="53F07320" w:rsidR="00C12FE2" w:rsidRDefault="009A5704" w:rsidP="009A5704">
    <w:pPr>
      <w:spacing w:line="276" w:lineRule="auto"/>
    </w:pPr>
    <w:r w:rsidRPr="0077108C">
      <w:rPr>
        <w:noProof/>
      </w:rPr>
      <w:drawing>
        <wp:anchor distT="0" distB="0" distL="114300" distR="114300" simplePos="0" relativeHeight="251689984" behindDoc="0" locked="0" layoutInCell="1" allowOverlap="1" wp14:anchorId="0487CACE" wp14:editId="687BEDCA">
          <wp:simplePos x="0" y="0"/>
          <wp:positionH relativeFrom="column">
            <wp:posOffset>4619625</wp:posOffset>
          </wp:positionH>
          <wp:positionV relativeFrom="page">
            <wp:posOffset>9860392</wp:posOffset>
          </wp:positionV>
          <wp:extent cx="1962000" cy="558000"/>
          <wp:effectExtent l="0" t="0" r="0" b="1270"/>
          <wp:wrapNone/>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screenshot of a cell phon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2000" cy="55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77108C">
      <w:rPr>
        <w:noProof/>
      </w:rPr>
      <mc:AlternateContent>
        <mc:Choice Requires="wps">
          <w:drawing>
            <wp:anchor distT="180340" distB="0" distL="114300" distR="114300" simplePos="0" relativeHeight="251691008" behindDoc="0" locked="0" layoutInCell="1" allowOverlap="1" wp14:anchorId="755E5DFC" wp14:editId="40487333">
              <wp:simplePos x="0" y="0"/>
              <wp:positionH relativeFrom="column">
                <wp:posOffset>16510</wp:posOffset>
              </wp:positionH>
              <wp:positionV relativeFrom="page">
                <wp:posOffset>9636271</wp:posOffset>
              </wp:positionV>
              <wp:extent cx="6480000" cy="0"/>
              <wp:effectExtent l="0" t="0" r="35560" b="19050"/>
              <wp:wrapTopAndBottom/>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5D8B03" id="Straight Connector 2" o:spid="_x0000_s1026" style="position:absolute;z-index:251691008;visibility:visible;mso-wrap-style:square;mso-width-percent:0;mso-wrap-distance-left:9pt;mso-wrap-distance-top:14.2pt;mso-wrap-distance-right:9pt;mso-wrap-distance-bottom:0;mso-position-horizontal:absolute;mso-position-horizontal-relative:text;mso-position-vertical:absolute;mso-position-vertical-relative:page;mso-width-percent:0;mso-width-relative:margin" from="1.3pt,758.75pt" to="511.55pt,7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" strokecolor="#bfbfbf [2412]" strokeweight=".5pt">
              <v:stroke joinstyle="miter"/>
              <w10:wrap type="topAndBottom"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E0AA" w14:textId="77777777" w:rsidR="00E9209D" w:rsidRDefault="00E9209D" w:rsidP="00BC4451">
      <w:r>
        <w:separator/>
      </w:r>
    </w:p>
  </w:footnote>
  <w:footnote w:type="continuationSeparator" w:id="0">
    <w:p w14:paraId="2DA6860E" w14:textId="77777777" w:rsidR="00E9209D" w:rsidRDefault="00E9209D"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AA86" w14:textId="77777777" w:rsidR="00E155FE" w:rsidRPr="003430EF" w:rsidRDefault="009104EF" w:rsidP="003430EF">
    <w:pPr>
      <w:pStyle w:val="NoSpacing"/>
      <w:rPr>
        <w:sz w:val="14"/>
      </w:rPr>
    </w:pPr>
    <w:r>
      <w:rPr>
        <w:noProof/>
        <w:lang w:eastAsia="en-AU"/>
      </w:rPr>
      <mc:AlternateContent>
        <mc:Choice Requires="wps">
          <w:drawing>
            <wp:anchor distT="0" distB="0" distL="114300" distR="114300" simplePos="0" relativeHeight="251680767" behindDoc="0" locked="0" layoutInCell="1" allowOverlap="1" wp14:anchorId="6C74AC95" wp14:editId="530DB129">
              <wp:simplePos x="0" y="0"/>
              <wp:positionH relativeFrom="column">
                <wp:posOffset>-361481</wp:posOffset>
              </wp:positionH>
              <wp:positionV relativeFrom="paragraph">
                <wp:posOffset>-20679</wp:posOffset>
              </wp:positionV>
              <wp:extent cx="7215809" cy="864704"/>
              <wp:effectExtent l="0" t="0" r="10795" b="12065"/>
              <wp:wrapTopAndBottom/>
              <wp:docPr id="4" name="Rectangle 4"/>
              <wp:cNvGraphicFramePr/>
              <a:graphic xmlns:a="http://schemas.openxmlformats.org/drawingml/2006/main">
                <a:graphicData uri="http://schemas.microsoft.com/office/word/2010/wordprocessingShape">
                  <wps:wsp>
                    <wps:cNvSpPr/>
                    <wps:spPr>
                      <a:xfrm>
                        <a:off x="0" y="0"/>
                        <a:ext cx="7215809" cy="864704"/>
                      </a:xfrm>
                      <a:prstGeom prst="rect">
                        <a:avLst/>
                      </a:prstGeom>
                      <a:solidFill>
                        <a:srgbClr val="00427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4D803" id="Rectangle 4" o:spid="_x0000_s1026" style="position:absolute;margin-left:-28.45pt;margin-top:-1.65pt;width:568.15pt;height:68.1pt;z-index:2516807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" fillcolor="#00427a" strokecolor="#1f3763 [1604]" strokeweight="1pt">
              <w10:wrap type="topAndBottom"/>
            </v:rect>
          </w:pict>
        </mc:Fallback>
      </mc:AlternateContent>
    </w:r>
    <w:r>
      <w:rPr>
        <w:noProof/>
        <w:lang w:val="en-AU" w:eastAsia="en-AU"/>
      </w:rPr>
      <w:t xml:space="preserve"> </w:t>
    </w:r>
    <w:r w:rsidR="00E76A49">
      <w:rPr>
        <w:noProof/>
        <w:lang w:val="en-AU" w:eastAsia="en-AU"/>
      </w:rPr>
      <mc:AlternateContent>
        <mc:Choice Requires="wps">
          <w:drawing>
            <wp:anchor distT="114300" distB="114300" distL="114300" distR="114300" simplePos="0" relativeHeight="251681792" behindDoc="0" locked="1" layoutInCell="1" allowOverlap="1" wp14:anchorId="4F52546D" wp14:editId="197400C0">
              <wp:simplePos x="0" y="0"/>
              <wp:positionH relativeFrom="margin">
                <wp:align>left</wp:align>
              </wp:positionH>
              <wp:positionV relativeFrom="page">
                <wp:posOffset>457200</wp:posOffset>
              </wp:positionV>
              <wp:extent cx="6644640" cy="403860"/>
              <wp:effectExtent l="0" t="0" r="3810" b="15240"/>
              <wp:wrapNone/>
              <wp:docPr id="1" name="TextBox 2"/>
              <wp:cNvGraphicFramePr/>
              <a:graphic xmlns:a="http://schemas.openxmlformats.org/drawingml/2006/main">
                <a:graphicData uri="http://schemas.microsoft.com/office/word/2010/wordprocessingShape">
                  <wps:wsp>
                    <wps:cNvSpPr txBox="1"/>
                    <wps:spPr>
                      <a:xfrm>
                        <a:off x="0" y="0"/>
                        <a:ext cx="6644640" cy="4038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F2CC5D" w14:textId="6FBFFE56" w:rsidR="00512D46" w:rsidRPr="00512D46" w:rsidRDefault="00512D46" w:rsidP="00E76A49">
                          <w:pPr>
                            <w:spacing w:line="240" w:lineRule="auto"/>
                            <w:rPr>
                              <w:color w:val="FFFFFF" w:themeColor="background1"/>
                              <w:sz w:val="40"/>
                              <w:szCs w:val="40"/>
                              <w:lang w:val="en-AU"/>
                            </w:rPr>
                          </w:pPr>
                          <w:r>
                            <w:rPr>
                              <w:color w:val="FFFFFF" w:themeColor="background1"/>
                              <w:sz w:val="40"/>
                              <w:szCs w:val="40"/>
                              <w:lang w:val="en-AU"/>
                            </w:rPr>
                            <w:t>SA Sheep Industry Fund</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2546D" id="_x0000_t202" coordsize="21600,21600" o:spt="202" path="m,l,21600r21600,l21600,xe">
              <v:stroke joinstyle="miter"/>
              <v:path gradientshapeok="t" o:connecttype="rect"/>
            </v:shapetype>
            <v:shape id="TextBox 2" o:spid="_x0000_s1026" type="#_x0000_t202" style="position:absolute;margin-left:0;margin-top:36pt;width:523.2pt;height:31.8pt;z-index:251681792;visibility:visible;mso-wrap-style:square;mso-width-percent:0;mso-height-percent:0;mso-wrap-distance-left:9pt;mso-wrap-distance-top:9pt;mso-wrap-distance-right:9pt;mso-wrap-distance-bottom:9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" filled="f" stroked="f">
              <v:textbox inset="0,0,0,0">
                <w:txbxContent>
                  <w:p w14:paraId="63F2CC5D" w14:textId="6FBFFE56" w:rsidR="00512D46" w:rsidRPr="00512D46" w:rsidRDefault="00512D46" w:rsidP="00E76A49">
                    <w:pPr>
                      <w:spacing w:line="240" w:lineRule="auto"/>
                      <w:rPr>
                        <w:color w:val="FFFFFF" w:themeColor="background1"/>
                        <w:sz w:val="40"/>
                        <w:szCs w:val="40"/>
                        <w:lang w:val="en-AU"/>
                      </w:rPr>
                    </w:pPr>
                    <w:r>
                      <w:rPr>
                        <w:color w:val="FFFFFF" w:themeColor="background1"/>
                        <w:sz w:val="40"/>
                        <w:szCs w:val="40"/>
                        <w:lang w:val="en-AU"/>
                      </w:rPr>
                      <w:t>SA Sheep Industry Fund</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00"/>
    <w:rsid w:val="00003B46"/>
    <w:rsid w:val="00006206"/>
    <w:rsid w:val="0001757B"/>
    <w:rsid w:val="000225B9"/>
    <w:rsid w:val="00025E04"/>
    <w:rsid w:val="00043710"/>
    <w:rsid w:val="00045766"/>
    <w:rsid w:val="000526BD"/>
    <w:rsid w:val="00060F20"/>
    <w:rsid w:val="00065AC7"/>
    <w:rsid w:val="000B42DE"/>
    <w:rsid w:val="000D2950"/>
    <w:rsid w:val="000D4B1E"/>
    <w:rsid w:val="000D518F"/>
    <w:rsid w:val="000E6618"/>
    <w:rsid w:val="00105926"/>
    <w:rsid w:val="00133012"/>
    <w:rsid w:val="00160A57"/>
    <w:rsid w:val="00191183"/>
    <w:rsid w:val="001D6FAB"/>
    <w:rsid w:val="001E0F13"/>
    <w:rsid w:val="001F4ADF"/>
    <w:rsid w:val="002252DA"/>
    <w:rsid w:val="002478D0"/>
    <w:rsid w:val="002501E5"/>
    <w:rsid w:val="002612CB"/>
    <w:rsid w:val="002655F6"/>
    <w:rsid w:val="002C4237"/>
    <w:rsid w:val="003033DB"/>
    <w:rsid w:val="00306B51"/>
    <w:rsid w:val="00335FD8"/>
    <w:rsid w:val="003430EF"/>
    <w:rsid w:val="003900A7"/>
    <w:rsid w:val="003B123B"/>
    <w:rsid w:val="003F7C39"/>
    <w:rsid w:val="00401A43"/>
    <w:rsid w:val="00416754"/>
    <w:rsid w:val="00426838"/>
    <w:rsid w:val="00431A29"/>
    <w:rsid w:val="00446716"/>
    <w:rsid w:val="004541BE"/>
    <w:rsid w:val="004C13AC"/>
    <w:rsid w:val="00512D46"/>
    <w:rsid w:val="0056637E"/>
    <w:rsid w:val="005A1599"/>
    <w:rsid w:val="005E34E7"/>
    <w:rsid w:val="005F32CB"/>
    <w:rsid w:val="00615E1A"/>
    <w:rsid w:val="00625F0A"/>
    <w:rsid w:val="00647824"/>
    <w:rsid w:val="00665574"/>
    <w:rsid w:val="006806A1"/>
    <w:rsid w:val="006C7F74"/>
    <w:rsid w:val="006E3368"/>
    <w:rsid w:val="0071402D"/>
    <w:rsid w:val="00754136"/>
    <w:rsid w:val="0076796F"/>
    <w:rsid w:val="0077108C"/>
    <w:rsid w:val="0077644D"/>
    <w:rsid w:val="007E2CF9"/>
    <w:rsid w:val="007F04A9"/>
    <w:rsid w:val="007F1FBF"/>
    <w:rsid w:val="00801E2D"/>
    <w:rsid w:val="00807087"/>
    <w:rsid w:val="00825FB5"/>
    <w:rsid w:val="00851407"/>
    <w:rsid w:val="0086178C"/>
    <w:rsid w:val="008824D4"/>
    <w:rsid w:val="008A3A09"/>
    <w:rsid w:val="008C053F"/>
    <w:rsid w:val="008D1E78"/>
    <w:rsid w:val="008D5A32"/>
    <w:rsid w:val="009104EF"/>
    <w:rsid w:val="0093489C"/>
    <w:rsid w:val="00941091"/>
    <w:rsid w:val="00950533"/>
    <w:rsid w:val="00957781"/>
    <w:rsid w:val="009730CE"/>
    <w:rsid w:val="00983720"/>
    <w:rsid w:val="009A5704"/>
    <w:rsid w:val="009B100B"/>
    <w:rsid w:val="009C035D"/>
    <w:rsid w:val="009E02ED"/>
    <w:rsid w:val="00A07568"/>
    <w:rsid w:val="00A26D7F"/>
    <w:rsid w:val="00A33F16"/>
    <w:rsid w:val="00A35D3F"/>
    <w:rsid w:val="00AF5DA3"/>
    <w:rsid w:val="00B07CA4"/>
    <w:rsid w:val="00B2037C"/>
    <w:rsid w:val="00B513BB"/>
    <w:rsid w:val="00B578B5"/>
    <w:rsid w:val="00B6085A"/>
    <w:rsid w:val="00B725E9"/>
    <w:rsid w:val="00BC4451"/>
    <w:rsid w:val="00BE0C9B"/>
    <w:rsid w:val="00BF10A5"/>
    <w:rsid w:val="00BF2658"/>
    <w:rsid w:val="00C12FE2"/>
    <w:rsid w:val="00C41129"/>
    <w:rsid w:val="00C44597"/>
    <w:rsid w:val="00C54787"/>
    <w:rsid w:val="00C83F6A"/>
    <w:rsid w:val="00CA76CE"/>
    <w:rsid w:val="00CB0DB5"/>
    <w:rsid w:val="00CD3577"/>
    <w:rsid w:val="00CD73B5"/>
    <w:rsid w:val="00CD78ED"/>
    <w:rsid w:val="00CF4971"/>
    <w:rsid w:val="00D0738E"/>
    <w:rsid w:val="00D24A75"/>
    <w:rsid w:val="00D36FB5"/>
    <w:rsid w:val="00D51109"/>
    <w:rsid w:val="00D53432"/>
    <w:rsid w:val="00D57DF8"/>
    <w:rsid w:val="00D80D8F"/>
    <w:rsid w:val="00DA390B"/>
    <w:rsid w:val="00DA51A6"/>
    <w:rsid w:val="00DB6C4A"/>
    <w:rsid w:val="00DC12B6"/>
    <w:rsid w:val="00DD4821"/>
    <w:rsid w:val="00E155FE"/>
    <w:rsid w:val="00E25227"/>
    <w:rsid w:val="00E666C9"/>
    <w:rsid w:val="00E747AD"/>
    <w:rsid w:val="00E76A49"/>
    <w:rsid w:val="00E9209D"/>
    <w:rsid w:val="00E9454B"/>
    <w:rsid w:val="00EF67B7"/>
    <w:rsid w:val="00F10096"/>
    <w:rsid w:val="00F34840"/>
    <w:rsid w:val="00F50DEC"/>
    <w:rsid w:val="00F50F00"/>
    <w:rsid w:val="00F62F9A"/>
    <w:rsid w:val="00F85317"/>
    <w:rsid w:val="00FA4C7C"/>
    <w:rsid w:val="00FC6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CEE7"/>
  <w15:chartTrackingRefBased/>
  <w15:docId w15:val="{AE0A7184-A86E-4348-BC06-B6302DAF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D46"/>
    <w:pPr>
      <w:spacing w:line="300" w:lineRule="exact"/>
    </w:pPr>
    <w:rPr>
      <w:rFonts w:ascii="Arial" w:hAnsi="Arial"/>
      <w:szCs w:val="20"/>
      <w:lang w:val="en-US" w:eastAsia="ja-JP"/>
    </w:rPr>
  </w:style>
  <w:style w:type="paragraph" w:styleId="Heading1">
    <w:name w:val="heading 1"/>
    <w:basedOn w:val="Normal"/>
    <w:next w:val="Normal"/>
    <w:link w:val="Heading1Char"/>
    <w:uiPriority w:val="9"/>
    <w:qFormat/>
    <w:rsid w:val="002501E5"/>
    <w:pPr>
      <w:keepNext/>
      <w:keepLines/>
      <w:spacing w:before="400" w:after="12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after="12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after="120"/>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0D518F"/>
    <w:pPr>
      <w:keepNext/>
      <w:keepLines/>
      <w:spacing w:before="380" w:after="120" w:line="320" w:lineRule="exact"/>
      <w:contextualSpacing/>
      <w:outlineLvl w:val="3"/>
    </w:pPr>
    <w:rPr>
      <w:rFonts w:eastAsiaTheme="majorEastAsia" w:cstheme="majorBidi"/>
      <w:b/>
      <w:iCs/>
      <w:color w:val="000000" w:themeColor="text1"/>
      <w:sz w:val="22"/>
      <w:szCs w:val="24"/>
    </w:rPr>
  </w:style>
  <w:style w:type="paragraph" w:styleId="Heading5">
    <w:name w:val="heading 5"/>
    <w:basedOn w:val="Normal"/>
    <w:next w:val="Normal"/>
    <w:link w:val="Heading5Char"/>
    <w:uiPriority w:val="9"/>
    <w:unhideWhenUsed/>
    <w:rsid w:val="007E2CF9"/>
    <w:pPr>
      <w:keepNext/>
      <w:keepLines/>
      <w:spacing w:before="40" w:after="120" w:line="280" w:lineRule="exact"/>
      <w:outlineLvl w:val="4"/>
    </w:pPr>
    <w:rPr>
      <w:rFonts w:asciiTheme="majorHAnsi" w:eastAsiaTheme="majorEastAsia" w:hAnsiTheme="majorHAnsi" w:cstheme="majorBidi"/>
      <w:color w:val="2F5496" w:themeColor="accent1" w:themeShade="B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spacing w:before="240" w:after="120" w:line="280" w:lineRule="exact"/>
    </w:pPr>
    <w:rPr>
      <w:sz w:val="22"/>
      <w:szCs w:val="24"/>
    </w:r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spacing w:before="240" w:after="120" w:line="280" w:lineRule="exact"/>
    </w:pPr>
    <w:rPr>
      <w:sz w:val="22"/>
      <w:szCs w:val="24"/>
    </w:rPr>
  </w:style>
  <w:style w:type="paragraph" w:styleId="Title">
    <w:name w:val="Title"/>
    <w:basedOn w:val="Normal"/>
    <w:next w:val="Normal"/>
    <w:link w:val="TitleChar"/>
    <w:uiPriority w:val="10"/>
    <w:qFormat/>
    <w:rsid w:val="00401A43"/>
    <w:pPr>
      <w:spacing w:before="240" w:after="120" w:line="240" w:lineRule="auto"/>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401A43"/>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before="240" w:after="120"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pPr>
      <w:spacing w:before="240" w:after="120" w:line="280" w:lineRule="exact"/>
    </w:pPr>
    <w:rPr>
      <w:sz w:val="22"/>
      <w:szCs w:val="24"/>
    </w:rPr>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pPr>
      <w:spacing w:before="240" w:after="120" w:line="280" w:lineRule="exact"/>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spacing w:before="240" w:after="120" w:line="240" w:lineRule="auto"/>
    </w:pPr>
    <w:rPr>
      <w:rFonts w:eastAsiaTheme="minorEastAsia"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before="0" w:after="0" w:line="276" w:lineRule="auto"/>
    </w:pPr>
  </w:style>
  <w:style w:type="paragraph" w:customStyle="1" w:styleId="Footertext">
    <w:name w:val="Footer text"/>
    <w:basedOn w:val="Normal"/>
    <w:link w:val="FootertextChar"/>
    <w:qFormat/>
    <w:rsid w:val="0077108C"/>
    <w:pPr>
      <w:spacing w:before="240" w:line="276" w:lineRule="auto"/>
      <w:contextualSpacing/>
    </w:pPr>
    <w:rPr>
      <w:noProof/>
      <w:sz w:val="18"/>
      <w:szCs w:val="18"/>
      <w:lang w:val="en-AU"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paragraph" w:customStyle="1" w:styleId="PIRSAHeading2">
    <w:name w:val="PIRSA Heading 2"/>
    <w:basedOn w:val="Normal"/>
    <w:qFormat/>
    <w:rsid w:val="00512D46"/>
    <w:pPr>
      <w:spacing w:before="360" w:line="450" w:lineRule="exact"/>
    </w:pPr>
    <w:rPr>
      <w:rFonts w:ascii="Arial Bold" w:hAnsi="Arial Bold" w:cs="Arial Bold"/>
      <w:color w:val="00427A"/>
      <w:sz w:val="36"/>
      <w:szCs w:val="28"/>
      <w:u w:color="000000"/>
    </w:rPr>
  </w:style>
  <w:style w:type="character" w:styleId="Hyperlink">
    <w:name w:val="Hyperlink"/>
    <w:basedOn w:val="DefaultParagraphFont"/>
    <w:uiPriority w:val="99"/>
    <w:unhideWhenUsed/>
    <w:rsid w:val="00512D46"/>
    <w:rPr>
      <w:color w:val="0563C1" w:themeColor="hyperlink"/>
      <w:u w:val="single"/>
    </w:rPr>
  </w:style>
  <w:style w:type="character" w:styleId="UnresolvedMention">
    <w:name w:val="Unresolved Mention"/>
    <w:basedOn w:val="DefaultParagraphFont"/>
    <w:uiPriority w:val="99"/>
    <w:semiHidden/>
    <w:unhideWhenUsed/>
    <w:rsid w:val="0051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8203">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irsa.livestockfunds@s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wnloads\Multipurpose%20document%20-%20Dept%20PIR%20Template%20(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3D2A87C8A9941445E0533AF0780A13BC" version="1.0.0">
  <systemFields>
    <field name="Objective-Id">
      <value order="0">A4689042</value>
    </field>
    <field name="Objective-Title">
      <value order="0">Multipurpose document - Dept PIR Template</value>
    </field>
    <field name="Objective-Description">
      <value order="0"/>
    </field>
    <field name="Objective-CreationStamp">
      <value order="0">2020-10-27T02:55:43Z</value>
    </field>
    <field name="Objective-IsApproved">
      <value order="0">false</value>
    </field>
    <field name="Objective-IsPublished">
      <value order="0">true</value>
    </field>
    <field name="Objective-DatePublished">
      <value order="0">2020-10-29T05:39:46Z</value>
    </field>
    <field name="Objective-ModificationStamp">
      <value order="0">2020-11-26T01:42:33Z</value>
    </field>
    <field name="Objective-Owner">
      <value order="0">Avolio, Danielle</value>
    </field>
    <field name="Objective-Path">
      <value order="0">Global Folder:01 Agriculture Food &amp; Wine:Agriculture Food &amp; Wine Governance:Program Operations:AGRICULTURE FOOD &amp; WINE GOVERNANCE - Program Operations - Marketing and Engagement:Corporate marketing and branding:2020 BRANDED TEMPLATES:1. Dept PIR TEMPLATES:Multipurpose document - Dept PIR template</value>
    </field>
    <field name="Objective-Parent">
      <value order="0">Multipurpose document - Dept PIR template</value>
    </field>
    <field name="Objective-State">
      <value order="0">Published</value>
    </field>
    <field name="Objective-VersionId">
      <value order="0">vA7672801</value>
    </field>
    <field name="Objective-Version">
      <value order="0">1.0</value>
    </field>
    <field name="Objective-VersionNumber">
      <value order="0">1</value>
    </field>
    <field name="Objective-VersionComment">
      <value order="0">First version</value>
    </field>
    <field name="Objective-FileNumber">
      <value order="0">CEO F2016/000049</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Strategy &amp; Engagement</value>
      </field>
      <field name="Objective-Section">
        <value order="0">CEO S&amp;E Strategic Communications &amp; Engagement</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https://objectivesag.pirsa.sa.gov.au/id:A4689042/document/versions/published</value>
      </field>
      <field name="Objective-Intranet URL Keyword">
        <value order="0">%globals_asset_metadata_PublishedURL%</value>
      </field>
      <field name="Objective-Intranet Short Name">
        <value order="0">A4689042</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59136D30B0542429C60E1A4DAE08BB7" ma:contentTypeVersion="12" ma:contentTypeDescription="Create a new document." ma:contentTypeScope="" ma:versionID="b35ada916d30b2aec352e562fff8bae4">
  <xsd:schema xmlns:xsd="http://www.w3.org/2001/XMLSchema" xmlns:xs="http://www.w3.org/2001/XMLSchema" xmlns:p="http://schemas.microsoft.com/office/2006/metadata/properties" xmlns:ns2="e096232e-46cb-47bd-82bb-7f6c4a0e016b" xmlns:ns3="e3b94bb9-1a06-4518-8653-564db4d02af4" targetNamespace="http://schemas.microsoft.com/office/2006/metadata/properties" ma:root="true" ma:fieldsID="53c9ee93587e3f7259d6cb90970b73d4" ns2:_="" ns3:_="">
    <xsd:import namespace="e096232e-46cb-47bd-82bb-7f6c4a0e016b"/>
    <xsd:import namespace="e3b94bb9-1a06-4518-8653-564db4d02a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6232e-46cb-47bd-82bb-7f6c4a0e0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4bb9-1a06-4518-8653-564db4d02a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F42C5D-5A67-4ECB-AF27-F3A0A0A4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itemProps3.xml><?xml version="1.0" encoding="utf-8"?>
<ds:datastoreItem xmlns:ds="http://schemas.openxmlformats.org/officeDocument/2006/customXml" ds:itemID="{9D96C5B9-F73B-4988-907C-0AE7F00BD38A}">
  <ds:schemaRefs>
    <ds:schemaRef ds:uri="http://schemas.microsoft.com/sharepoint/v3/contenttype/forms"/>
  </ds:schemaRefs>
</ds:datastoreItem>
</file>

<file path=customXml/itemProps4.xml><?xml version="1.0" encoding="utf-8"?>
<ds:datastoreItem xmlns:ds="http://schemas.openxmlformats.org/officeDocument/2006/customXml" ds:itemID="{6B15FE08-6D88-4D25-BBF5-9F15E9000C63}">
  <ds:schemaRefs>
    <ds:schemaRef ds:uri="http://schemas.openxmlformats.org/officeDocument/2006/bibliography"/>
  </ds:schemaRefs>
</ds:datastoreItem>
</file>

<file path=customXml/itemProps5.xml><?xml version="1.0" encoding="utf-8"?>
<ds:datastoreItem xmlns:ds="http://schemas.openxmlformats.org/officeDocument/2006/customXml" ds:itemID="{D042282D-D732-47F5-8963-278CF736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6232e-46cb-47bd-82bb-7f6c4a0e016b"/>
    <ds:schemaRef ds:uri="e3b94bb9-1a06-4518-8653-564db4d0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Multipurpose document - Dept PIR Template (29).dotx</Template>
  <TotalTime>3</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Tarni Wilson</dc:creator>
  <cp:keywords/>
  <dc:description/>
  <cp:lastModifiedBy>Greenhalgh, Karen (PIRSA)</cp:lastModifiedBy>
  <cp:revision>3</cp:revision>
  <dcterms:created xsi:type="dcterms:W3CDTF">2022-05-26T06:19:00Z</dcterms:created>
  <dcterms:modified xsi:type="dcterms:W3CDTF">2022-05-26T06:24:00Z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A4689042</vt:lpwstr>
  </property>
  <property fmtid="{D5CDD505-2E9C-101B-9397-08002B2CF9AE}" pid="4" name="Objective-Title">
    <vt:lpwstr>Multipurpose document - Dept PIR Template</vt:lpwstr>
  </property>
  <property fmtid="{D5CDD505-2E9C-101B-9397-08002B2CF9AE}" pid="5" name="Objective-Description">
    <vt:lpwstr/>
  </property>
  <property fmtid="{D5CDD505-2E9C-101B-9397-08002B2CF9AE}" pid="6" name="Objective-CreationStamp">
    <vt:filetime>2020-10-27T02:55:43Z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2020-10-29T05:39:46Z</vt:filetime>
  </property>
  <property fmtid="{D5CDD505-2E9C-101B-9397-08002B2CF9AE}" pid="10" name="Objective-ModificationStamp">
    <vt:filetime>2020-11-26T01:42:33Z</vt:filetime>
  </property>
  <property fmtid="{D5CDD505-2E9C-101B-9397-08002B2CF9AE}" pid="11" name="Objective-Owner">
    <vt:lpwstr>Avolio, Danielle</vt:lpwstr>
  </property>
  <property fmtid="{D5CDD505-2E9C-101B-9397-08002B2CF9AE}" pid="12" name="Objective-Path">
    <vt:lpwstr>Global Folder:01 Agriculture Food &amp; Wine:Agriculture Food &amp; Wine Governance:Program Operations:AGRICULTURE FOOD &amp; WINE GOVERNANCE - Program Operations - Marketing and Engagement:Corporate marketing and branding:2020 BRANDED TEMPLATES:1. Dept PIR TEMPLATES:Multipurpose document - Dept PIR template</vt:lpwstr>
  </property>
  <property fmtid="{D5CDD505-2E9C-101B-9397-08002B2CF9AE}" pid="13" name="Objective-Parent">
    <vt:lpwstr>Multipurpose document - Dept PIR template</vt:lpwstr>
  </property>
  <property fmtid="{D5CDD505-2E9C-101B-9397-08002B2CF9AE}" pid="14" name="Objective-State">
    <vt:lpwstr>Published</vt:lpwstr>
  </property>
  <property fmtid="{D5CDD505-2E9C-101B-9397-08002B2CF9AE}" pid="15" name="Objective-VersionId">
    <vt:lpwstr>vA7672801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CEO F2016/000049</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Chief Executives Office CEO</vt:lpwstr>
  </property>
  <property fmtid="{D5CDD505-2E9C-101B-9397-08002B2CF9AE}" pid="24" name="Objective-Workgroup">
    <vt:lpwstr>CEO Strategy &amp; Engagement</vt:lpwstr>
  </property>
  <property fmtid="{D5CDD505-2E9C-101B-9397-08002B2CF9AE}" pid="25" name="Objective-Section">
    <vt:lpwstr>CEO S&amp;E Strategic Communications &amp; Engagement</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https://objectivesag.pirsa.sa.gov.au/id:A4689042/document/versions/published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A4689042</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Chief Executives Office CEO</vt:lpwstr>
  </property>
  <property fmtid="{D5CDD505-2E9C-101B-9397-08002B2CF9AE}" pid="117" name="Objective-Workgroup [system]">
    <vt:lpwstr>CEO Strategy &amp; Engagement</vt:lpwstr>
  </property>
  <property fmtid="{D5CDD505-2E9C-101B-9397-08002B2CF9AE}" pid="118" name="Objective-Section [system]">
    <vt:lpwstr>CEO S&amp;E Strategic Communications &amp; Engagement</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https://objectivesag.pirsa.sa.gov.au/id:A4074536/document/versions/published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A4074536</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ontentTypeId">
    <vt:lpwstr>0x010100459136D30B0542429C60E1A4DAE08BB7</vt:lpwstr>
  </property>
</Properties>
</file>