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E3" w:rsidRPr="0038492C" w:rsidRDefault="00B516E3" w:rsidP="0038492C">
      <w:pPr>
        <w:spacing w:line="276" w:lineRule="auto"/>
        <w:rPr>
          <w:rStyle w:val="BodytextItalic"/>
          <w:rFonts w:ascii="Arial" w:hAnsi="Arial" w:cs="Arial"/>
          <w:b/>
          <w:bCs/>
          <w:i w:val="0"/>
          <w:iCs w:val="0"/>
          <w:color w:val="00439E"/>
          <w:spacing w:val="1"/>
          <w:sz w:val="32"/>
          <w:szCs w:val="32"/>
          <w:lang w:val="en-AU" w:eastAsia="en-AU"/>
        </w:rPr>
      </w:pPr>
      <w:bookmarkStart w:id="0" w:name="bookmark2"/>
      <w:r w:rsidRPr="0038492C">
        <w:rPr>
          <w:rStyle w:val="BodytextItalic"/>
          <w:rFonts w:ascii="Arial" w:hAnsi="Arial" w:cs="Arial"/>
          <w:b/>
          <w:bCs/>
          <w:i w:val="0"/>
          <w:iCs w:val="0"/>
          <w:color w:val="00439E"/>
          <w:spacing w:val="1"/>
          <w:sz w:val="32"/>
          <w:szCs w:val="32"/>
          <w:lang w:val="en-AU" w:eastAsia="en-AU"/>
        </w:rPr>
        <w:t>WILD DOGS BILL</w:t>
      </w:r>
      <w:bookmarkEnd w:id="0"/>
      <w:r w:rsidR="0038492C" w:rsidRPr="0038492C">
        <w:rPr>
          <w:rStyle w:val="BodytextItalic"/>
          <w:rFonts w:ascii="Arial" w:hAnsi="Arial" w:cs="Arial"/>
          <w:b/>
          <w:bCs/>
          <w:i w:val="0"/>
          <w:iCs w:val="0"/>
          <w:color w:val="00439E"/>
          <w:spacing w:val="1"/>
          <w:sz w:val="32"/>
          <w:szCs w:val="32"/>
          <w:lang w:val="en-AU" w:eastAsia="en-AU"/>
        </w:rPr>
        <w:t xml:space="preserve"> 1912</w:t>
      </w:r>
    </w:p>
    <w:p w:rsidR="0038492C" w:rsidRPr="0038492C" w:rsidRDefault="0038492C" w:rsidP="0038492C">
      <w:pPr>
        <w:pStyle w:val="Bodytext0"/>
        <w:shd w:val="clear" w:color="auto" w:fill="auto"/>
        <w:spacing w:line="276" w:lineRule="auto"/>
        <w:ind w:left="40" w:right="100"/>
        <w:jc w:val="left"/>
        <w:rPr>
          <w:rFonts w:ascii="Arial" w:hAnsi="Arial" w:cs="Arial"/>
          <w:sz w:val="24"/>
          <w:szCs w:val="24"/>
        </w:rPr>
      </w:pPr>
    </w:p>
    <w:p w:rsidR="00B516E3" w:rsidRPr="0038492C" w:rsidRDefault="0036330C" w:rsidP="0038492C">
      <w:pPr>
        <w:spacing w:line="276" w:lineRule="auto"/>
        <w:rPr>
          <w:rStyle w:val="BodytextItalic"/>
          <w:rFonts w:ascii="Arial" w:hAnsi="Arial" w:cs="Arial"/>
          <w:b/>
          <w:bCs/>
          <w:i w:val="0"/>
          <w:iCs w:val="0"/>
          <w:color w:val="00439E"/>
          <w:spacing w:val="1"/>
          <w:sz w:val="28"/>
          <w:szCs w:val="28"/>
          <w:lang w:val="en-AU" w:eastAsia="en-AU"/>
        </w:rPr>
      </w:pPr>
      <w:r>
        <w:rPr>
          <w:rStyle w:val="BodytextItalic"/>
          <w:rFonts w:ascii="Arial" w:hAnsi="Arial" w:cs="Arial"/>
          <w:b/>
          <w:bCs/>
          <w:i w:val="0"/>
          <w:iCs w:val="0"/>
          <w:color w:val="00439E"/>
          <w:spacing w:val="1"/>
          <w:sz w:val="28"/>
          <w:szCs w:val="28"/>
          <w:lang w:val="en-AU" w:eastAsia="en-AU"/>
        </w:rPr>
        <w:t>Legislative  Council, 26 November 1912, page</w:t>
      </w:r>
      <w:r w:rsidR="0038492C" w:rsidRPr="0038492C">
        <w:rPr>
          <w:rStyle w:val="BodytextItalic"/>
          <w:rFonts w:ascii="Arial" w:hAnsi="Arial" w:cs="Arial"/>
          <w:b/>
          <w:bCs/>
          <w:i w:val="0"/>
          <w:iCs w:val="0"/>
          <w:color w:val="00439E"/>
          <w:spacing w:val="1"/>
          <w:sz w:val="28"/>
          <w:szCs w:val="28"/>
          <w:lang w:val="en-AU" w:eastAsia="en-AU"/>
        </w:rPr>
        <w:t xml:space="preserve"> 445</w:t>
      </w:r>
    </w:p>
    <w:p w:rsidR="0038492C" w:rsidRPr="0038492C" w:rsidRDefault="0038492C" w:rsidP="0038492C">
      <w:pPr>
        <w:pStyle w:val="Bodytext0"/>
        <w:shd w:val="clear" w:color="auto" w:fill="auto"/>
        <w:spacing w:line="276" w:lineRule="auto"/>
        <w:ind w:left="40" w:right="100"/>
        <w:jc w:val="left"/>
        <w:rPr>
          <w:rFonts w:ascii="Arial" w:hAnsi="Arial" w:cs="Arial"/>
          <w:sz w:val="24"/>
          <w:szCs w:val="24"/>
        </w:rPr>
      </w:pPr>
    </w:p>
    <w:p w:rsidR="00B516E3" w:rsidRPr="0036330C" w:rsidRDefault="0036330C" w:rsidP="0038492C">
      <w:pPr>
        <w:spacing w:line="276" w:lineRule="auto"/>
        <w:rPr>
          <w:rStyle w:val="BodytextItalic"/>
          <w:rFonts w:ascii="Arial" w:hAnsi="Arial" w:cs="Arial"/>
          <w:bCs/>
          <w:i w:val="0"/>
          <w:iCs w:val="0"/>
          <w:color w:val="00439E"/>
          <w:spacing w:val="1"/>
          <w:sz w:val="28"/>
          <w:szCs w:val="28"/>
          <w:lang w:val="en-AU" w:eastAsia="en-AU"/>
        </w:rPr>
      </w:pPr>
      <w:r w:rsidRPr="0036330C">
        <w:rPr>
          <w:rStyle w:val="BodytextItalic"/>
          <w:rFonts w:ascii="Arial" w:hAnsi="Arial" w:cs="Arial"/>
          <w:bCs/>
          <w:i w:val="0"/>
          <w:iCs w:val="0"/>
          <w:color w:val="00439E"/>
          <w:spacing w:val="1"/>
          <w:sz w:val="28"/>
          <w:szCs w:val="28"/>
          <w:lang w:val="en-AU" w:eastAsia="en-AU"/>
        </w:rPr>
        <w:t>Second reading</w:t>
      </w:r>
    </w:p>
    <w:p w:rsidR="00B516E3" w:rsidRPr="0038492C" w:rsidRDefault="00B516E3" w:rsidP="0038492C">
      <w:pPr>
        <w:pStyle w:val="Bodytext0"/>
        <w:shd w:val="clear" w:color="auto" w:fill="auto"/>
        <w:spacing w:line="276" w:lineRule="auto"/>
        <w:ind w:left="60"/>
        <w:jc w:val="left"/>
        <w:rPr>
          <w:rFonts w:ascii="Arial" w:hAnsi="Arial" w:cs="Arial"/>
          <w:sz w:val="24"/>
          <w:szCs w:val="24"/>
        </w:rPr>
      </w:pPr>
    </w:p>
    <w:p w:rsidR="00B516E3" w:rsidRPr="0038492C" w:rsidRDefault="00B516E3" w:rsidP="0038492C">
      <w:pPr>
        <w:pStyle w:val="Bodytext0"/>
        <w:shd w:val="clear" w:color="auto" w:fill="auto"/>
        <w:spacing w:line="276" w:lineRule="auto"/>
        <w:jc w:val="left"/>
        <w:rPr>
          <w:rFonts w:ascii="Arial" w:hAnsi="Arial" w:cs="Arial"/>
          <w:sz w:val="24"/>
          <w:szCs w:val="24"/>
        </w:rPr>
      </w:pPr>
      <w:r w:rsidRPr="0038492C">
        <w:rPr>
          <w:rFonts w:ascii="Arial" w:hAnsi="Arial" w:cs="Arial"/>
          <w:sz w:val="24"/>
          <w:szCs w:val="24"/>
        </w:rPr>
        <w:t xml:space="preserve">The MINISTER of AGRICULTURE, in moving the second reading, said the Bill was introduced largely at the request of a section of the pastoralists, to whom the measure was of great importance. In 1889 an Act was passed which provided for payment for the scalps of wild dogs. For a </w:t>
      </w:r>
      <w:r w:rsidR="0038492C" w:rsidRPr="0038492C">
        <w:rPr>
          <w:rFonts w:ascii="Arial" w:hAnsi="Arial" w:cs="Arial"/>
          <w:sz w:val="24"/>
          <w:szCs w:val="24"/>
        </w:rPr>
        <w:t>time,</w:t>
      </w:r>
      <w:r w:rsidRPr="0038492C">
        <w:rPr>
          <w:rFonts w:ascii="Arial" w:hAnsi="Arial" w:cs="Arial"/>
          <w:sz w:val="24"/>
          <w:szCs w:val="24"/>
        </w:rPr>
        <w:t xml:space="preserve"> the measure was successful, £127,926 having been paid under the Act. Like the present Bill, that Act imposed a tax of 6d. per square mile, which for a time was punctually paid. The subdivision of estates in the fringe country, however, brought in a new element in regard to the administration of the Act of 1889, as the </w:t>
      </w:r>
      <w:r w:rsidRPr="0038492C">
        <w:rPr>
          <w:rStyle w:val="Bodytext65pt"/>
          <w:rFonts w:ascii="Arial" w:hAnsi="Arial" w:cs="Arial"/>
          <w:b w:val="0"/>
          <w:i w:val="0"/>
          <w:sz w:val="24"/>
          <w:szCs w:val="24"/>
        </w:rPr>
        <w:t>people on the</w:t>
      </w:r>
      <w:r w:rsidRPr="0038492C">
        <w:rPr>
          <w:rFonts w:ascii="Arial" w:hAnsi="Arial" w:cs="Arial"/>
          <w:sz w:val="24"/>
          <w:szCs w:val="24"/>
        </w:rPr>
        <w:t xml:space="preserve"> smaller holdings trusted generally to sheep rather than to cattle, and it became difficult to collect the tax. (Sir John Downer—"Why did they trust to cattle?") He supposed they had not realised the profits that could be obtained from sheep. (Sir John Downer—"Was it not rather because the dogs attacked the sheep more?") He had lately had a report from the West Coast of wild dogs killing calves and yearlings, and even yearling foals. The Act was repealed in 1900 in so far as the payment for scalps in the northern part of the State was concerned, but it was allowed to exist, as it referred to foxes in the South-East and south of the Murray. In 1905, when the Vermin Act was passed, the former measure was </w:t>
      </w:r>
      <w:r w:rsidRPr="0038492C">
        <w:rPr>
          <w:rStyle w:val="Bodytext6pt"/>
          <w:rFonts w:ascii="Arial" w:hAnsi="Arial" w:cs="Arial"/>
          <w:b w:val="0"/>
          <w:sz w:val="24"/>
          <w:szCs w:val="24"/>
        </w:rPr>
        <w:t>wholly</w:t>
      </w:r>
      <w:r w:rsidRPr="0038492C">
        <w:rPr>
          <w:rFonts w:ascii="Arial" w:hAnsi="Arial" w:cs="Arial"/>
          <w:sz w:val="24"/>
          <w:szCs w:val="24"/>
        </w:rPr>
        <w:t xml:space="preserve"> repealed, and the destruction of wild dogs was carried out chiefly by the settlers themselves, who relied largely on the vermin fences to keep them off the hol</w:t>
      </w:r>
      <w:r w:rsidR="00AA09D1" w:rsidRPr="0038492C">
        <w:rPr>
          <w:rFonts w:ascii="Arial" w:hAnsi="Arial" w:cs="Arial"/>
          <w:sz w:val="24"/>
          <w:szCs w:val="24"/>
        </w:rPr>
        <w:t>dings. Under the Act of 1889 £34,427</w:t>
      </w:r>
      <w:r w:rsidRPr="0038492C">
        <w:rPr>
          <w:rFonts w:ascii="Arial" w:hAnsi="Arial" w:cs="Arial"/>
          <w:sz w:val="24"/>
          <w:szCs w:val="24"/>
        </w:rPr>
        <w:t xml:space="preserve"> was paid for wild dogs up to 1900, and £34,77</w:t>
      </w:r>
      <w:r w:rsidR="00AA09D1" w:rsidRPr="0038492C">
        <w:rPr>
          <w:rFonts w:ascii="Arial" w:hAnsi="Arial" w:cs="Arial"/>
          <w:sz w:val="24"/>
          <w:szCs w:val="24"/>
        </w:rPr>
        <w:t xml:space="preserve">8 was collected from the pastoralists </w:t>
      </w:r>
      <w:r w:rsidRPr="0038492C">
        <w:rPr>
          <w:rFonts w:ascii="Arial" w:hAnsi="Arial" w:cs="Arial"/>
          <w:sz w:val="24"/>
          <w:szCs w:val="24"/>
        </w:rPr>
        <w:t>by the tax of sixpence per square mile. When the Act was repealed the arrears of taxes amounted to £1,986, and claims were in for dogs killed amounting to £1,795. It had not been found possible to collect the arre</w:t>
      </w:r>
      <w:r w:rsidR="00AA09D1" w:rsidRPr="0038492C">
        <w:rPr>
          <w:rFonts w:ascii="Arial" w:hAnsi="Arial" w:cs="Arial"/>
          <w:sz w:val="24"/>
          <w:szCs w:val="24"/>
        </w:rPr>
        <w:t>ars. The Bill differed from the</w:t>
      </w:r>
      <w:r w:rsidRPr="0038492C">
        <w:rPr>
          <w:rFonts w:ascii="Arial" w:hAnsi="Arial" w:cs="Arial"/>
          <w:sz w:val="24"/>
          <w:szCs w:val="24"/>
        </w:rPr>
        <w:t xml:space="preserve"> old Act in that areas of less than three square miles were not to b</w:t>
      </w:r>
      <w:r w:rsidR="00AA09D1" w:rsidRPr="0038492C">
        <w:rPr>
          <w:rFonts w:ascii="Arial" w:hAnsi="Arial" w:cs="Arial"/>
          <w:sz w:val="24"/>
          <w:szCs w:val="24"/>
        </w:rPr>
        <w:t>e</w:t>
      </w:r>
      <w:r w:rsidRPr="0038492C">
        <w:rPr>
          <w:rFonts w:ascii="Arial" w:hAnsi="Arial" w:cs="Arial"/>
          <w:sz w:val="24"/>
          <w:szCs w:val="24"/>
        </w:rPr>
        <w:t xml:space="preserve"> taxed. The difficulty of collecting the rents on those</w:t>
      </w:r>
      <w:r w:rsidR="00AA09D1" w:rsidRPr="0038492C">
        <w:rPr>
          <w:rFonts w:ascii="Arial" w:hAnsi="Arial" w:cs="Arial"/>
          <w:sz w:val="24"/>
          <w:szCs w:val="24"/>
        </w:rPr>
        <w:t xml:space="preserve"> area</w:t>
      </w:r>
      <w:r w:rsidRPr="0038492C">
        <w:rPr>
          <w:rFonts w:ascii="Arial" w:hAnsi="Arial" w:cs="Arial"/>
          <w:sz w:val="24"/>
          <w:szCs w:val="24"/>
        </w:rPr>
        <w:t xml:space="preserve">s made it not </w:t>
      </w:r>
      <w:r w:rsidR="00712FF0" w:rsidRPr="0038492C">
        <w:rPr>
          <w:rFonts w:ascii="Arial" w:hAnsi="Arial" w:cs="Arial"/>
          <w:sz w:val="24"/>
          <w:szCs w:val="24"/>
        </w:rPr>
        <w:t>worthwhile</w:t>
      </w:r>
      <w:r w:rsidRPr="0038492C">
        <w:rPr>
          <w:rFonts w:ascii="Arial" w:hAnsi="Arial" w:cs="Arial"/>
          <w:sz w:val="24"/>
          <w:szCs w:val="24"/>
        </w:rPr>
        <w:t xml:space="preserve"> to include them. The Government had added to the </w:t>
      </w:r>
      <w:r w:rsidR="00AA09D1" w:rsidRPr="0038492C">
        <w:rPr>
          <w:rFonts w:ascii="Arial" w:hAnsi="Arial" w:cs="Arial"/>
          <w:sz w:val="24"/>
          <w:szCs w:val="24"/>
        </w:rPr>
        <w:t>B</w:t>
      </w:r>
      <w:r w:rsidRPr="0038492C">
        <w:rPr>
          <w:rFonts w:ascii="Arial" w:hAnsi="Arial" w:cs="Arial"/>
          <w:sz w:val="24"/>
          <w:szCs w:val="24"/>
        </w:rPr>
        <w:t xml:space="preserve">ill brought in last year £100 extra to make up the amount that would not be </w:t>
      </w:r>
      <w:r w:rsidRPr="0038492C">
        <w:rPr>
          <w:rStyle w:val="Bodytext6pt"/>
          <w:rFonts w:ascii="Arial" w:hAnsi="Arial" w:cs="Arial"/>
          <w:b w:val="0"/>
          <w:sz w:val="24"/>
          <w:szCs w:val="24"/>
        </w:rPr>
        <w:t>collected</w:t>
      </w:r>
      <w:r w:rsidR="0007788C">
        <w:rPr>
          <w:rStyle w:val="Bodytext6pt"/>
          <w:rFonts w:ascii="Arial" w:hAnsi="Arial" w:cs="Arial"/>
          <w:b w:val="0"/>
          <w:sz w:val="24"/>
          <w:szCs w:val="24"/>
        </w:rPr>
        <w:t xml:space="preserve"> </w:t>
      </w:r>
      <w:r w:rsidRPr="0038492C">
        <w:rPr>
          <w:rStyle w:val="Bodytext65pt"/>
          <w:rFonts w:ascii="Arial" w:hAnsi="Arial" w:cs="Arial"/>
          <w:b w:val="0"/>
          <w:i w:val="0"/>
          <w:sz w:val="24"/>
          <w:szCs w:val="24"/>
        </w:rPr>
        <w:t>on</w:t>
      </w:r>
      <w:r w:rsidRPr="0038492C">
        <w:rPr>
          <w:rFonts w:ascii="Arial" w:hAnsi="Arial" w:cs="Arial"/>
          <w:sz w:val="24"/>
          <w:szCs w:val="24"/>
        </w:rPr>
        <w:t xml:space="preserve"> the smaller estates. Fences had proved of great value to those inside. But in the </w:t>
      </w:r>
      <w:r w:rsidR="00712FF0" w:rsidRPr="0038492C">
        <w:rPr>
          <w:rFonts w:ascii="Arial" w:hAnsi="Arial" w:cs="Arial"/>
          <w:sz w:val="24"/>
          <w:szCs w:val="24"/>
        </w:rPr>
        <w:t>meantime,</w:t>
      </w:r>
      <w:r w:rsidRPr="0038492C">
        <w:rPr>
          <w:rFonts w:ascii="Arial" w:hAnsi="Arial" w:cs="Arial"/>
          <w:sz w:val="24"/>
          <w:szCs w:val="24"/>
        </w:rPr>
        <w:t xml:space="preserve"> rabbits had been </w:t>
      </w:r>
      <w:r w:rsidR="00AA09D1" w:rsidRPr="0038492C">
        <w:rPr>
          <w:rFonts w:ascii="Arial" w:hAnsi="Arial" w:cs="Arial"/>
          <w:sz w:val="24"/>
          <w:szCs w:val="24"/>
        </w:rPr>
        <w:t>f</w:t>
      </w:r>
      <w:r w:rsidRPr="0038492C">
        <w:rPr>
          <w:rFonts w:ascii="Arial" w:hAnsi="Arial" w:cs="Arial"/>
          <w:sz w:val="24"/>
          <w:szCs w:val="24"/>
        </w:rPr>
        <w:t>airly plentiful and the result was that breeding had gone on faster and there had been bigger litters of wild dogs than previousl</w:t>
      </w:r>
      <w:r w:rsidR="00AA09D1" w:rsidRPr="0038492C">
        <w:rPr>
          <w:rFonts w:ascii="Arial" w:hAnsi="Arial" w:cs="Arial"/>
          <w:sz w:val="24"/>
          <w:szCs w:val="24"/>
        </w:rPr>
        <w:t>y. Fences had grown old and rusty, and, food for dogs</w:t>
      </w:r>
      <w:r w:rsidRPr="0038492C">
        <w:rPr>
          <w:rFonts w:ascii="Arial" w:hAnsi="Arial" w:cs="Arial"/>
          <w:sz w:val="24"/>
          <w:szCs w:val="24"/>
        </w:rPr>
        <w:t xml:space="preserve"> being scarce outside, they had turned their att</w:t>
      </w:r>
      <w:r w:rsidR="00AA09D1" w:rsidRPr="0038492C">
        <w:rPr>
          <w:rFonts w:ascii="Arial" w:hAnsi="Arial" w:cs="Arial"/>
          <w:sz w:val="24"/>
          <w:szCs w:val="24"/>
        </w:rPr>
        <w:t>ention to the fenc</w:t>
      </w:r>
      <w:r w:rsidRPr="0038492C">
        <w:rPr>
          <w:rFonts w:ascii="Arial" w:hAnsi="Arial" w:cs="Arial"/>
          <w:sz w:val="24"/>
          <w:szCs w:val="24"/>
        </w:rPr>
        <w:t>es and succeeded in breaking thro</w:t>
      </w:r>
      <w:r w:rsidR="00AA09D1" w:rsidRPr="0038492C">
        <w:rPr>
          <w:rFonts w:ascii="Arial" w:hAnsi="Arial" w:cs="Arial"/>
          <w:sz w:val="24"/>
          <w:szCs w:val="24"/>
        </w:rPr>
        <w:t>ugh them, with disaster to the sheep-</w:t>
      </w:r>
      <w:r w:rsidRPr="0038492C">
        <w:rPr>
          <w:rFonts w:ascii="Arial" w:hAnsi="Arial" w:cs="Arial"/>
          <w:sz w:val="24"/>
          <w:szCs w:val="24"/>
        </w:rPr>
        <w:t xml:space="preserve">owner inside. It was anticipated that the Bill would give an impetus </w:t>
      </w:r>
      <w:r w:rsidR="00AA09D1" w:rsidRPr="0038492C">
        <w:rPr>
          <w:rFonts w:ascii="Arial" w:hAnsi="Arial" w:cs="Arial"/>
          <w:sz w:val="24"/>
          <w:szCs w:val="24"/>
        </w:rPr>
        <w:t>to the destruction of wild dogs</w:t>
      </w:r>
      <w:r w:rsidRPr="0038492C">
        <w:rPr>
          <w:rFonts w:ascii="Arial" w:hAnsi="Arial" w:cs="Arial"/>
          <w:sz w:val="24"/>
          <w:szCs w:val="24"/>
        </w:rPr>
        <w:t xml:space="preserve">, and every lessee having </w:t>
      </w:r>
      <w:r w:rsidRPr="0038492C">
        <w:rPr>
          <w:rStyle w:val="BodytextItalic"/>
          <w:rFonts w:ascii="Arial" w:hAnsi="Arial" w:cs="Arial"/>
          <w:i w:val="0"/>
          <w:sz w:val="24"/>
          <w:szCs w:val="24"/>
        </w:rPr>
        <w:t>to</w:t>
      </w:r>
      <w:r w:rsidR="00AA09D1" w:rsidRPr="0038492C">
        <w:rPr>
          <w:rFonts w:ascii="Arial" w:hAnsi="Arial" w:cs="Arial"/>
          <w:sz w:val="24"/>
          <w:szCs w:val="24"/>
        </w:rPr>
        <w:t xml:space="preserve"> help bear the burden would be</w:t>
      </w:r>
      <w:r w:rsidRPr="0038492C">
        <w:rPr>
          <w:rFonts w:ascii="Arial" w:hAnsi="Arial" w:cs="Arial"/>
          <w:sz w:val="24"/>
          <w:szCs w:val="24"/>
        </w:rPr>
        <w:t xml:space="preserve"> in</w:t>
      </w:r>
      <w:r w:rsidR="00AA09D1" w:rsidRPr="0038492C">
        <w:rPr>
          <w:rFonts w:ascii="Arial" w:hAnsi="Arial" w:cs="Arial"/>
          <w:sz w:val="24"/>
          <w:szCs w:val="24"/>
        </w:rPr>
        <w:t>terested in the destruction. Th</w:t>
      </w:r>
      <w:r w:rsidRPr="0038492C">
        <w:rPr>
          <w:rFonts w:ascii="Arial" w:hAnsi="Arial" w:cs="Arial"/>
          <w:sz w:val="24"/>
          <w:szCs w:val="24"/>
        </w:rPr>
        <w:t>e Government, realising the importance of the pastoral industry to the State, and the danger it was in through the pest, b</w:t>
      </w:r>
      <w:r w:rsidR="00AA09D1" w:rsidRPr="0038492C">
        <w:rPr>
          <w:rFonts w:ascii="Arial" w:hAnsi="Arial" w:cs="Arial"/>
          <w:sz w:val="24"/>
          <w:szCs w:val="24"/>
        </w:rPr>
        <w:t>ecause now they had to rely mor</w:t>
      </w:r>
      <w:r w:rsidRPr="0038492C">
        <w:rPr>
          <w:rFonts w:ascii="Arial" w:hAnsi="Arial" w:cs="Arial"/>
          <w:sz w:val="24"/>
          <w:szCs w:val="24"/>
        </w:rPr>
        <w:t>e than ever upon their outside country to keep it up, had brought</w:t>
      </w:r>
      <w:r w:rsidR="00AA09D1" w:rsidRPr="0038492C">
        <w:rPr>
          <w:rFonts w:ascii="Arial" w:hAnsi="Arial" w:cs="Arial"/>
          <w:sz w:val="24"/>
          <w:szCs w:val="24"/>
        </w:rPr>
        <w:t xml:space="preserve"> the Bill forward i</w:t>
      </w:r>
      <w:r w:rsidRPr="0038492C">
        <w:rPr>
          <w:rFonts w:ascii="Arial" w:hAnsi="Arial" w:cs="Arial"/>
          <w:sz w:val="24"/>
          <w:szCs w:val="24"/>
        </w:rPr>
        <w:t>n the hope</w:t>
      </w:r>
      <w:r w:rsidR="00AA09D1" w:rsidRPr="0038492C">
        <w:rPr>
          <w:rFonts w:ascii="Arial" w:hAnsi="Arial" w:cs="Arial"/>
          <w:sz w:val="24"/>
          <w:szCs w:val="24"/>
        </w:rPr>
        <w:t xml:space="preserve"> of protecting </w:t>
      </w:r>
      <w:r w:rsidR="00AA09D1" w:rsidRPr="0038492C">
        <w:rPr>
          <w:rFonts w:ascii="Arial" w:hAnsi="Arial" w:cs="Arial"/>
          <w:sz w:val="24"/>
          <w:szCs w:val="24"/>
        </w:rPr>
        <w:lastRenderedPageBreak/>
        <w:t>those already engaged and encouraging</w:t>
      </w:r>
      <w:r w:rsidRPr="0038492C">
        <w:rPr>
          <w:rFonts w:ascii="Arial" w:hAnsi="Arial" w:cs="Arial"/>
          <w:sz w:val="24"/>
          <w:szCs w:val="24"/>
        </w:rPr>
        <w:t xml:space="preserve"> others to take up and dev</w:t>
      </w:r>
      <w:r w:rsidR="00AA09D1" w:rsidRPr="0038492C">
        <w:rPr>
          <w:rFonts w:ascii="Arial" w:hAnsi="Arial" w:cs="Arial"/>
          <w:sz w:val="24"/>
          <w:szCs w:val="24"/>
        </w:rPr>
        <w:t>elop a great deal of the unoccupied country outside. The draftsman’s report stated:—'"1</w:t>
      </w:r>
      <w:r w:rsidRPr="0038492C">
        <w:rPr>
          <w:rFonts w:ascii="Arial" w:hAnsi="Arial" w:cs="Arial"/>
          <w:sz w:val="24"/>
          <w:szCs w:val="24"/>
        </w:rPr>
        <w:t>. The object of this Bil</w:t>
      </w:r>
      <w:r w:rsidR="00AA09D1" w:rsidRPr="0038492C">
        <w:rPr>
          <w:rFonts w:ascii="Arial" w:hAnsi="Arial" w:cs="Arial"/>
          <w:sz w:val="24"/>
          <w:szCs w:val="24"/>
        </w:rPr>
        <w:t xml:space="preserve">l is the extermination of wild </w:t>
      </w:r>
      <w:r w:rsidRPr="0038492C">
        <w:rPr>
          <w:rFonts w:ascii="Arial" w:hAnsi="Arial" w:cs="Arial"/>
          <w:sz w:val="24"/>
          <w:szCs w:val="24"/>
        </w:rPr>
        <w:t>dogs. 2. The means proposed is payment for scalps and tails produced. 3.</w:t>
      </w:r>
      <w:r w:rsidR="00AA09D1" w:rsidRPr="0038492C">
        <w:rPr>
          <w:rFonts w:ascii="Arial" w:hAnsi="Arial" w:cs="Arial"/>
          <w:sz w:val="24"/>
          <w:szCs w:val="24"/>
        </w:rPr>
        <w:t xml:space="preserve"> The payments are to be out of a</w:t>
      </w:r>
      <w:r w:rsidRPr="0038492C">
        <w:rPr>
          <w:rFonts w:ascii="Arial" w:hAnsi="Arial" w:cs="Arial"/>
          <w:sz w:val="24"/>
          <w:szCs w:val="24"/>
        </w:rPr>
        <w:t xml:space="preserve"> wild</w:t>
      </w:r>
      <w:r w:rsidR="00AA09D1" w:rsidRPr="0038492C">
        <w:rPr>
          <w:rFonts w:ascii="Arial" w:hAnsi="Arial" w:cs="Arial"/>
          <w:sz w:val="24"/>
          <w:szCs w:val="24"/>
        </w:rPr>
        <w:t xml:space="preserve"> dogs fund to be raised by—(a) R</w:t>
      </w:r>
      <w:r w:rsidRPr="0038492C">
        <w:rPr>
          <w:rFonts w:ascii="Arial" w:hAnsi="Arial" w:cs="Arial"/>
          <w:sz w:val="24"/>
          <w:szCs w:val="24"/>
        </w:rPr>
        <w:t>ates; (b) Government subsidy of pound for pound up to £2,100. 4. The rates are t</w:t>
      </w:r>
      <w:r w:rsidR="00AA09D1" w:rsidRPr="0038492C">
        <w:rPr>
          <w:rFonts w:ascii="Arial" w:hAnsi="Arial" w:cs="Arial"/>
          <w:sz w:val="24"/>
          <w:szCs w:val="24"/>
        </w:rPr>
        <w:t>o be levied on all lands except</w:t>
      </w:r>
      <w:r w:rsidRPr="0038492C">
        <w:rPr>
          <w:rFonts w:ascii="Arial" w:hAnsi="Arial" w:cs="Arial"/>
          <w:sz w:val="24"/>
          <w:szCs w:val="24"/>
        </w:rPr>
        <w:t xml:space="preserve">—(a) Lands situated in exempt areas, namely, a strip of country about 106 miles wide at the extreme north of the State, and the counties and hundreds specified in the first schedule; (b) lands in municipalities and </w:t>
      </w:r>
      <w:r w:rsidR="00AA09D1" w:rsidRPr="0038492C">
        <w:rPr>
          <w:rFonts w:ascii="Arial" w:hAnsi="Arial" w:cs="Arial"/>
          <w:sz w:val="24"/>
          <w:szCs w:val="24"/>
        </w:rPr>
        <w:t>towns; (c) suburban lands; (d) C</w:t>
      </w:r>
      <w:r w:rsidRPr="0038492C">
        <w:rPr>
          <w:rFonts w:ascii="Arial" w:hAnsi="Arial" w:cs="Arial"/>
          <w:sz w:val="24"/>
          <w:szCs w:val="24"/>
        </w:rPr>
        <w:t>rown lands; and (e) reserved and dedicated lands.</w:t>
      </w:r>
      <w:r w:rsidRPr="00712FF0">
        <w:rPr>
          <w:rStyle w:val="BodytextItalic"/>
          <w:rFonts w:ascii="Arial" w:hAnsi="Arial" w:cs="Arial"/>
          <w:i w:val="0"/>
          <w:iCs w:val="0"/>
          <w:sz w:val="24"/>
          <w:szCs w:val="24"/>
        </w:rPr>
        <w:t>5</w:t>
      </w:r>
      <w:r w:rsidRPr="0038492C">
        <w:rPr>
          <w:rStyle w:val="BodytextItalic"/>
          <w:rFonts w:ascii="Arial" w:hAnsi="Arial" w:cs="Arial"/>
          <w:sz w:val="24"/>
          <w:szCs w:val="24"/>
        </w:rPr>
        <w:t>.</w:t>
      </w:r>
      <w:r w:rsidR="00AA09D1" w:rsidRPr="0038492C">
        <w:rPr>
          <w:rFonts w:ascii="Arial" w:hAnsi="Arial" w:cs="Arial"/>
          <w:sz w:val="24"/>
          <w:szCs w:val="24"/>
        </w:rPr>
        <w:t xml:space="preserve"> The rate is</w:t>
      </w:r>
      <w:r w:rsidRPr="0038492C">
        <w:rPr>
          <w:rFonts w:ascii="Arial" w:hAnsi="Arial" w:cs="Arial"/>
          <w:sz w:val="24"/>
          <w:szCs w:val="24"/>
        </w:rPr>
        <w:t xml:space="preserve"> to be threepence per square</w:t>
      </w:r>
      <w:r w:rsidR="00AA09D1" w:rsidRPr="0038492C">
        <w:rPr>
          <w:rFonts w:ascii="Arial" w:hAnsi="Arial" w:cs="Arial"/>
          <w:sz w:val="24"/>
          <w:szCs w:val="24"/>
        </w:rPr>
        <w:t xml:space="preserve"> mile on land within vermin-fenc</w:t>
      </w:r>
      <w:r w:rsidRPr="0038492C">
        <w:rPr>
          <w:rFonts w:ascii="Arial" w:hAnsi="Arial" w:cs="Arial"/>
          <w:sz w:val="24"/>
          <w:szCs w:val="24"/>
        </w:rPr>
        <w:t>ed districts or which the Minister declares to be completely surrounded by a vermin fenc</w:t>
      </w:r>
      <w:r w:rsidR="00AA09D1" w:rsidRPr="0038492C">
        <w:rPr>
          <w:rFonts w:ascii="Arial" w:hAnsi="Arial" w:cs="Arial"/>
          <w:sz w:val="24"/>
          <w:szCs w:val="24"/>
        </w:rPr>
        <w:t>e</w:t>
      </w:r>
      <w:r w:rsidRPr="0038492C">
        <w:rPr>
          <w:rFonts w:ascii="Arial" w:hAnsi="Arial" w:cs="Arial"/>
          <w:sz w:val="24"/>
          <w:szCs w:val="24"/>
        </w:rPr>
        <w:t>, and sixpence per square mile on other land. 6, Adm</w:t>
      </w:r>
      <w:r w:rsidR="00AA09D1" w:rsidRPr="0038492C">
        <w:rPr>
          <w:rFonts w:ascii="Arial" w:hAnsi="Arial" w:cs="Arial"/>
          <w:sz w:val="24"/>
          <w:szCs w:val="24"/>
        </w:rPr>
        <w:t>inistration—Scalps and tails</w:t>
      </w:r>
      <w:r w:rsidRPr="0038492C">
        <w:rPr>
          <w:rFonts w:ascii="Arial" w:hAnsi="Arial" w:cs="Arial"/>
          <w:sz w:val="24"/>
          <w:szCs w:val="24"/>
        </w:rPr>
        <w:t xml:space="preserve"> to be delivered to authorised persons by applicants for payment. Authorised persons to send certificates to the Minister. The Treasurer to m</w:t>
      </w:r>
      <w:r w:rsidR="00AA09D1" w:rsidRPr="0038492C">
        <w:rPr>
          <w:rFonts w:ascii="Arial" w:hAnsi="Arial" w:cs="Arial"/>
          <w:sz w:val="24"/>
          <w:szCs w:val="24"/>
        </w:rPr>
        <w:t xml:space="preserve">ake payments on request of the Minister </w:t>
      </w:r>
      <w:r w:rsidR="00712FF0" w:rsidRPr="0038492C">
        <w:rPr>
          <w:rFonts w:ascii="Arial" w:hAnsi="Arial" w:cs="Arial"/>
          <w:sz w:val="24"/>
          <w:szCs w:val="24"/>
        </w:rPr>
        <w:t>administering</w:t>
      </w:r>
      <w:r w:rsidRPr="0038492C">
        <w:rPr>
          <w:rFonts w:ascii="Arial" w:hAnsi="Arial" w:cs="Arial"/>
          <w:sz w:val="24"/>
          <w:szCs w:val="24"/>
        </w:rPr>
        <w:t xml:space="preserve"> the Act, but his liability is limited </w:t>
      </w:r>
      <w:r w:rsidR="00AA09D1" w:rsidRPr="0038492C">
        <w:rPr>
          <w:rFonts w:ascii="Arial" w:hAnsi="Arial" w:cs="Arial"/>
          <w:sz w:val="24"/>
          <w:szCs w:val="24"/>
        </w:rPr>
        <w:t>to the money standing to the c</w:t>
      </w:r>
      <w:r w:rsidRPr="0038492C">
        <w:rPr>
          <w:rFonts w:ascii="Arial" w:hAnsi="Arial" w:cs="Arial"/>
          <w:sz w:val="24"/>
          <w:szCs w:val="24"/>
        </w:rPr>
        <w:t xml:space="preserve">redit of the fund. 7. Regulations may be made for carrying out the objects </w:t>
      </w:r>
      <w:r w:rsidR="00AA09D1" w:rsidRPr="0038492C">
        <w:rPr>
          <w:rFonts w:ascii="Arial" w:hAnsi="Arial" w:cs="Arial"/>
          <w:sz w:val="24"/>
          <w:szCs w:val="24"/>
        </w:rPr>
        <w:t>of the Act." The total area of l</w:t>
      </w:r>
      <w:r w:rsidRPr="0038492C">
        <w:rPr>
          <w:rFonts w:ascii="Arial" w:hAnsi="Arial" w:cs="Arial"/>
          <w:sz w:val="24"/>
          <w:szCs w:val="24"/>
        </w:rPr>
        <w:t>and held under a</w:t>
      </w:r>
      <w:r w:rsidR="00AA09D1" w:rsidRPr="0038492C">
        <w:rPr>
          <w:rFonts w:ascii="Arial" w:hAnsi="Arial" w:cs="Arial"/>
          <w:sz w:val="24"/>
          <w:szCs w:val="24"/>
        </w:rPr>
        <w:t>ll tenures in the State was 191,9</w:t>
      </w:r>
      <w:r w:rsidRPr="0038492C">
        <w:rPr>
          <w:rFonts w:ascii="Arial" w:hAnsi="Arial" w:cs="Arial"/>
          <w:sz w:val="24"/>
          <w:szCs w:val="24"/>
        </w:rPr>
        <w:t>03 square miles. The area which it was proposed to exempt from rating was 45,583 square miles. After making approximate deductions of the areas under three square miles, which the Bill would exe</w:t>
      </w:r>
      <w:r w:rsidR="00AA09D1" w:rsidRPr="0038492C">
        <w:rPr>
          <w:rFonts w:ascii="Arial" w:hAnsi="Arial" w:cs="Arial"/>
          <w:sz w:val="24"/>
          <w:szCs w:val="24"/>
        </w:rPr>
        <w:t>mpt, the area to be rated at 6d. per square mil</w:t>
      </w:r>
      <w:r w:rsidRPr="0038492C">
        <w:rPr>
          <w:rFonts w:ascii="Arial" w:hAnsi="Arial" w:cs="Arial"/>
          <w:sz w:val="24"/>
          <w:szCs w:val="24"/>
        </w:rPr>
        <w:t>e would be about 73,040 square miles, or £1,826. The approximate area to be rated in vermin-fenced districts and in areas fenced by pastoralists privately was 71,720 square miles, which at 3d. per squa</w:t>
      </w:r>
      <w:r w:rsidR="00D0578E" w:rsidRPr="0038492C">
        <w:rPr>
          <w:rFonts w:ascii="Arial" w:hAnsi="Arial" w:cs="Arial"/>
          <w:sz w:val="24"/>
          <w:szCs w:val="24"/>
        </w:rPr>
        <w:t>re mile would bring a revenue of</w:t>
      </w:r>
      <w:r w:rsidRPr="0038492C">
        <w:rPr>
          <w:rFonts w:ascii="Arial" w:hAnsi="Arial" w:cs="Arial"/>
          <w:sz w:val="24"/>
          <w:szCs w:val="24"/>
        </w:rPr>
        <w:t xml:space="preserve"> £859, or a total of £2,685. To that it was </w:t>
      </w:r>
      <w:r w:rsidR="00D0578E" w:rsidRPr="0038492C">
        <w:rPr>
          <w:rFonts w:ascii="Arial" w:hAnsi="Arial" w:cs="Arial"/>
          <w:sz w:val="24"/>
          <w:szCs w:val="24"/>
        </w:rPr>
        <w:t>proposed in the Bill to add £2,</w:t>
      </w:r>
      <w:r w:rsidRPr="0038492C">
        <w:rPr>
          <w:rFonts w:ascii="Arial" w:hAnsi="Arial" w:cs="Arial"/>
          <w:sz w:val="24"/>
          <w:szCs w:val="24"/>
        </w:rPr>
        <w:t>100, making a total of £4</w:t>
      </w:r>
      <w:r w:rsidR="00D0578E" w:rsidRPr="0038492C">
        <w:rPr>
          <w:rFonts w:ascii="Arial" w:hAnsi="Arial" w:cs="Arial"/>
          <w:sz w:val="24"/>
          <w:szCs w:val="24"/>
        </w:rPr>
        <w:t>,785 available an</w:t>
      </w:r>
      <w:r w:rsidRPr="0038492C">
        <w:rPr>
          <w:rFonts w:ascii="Arial" w:hAnsi="Arial" w:cs="Arial"/>
          <w:sz w:val="24"/>
          <w:szCs w:val="24"/>
        </w:rPr>
        <w:t>nually for expenditure in connection with the destruction of</w:t>
      </w:r>
      <w:r w:rsidR="00D0578E" w:rsidRPr="0038492C">
        <w:rPr>
          <w:rFonts w:ascii="Arial" w:hAnsi="Arial" w:cs="Arial"/>
          <w:sz w:val="24"/>
          <w:szCs w:val="24"/>
        </w:rPr>
        <w:t xml:space="preserve"> wild dogs during the three years</w:t>
      </w:r>
      <w:r w:rsidRPr="0038492C">
        <w:rPr>
          <w:rFonts w:ascii="Arial" w:hAnsi="Arial" w:cs="Arial"/>
          <w:sz w:val="24"/>
          <w:szCs w:val="24"/>
        </w:rPr>
        <w:t xml:space="preserve"> it was proposed to subsidise the amounts collected for rates. The total area leased and held under other tenures within vermin-fenced districts outside the exempted areas was 43,075 square miles, controlled by 37 boards. The </w:t>
      </w:r>
      <w:proofErr w:type="spellStart"/>
      <w:r w:rsidR="00D0578E" w:rsidRPr="0038492C">
        <w:rPr>
          <w:rFonts w:ascii="Arial" w:hAnsi="Arial" w:cs="Arial"/>
          <w:sz w:val="24"/>
          <w:szCs w:val="24"/>
        </w:rPr>
        <w:t>Moolawatana</w:t>
      </w:r>
      <w:proofErr w:type="spellEnd"/>
      <w:r w:rsidR="00D0578E" w:rsidRPr="0038492C">
        <w:rPr>
          <w:rFonts w:ascii="Arial" w:hAnsi="Arial" w:cs="Arial"/>
          <w:sz w:val="24"/>
          <w:szCs w:val="24"/>
        </w:rPr>
        <w:t xml:space="preserve"> and </w:t>
      </w:r>
      <w:proofErr w:type="spellStart"/>
      <w:r w:rsidR="00D0578E" w:rsidRPr="0038492C">
        <w:rPr>
          <w:rFonts w:ascii="Arial" w:hAnsi="Arial" w:cs="Arial"/>
          <w:sz w:val="24"/>
          <w:szCs w:val="24"/>
        </w:rPr>
        <w:t>Yandama</w:t>
      </w:r>
      <w:proofErr w:type="spellEnd"/>
      <w:r w:rsidR="00D0578E" w:rsidRPr="0038492C">
        <w:rPr>
          <w:rFonts w:ascii="Arial" w:hAnsi="Arial" w:cs="Arial"/>
          <w:sz w:val="24"/>
          <w:szCs w:val="24"/>
        </w:rPr>
        <w:t xml:space="preserve"> vermin </w:t>
      </w:r>
      <w:r w:rsidRPr="0038492C">
        <w:rPr>
          <w:rFonts w:ascii="Arial" w:hAnsi="Arial" w:cs="Arial"/>
          <w:sz w:val="24"/>
          <w:szCs w:val="24"/>
        </w:rPr>
        <w:t>fence</w:t>
      </w:r>
      <w:r w:rsidR="0007788C">
        <w:rPr>
          <w:rFonts w:ascii="Arial" w:hAnsi="Arial" w:cs="Arial"/>
          <w:sz w:val="24"/>
          <w:szCs w:val="24"/>
        </w:rPr>
        <w:t xml:space="preserve"> </w:t>
      </w:r>
      <w:r w:rsidRPr="0038492C">
        <w:rPr>
          <w:rFonts w:ascii="Arial" w:hAnsi="Arial" w:cs="Arial"/>
          <w:sz w:val="24"/>
          <w:szCs w:val="24"/>
        </w:rPr>
        <w:t xml:space="preserve">and the </w:t>
      </w:r>
      <w:proofErr w:type="spellStart"/>
      <w:r w:rsidRPr="0038492C">
        <w:rPr>
          <w:rFonts w:ascii="Arial" w:hAnsi="Arial" w:cs="Arial"/>
          <w:sz w:val="24"/>
          <w:szCs w:val="24"/>
        </w:rPr>
        <w:t>Weedina</w:t>
      </w:r>
      <w:proofErr w:type="spellEnd"/>
      <w:r w:rsidRPr="0038492C">
        <w:rPr>
          <w:rFonts w:ascii="Arial" w:hAnsi="Arial" w:cs="Arial"/>
          <w:sz w:val="24"/>
          <w:szCs w:val="24"/>
        </w:rPr>
        <w:t xml:space="preserve"> vermin fence </w:t>
      </w:r>
      <w:r w:rsidR="00D0578E" w:rsidRPr="0038492C">
        <w:rPr>
          <w:rFonts w:ascii="Arial" w:hAnsi="Arial" w:cs="Arial"/>
          <w:sz w:val="24"/>
          <w:szCs w:val="24"/>
        </w:rPr>
        <w:t xml:space="preserve">which </w:t>
      </w:r>
      <w:r w:rsidRPr="0038492C">
        <w:rPr>
          <w:rFonts w:ascii="Arial" w:hAnsi="Arial" w:cs="Arial"/>
          <w:sz w:val="24"/>
          <w:szCs w:val="24"/>
        </w:rPr>
        <w:t>were co</w:t>
      </w:r>
      <w:r w:rsidR="00D0578E" w:rsidRPr="0038492C">
        <w:rPr>
          <w:rFonts w:ascii="Arial" w:hAnsi="Arial" w:cs="Arial"/>
          <w:sz w:val="24"/>
          <w:szCs w:val="24"/>
        </w:rPr>
        <w:t xml:space="preserve">ntrolled in a different manner from the ordinary </w:t>
      </w:r>
      <w:r w:rsidRPr="0038492C">
        <w:rPr>
          <w:rFonts w:ascii="Arial" w:hAnsi="Arial" w:cs="Arial"/>
          <w:sz w:val="24"/>
          <w:szCs w:val="24"/>
        </w:rPr>
        <w:t>v</w:t>
      </w:r>
      <w:r w:rsidR="00D0578E" w:rsidRPr="0038492C">
        <w:rPr>
          <w:rFonts w:ascii="Arial" w:hAnsi="Arial" w:cs="Arial"/>
          <w:sz w:val="24"/>
          <w:szCs w:val="24"/>
        </w:rPr>
        <w:t>e</w:t>
      </w:r>
      <w:r w:rsidRPr="0038492C">
        <w:rPr>
          <w:rFonts w:ascii="Arial" w:hAnsi="Arial" w:cs="Arial"/>
          <w:sz w:val="24"/>
          <w:szCs w:val="24"/>
        </w:rPr>
        <w:t>rm</w:t>
      </w:r>
      <w:r w:rsidR="00D0578E" w:rsidRPr="0038492C">
        <w:rPr>
          <w:rFonts w:ascii="Arial" w:hAnsi="Arial" w:cs="Arial"/>
          <w:sz w:val="24"/>
          <w:szCs w:val="24"/>
        </w:rPr>
        <w:t>in</w:t>
      </w:r>
      <w:r w:rsidRPr="0038492C">
        <w:rPr>
          <w:rFonts w:ascii="Arial" w:hAnsi="Arial" w:cs="Arial"/>
          <w:sz w:val="24"/>
          <w:szCs w:val="24"/>
        </w:rPr>
        <w:t>-</w:t>
      </w:r>
      <w:r w:rsidR="00D0578E" w:rsidRPr="0038492C">
        <w:rPr>
          <w:rFonts w:ascii="Arial" w:hAnsi="Arial" w:cs="Arial"/>
          <w:sz w:val="24"/>
          <w:szCs w:val="24"/>
        </w:rPr>
        <w:t>f</w:t>
      </w:r>
      <w:r w:rsidRPr="0038492C">
        <w:rPr>
          <w:rFonts w:ascii="Arial" w:hAnsi="Arial" w:cs="Arial"/>
          <w:sz w:val="24"/>
          <w:szCs w:val="24"/>
        </w:rPr>
        <w:t>enc</w:t>
      </w:r>
      <w:r w:rsidR="00D0578E" w:rsidRPr="0038492C">
        <w:rPr>
          <w:rFonts w:ascii="Arial" w:hAnsi="Arial" w:cs="Arial"/>
          <w:sz w:val="24"/>
          <w:szCs w:val="24"/>
        </w:rPr>
        <w:t>e</w:t>
      </w:r>
      <w:r w:rsidRPr="0038492C">
        <w:rPr>
          <w:rFonts w:ascii="Arial" w:hAnsi="Arial" w:cs="Arial"/>
          <w:sz w:val="24"/>
          <w:szCs w:val="24"/>
        </w:rPr>
        <w:t>d</w:t>
      </w:r>
      <w:r w:rsidR="00D0578E" w:rsidRPr="0038492C">
        <w:rPr>
          <w:rFonts w:ascii="Arial" w:hAnsi="Arial" w:cs="Arial"/>
          <w:sz w:val="24"/>
          <w:szCs w:val="24"/>
        </w:rPr>
        <w:t xml:space="preserve"> district enclosed 5,995 square miles of leased land. According to returns forwarded during t</w:t>
      </w:r>
      <w:r w:rsidRPr="0038492C">
        <w:rPr>
          <w:rFonts w:ascii="Arial" w:hAnsi="Arial" w:cs="Arial"/>
          <w:sz w:val="24"/>
          <w:szCs w:val="24"/>
        </w:rPr>
        <w:t xml:space="preserve">he </w:t>
      </w:r>
      <w:r w:rsidR="00D0578E" w:rsidRPr="0038492C">
        <w:rPr>
          <w:rFonts w:ascii="Arial" w:hAnsi="Arial" w:cs="Arial"/>
          <w:sz w:val="24"/>
          <w:szCs w:val="24"/>
        </w:rPr>
        <w:t>year 19</w:t>
      </w:r>
      <w:r w:rsidRPr="0038492C">
        <w:rPr>
          <w:rFonts w:ascii="Arial" w:hAnsi="Arial" w:cs="Arial"/>
          <w:sz w:val="24"/>
          <w:szCs w:val="24"/>
        </w:rPr>
        <w:t xml:space="preserve">11-12 a little over </w:t>
      </w:r>
      <w:r w:rsidR="00D0578E" w:rsidRPr="0038492C">
        <w:rPr>
          <w:rFonts w:ascii="Arial" w:hAnsi="Arial" w:cs="Arial"/>
          <w:sz w:val="24"/>
          <w:szCs w:val="24"/>
        </w:rPr>
        <w:t>six thousand dogs were destroyed, vermin</w:t>
      </w:r>
      <w:r w:rsidR="00AC4CBF" w:rsidRPr="0038492C">
        <w:rPr>
          <w:rFonts w:ascii="Arial" w:hAnsi="Arial" w:cs="Arial"/>
          <w:sz w:val="24"/>
          <w:szCs w:val="24"/>
        </w:rPr>
        <w:t xml:space="preserve"> boards hav</w:t>
      </w:r>
      <w:r w:rsidR="00D0578E" w:rsidRPr="0038492C">
        <w:rPr>
          <w:rFonts w:ascii="Arial" w:hAnsi="Arial" w:cs="Arial"/>
          <w:sz w:val="24"/>
          <w:szCs w:val="24"/>
        </w:rPr>
        <w:t xml:space="preserve">ing </w:t>
      </w:r>
      <w:r w:rsidRPr="0038492C">
        <w:rPr>
          <w:rFonts w:ascii="Arial" w:hAnsi="Arial" w:cs="Arial"/>
          <w:sz w:val="24"/>
          <w:szCs w:val="24"/>
        </w:rPr>
        <w:t xml:space="preserve">accounted for 4,651, lessees </w:t>
      </w:r>
      <w:r w:rsidR="00D0578E" w:rsidRPr="0038492C">
        <w:rPr>
          <w:rFonts w:ascii="Arial" w:hAnsi="Arial" w:cs="Arial"/>
          <w:sz w:val="24"/>
          <w:szCs w:val="24"/>
        </w:rPr>
        <w:t xml:space="preserve">and </w:t>
      </w:r>
      <w:proofErr w:type="spellStart"/>
      <w:r w:rsidR="00AA03B3" w:rsidRPr="0038492C">
        <w:rPr>
          <w:rFonts w:ascii="Arial" w:hAnsi="Arial" w:cs="Arial"/>
          <w:sz w:val="24"/>
          <w:szCs w:val="24"/>
        </w:rPr>
        <w:t>syndicates</w:t>
      </w:r>
      <w:r w:rsidRPr="0038492C">
        <w:rPr>
          <w:rFonts w:ascii="Arial" w:hAnsi="Arial" w:cs="Arial"/>
          <w:sz w:val="24"/>
          <w:szCs w:val="24"/>
        </w:rPr>
        <w:t>outside</w:t>
      </w:r>
      <w:proofErr w:type="spellEnd"/>
      <w:r w:rsidRPr="0038492C">
        <w:rPr>
          <w:rFonts w:ascii="Arial" w:hAnsi="Arial" w:cs="Arial"/>
          <w:sz w:val="24"/>
          <w:szCs w:val="24"/>
        </w:rPr>
        <w:t xml:space="preserve"> vermin-fenced districts </w:t>
      </w:r>
      <w:bookmarkStart w:id="1" w:name="_GoBack"/>
      <w:bookmarkEnd w:id="1"/>
      <w:r w:rsidR="0007788C">
        <w:rPr>
          <w:rFonts w:ascii="Arial" w:hAnsi="Arial" w:cs="Arial"/>
          <w:sz w:val="24"/>
          <w:szCs w:val="24"/>
        </w:rPr>
        <w:t xml:space="preserve">996 </w:t>
      </w:r>
      <w:r w:rsidRPr="0038492C">
        <w:rPr>
          <w:rFonts w:ascii="Arial" w:hAnsi="Arial" w:cs="Arial"/>
          <w:sz w:val="24"/>
          <w:szCs w:val="24"/>
        </w:rPr>
        <w:t>and</w:t>
      </w:r>
      <w:r w:rsidR="00D0578E" w:rsidRPr="0038492C">
        <w:rPr>
          <w:rFonts w:ascii="Arial" w:hAnsi="Arial" w:cs="Arial"/>
          <w:sz w:val="24"/>
          <w:szCs w:val="24"/>
        </w:rPr>
        <w:t xml:space="preserve"> the </w:t>
      </w:r>
      <w:proofErr w:type="spellStart"/>
      <w:r w:rsidR="00D0578E" w:rsidRPr="0038492C">
        <w:rPr>
          <w:rFonts w:ascii="Arial" w:hAnsi="Arial" w:cs="Arial"/>
          <w:sz w:val="24"/>
          <w:szCs w:val="24"/>
        </w:rPr>
        <w:t>Weedina</w:t>
      </w:r>
      <w:proofErr w:type="spellEnd"/>
      <w:r w:rsidR="00D0578E" w:rsidRPr="0038492C">
        <w:rPr>
          <w:rFonts w:ascii="Arial" w:hAnsi="Arial" w:cs="Arial"/>
          <w:sz w:val="24"/>
          <w:szCs w:val="24"/>
        </w:rPr>
        <w:t xml:space="preserve"> board of </w:t>
      </w:r>
      <w:r w:rsidRPr="0038492C">
        <w:rPr>
          <w:rFonts w:ascii="Arial" w:hAnsi="Arial" w:cs="Arial"/>
          <w:sz w:val="24"/>
          <w:szCs w:val="24"/>
        </w:rPr>
        <w:t>control</w:t>
      </w:r>
      <w:r w:rsidR="0007788C">
        <w:rPr>
          <w:rFonts w:ascii="Arial" w:hAnsi="Arial" w:cs="Arial"/>
          <w:sz w:val="24"/>
          <w:szCs w:val="24"/>
        </w:rPr>
        <w:t xml:space="preserve"> 662.</w:t>
      </w:r>
      <w:r w:rsidR="00D0578E" w:rsidRPr="0038492C">
        <w:rPr>
          <w:rFonts w:ascii="Arial" w:hAnsi="Arial" w:cs="Arial"/>
          <w:sz w:val="24"/>
          <w:szCs w:val="24"/>
        </w:rPr>
        <w:t xml:space="preserve"> On the country outside vermin-fenced districts f</w:t>
      </w:r>
      <w:r w:rsidRPr="0038492C">
        <w:rPr>
          <w:rFonts w:ascii="Arial" w:hAnsi="Arial" w:cs="Arial"/>
          <w:sz w:val="24"/>
          <w:szCs w:val="24"/>
        </w:rPr>
        <w:t>i</w:t>
      </w:r>
      <w:r w:rsidR="00D0578E" w:rsidRPr="0038492C">
        <w:rPr>
          <w:rFonts w:ascii="Arial" w:hAnsi="Arial" w:cs="Arial"/>
          <w:sz w:val="24"/>
          <w:szCs w:val="24"/>
        </w:rPr>
        <w:t>ve syndicates had been operating</w:t>
      </w:r>
      <w:r w:rsidRPr="0038492C">
        <w:rPr>
          <w:rFonts w:ascii="Arial" w:hAnsi="Arial" w:cs="Arial"/>
          <w:sz w:val="24"/>
          <w:szCs w:val="24"/>
        </w:rPr>
        <w:t xml:space="preserve"> and had done much towards ridding</w:t>
      </w:r>
      <w:r w:rsidR="00D0578E" w:rsidRPr="0038492C">
        <w:rPr>
          <w:rFonts w:ascii="Arial" w:hAnsi="Arial" w:cs="Arial"/>
          <w:sz w:val="24"/>
          <w:szCs w:val="24"/>
        </w:rPr>
        <w:t xml:space="preserve"> the c</w:t>
      </w:r>
      <w:r w:rsidRPr="0038492C">
        <w:rPr>
          <w:rFonts w:ascii="Arial" w:hAnsi="Arial" w:cs="Arial"/>
          <w:sz w:val="24"/>
          <w:szCs w:val="24"/>
        </w:rPr>
        <w:t>ountry o</w:t>
      </w:r>
      <w:r w:rsidR="00D0578E" w:rsidRPr="0038492C">
        <w:rPr>
          <w:rFonts w:ascii="Arial" w:hAnsi="Arial" w:cs="Arial"/>
          <w:sz w:val="24"/>
          <w:szCs w:val="24"/>
        </w:rPr>
        <w:t xml:space="preserve">f dogs, returns having been furnished allowing 803 dogs destroyed during the year quoted. </w:t>
      </w:r>
      <w:r w:rsidRPr="0038492C">
        <w:rPr>
          <w:rFonts w:ascii="Arial" w:hAnsi="Arial" w:cs="Arial"/>
          <w:sz w:val="24"/>
          <w:szCs w:val="24"/>
        </w:rPr>
        <w:t>The</w:t>
      </w:r>
      <w:r w:rsidR="00D0578E" w:rsidRPr="0038492C">
        <w:rPr>
          <w:rFonts w:ascii="Arial" w:hAnsi="Arial" w:cs="Arial"/>
          <w:sz w:val="24"/>
          <w:szCs w:val="24"/>
        </w:rPr>
        <w:t xml:space="preserve"> department </w:t>
      </w:r>
      <w:proofErr w:type="spellStart"/>
      <w:r w:rsidR="00D0578E" w:rsidRPr="0038492C">
        <w:rPr>
          <w:rFonts w:ascii="Arial" w:hAnsi="Arial" w:cs="Arial"/>
          <w:sz w:val="24"/>
          <w:szCs w:val="24"/>
        </w:rPr>
        <w:t>contributedduring</w:t>
      </w:r>
      <w:proofErr w:type="spellEnd"/>
      <w:r w:rsidR="00D0578E" w:rsidRPr="0038492C">
        <w:rPr>
          <w:rFonts w:ascii="Arial" w:hAnsi="Arial" w:cs="Arial"/>
          <w:sz w:val="24"/>
          <w:szCs w:val="24"/>
        </w:rPr>
        <w:t xml:space="preserve"> the year the sum of £60 to these syndicates in order to encourage th</w:t>
      </w:r>
      <w:r w:rsidRPr="0038492C">
        <w:rPr>
          <w:rFonts w:ascii="Arial" w:hAnsi="Arial" w:cs="Arial"/>
          <w:sz w:val="24"/>
          <w:szCs w:val="24"/>
        </w:rPr>
        <w:t>em in their wo</w:t>
      </w:r>
      <w:r w:rsidR="00907638" w:rsidRPr="0038492C">
        <w:rPr>
          <w:rFonts w:ascii="Arial" w:hAnsi="Arial" w:cs="Arial"/>
          <w:sz w:val="24"/>
          <w:szCs w:val="24"/>
        </w:rPr>
        <w:t>rk of destruction. Since</w:t>
      </w:r>
      <w:r w:rsidRPr="0038492C">
        <w:rPr>
          <w:rFonts w:ascii="Arial" w:hAnsi="Arial" w:cs="Arial"/>
          <w:sz w:val="24"/>
          <w:szCs w:val="24"/>
        </w:rPr>
        <w:t xml:space="preserve"> the </w:t>
      </w:r>
      <w:proofErr w:type="spellStart"/>
      <w:r w:rsidRPr="0038492C">
        <w:rPr>
          <w:rFonts w:ascii="Arial" w:hAnsi="Arial" w:cs="Arial"/>
          <w:sz w:val="24"/>
          <w:szCs w:val="24"/>
        </w:rPr>
        <w:t>Weedina</w:t>
      </w:r>
      <w:proofErr w:type="spellEnd"/>
      <w:r w:rsidRPr="0038492C">
        <w:rPr>
          <w:rFonts w:ascii="Arial" w:hAnsi="Arial" w:cs="Arial"/>
          <w:sz w:val="24"/>
          <w:szCs w:val="24"/>
        </w:rPr>
        <w:t xml:space="preserve"> area was enclosed bet</w:t>
      </w:r>
      <w:r w:rsidR="00907638" w:rsidRPr="0038492C">
        <w:rPr>
          <w:rFonts w:ascii="Arial" w:hAnsi="Arial" w:cs="Arial"/>
          <w:sz w:val="24"/>
          <w:szCs w:val="24"/>
        </w:rPr>
        <w:t>ween four and five years ago payment had been</w:t>
      </w:r>
      <w:r w:rsidRPr="0038492C">
        <w:rPr>
          <w:rFonts w:ascii="Arial" w:hAnsi="Arial" w:cs="Arial"/>
          <w:sz w:val="24"/>
          <w:szCs w:val="24"/>
        </w:rPr>
        <w:t xml:space="preserve"> made for 2,359 dog scalps. In addition</w:t>
      </w:r>
      <w:r w:rsidR="00907638" w:rsidRPr="0038492C">
        <w:rPr>
          <w:rFonts w:ascii="Arial" w:hAnsi="Arial" w:cs="Arial"/>
          <w:sz w:val="24"/>
          <w:szCs w:val="24"/>
        </w:rPr>
        <w:t xml:space="preserve"> to</w:t>
      </w:r>
      <w:r w:rsidRPr="0038492C">
        <w:rPr>
          <w:rFonts w:ascii="Arial" w:hAnsi="Arial" w:cs="Arial"/>
          <w:sz w:val="24"/>
          <w:szCs w:val="24"/>
        </w:rPr>
        <w:t xml:space="preserve"> that</w:t>
      </w:r>
      <w:r w:rsidR="00907638" w:rsidRPr="0038492C">
        <w:rPr>
          <w:rFonts w:ascii="Arial" w:hAnsi="Arial" w:cs="Arial"/>
          <w:sz w:val="24"/>
          <w:szCs w:val="24"/>
        </w:rPr>
        <w:t xml:space="preserve"> it was probable that quite three</w:t>
      </w:r>
      <w:r w:rsidRPr="0038492C">
        <w:rPr>
          <w:rFonts w:ascii="Arial" w:hAnsi="Arial" w:cs="Arial"/>
          <w:sz w:val="24"/>
          <w:szCs w:val="24"/>
        </w:rPr>
        <w:t xml:space="preserve"> thousand more dogs than </w:t>
      </w:r>
      <w:r w:rsidR="00907638" w:rsidRPr="0038492C">
        <w:rPr>
          <w:rFonts w:ascii="Arial" w:hAnsi="Arial" w:cs="Arial"/>
          <w:sz w:val="24"/>
          <w:szCs w:val="24"/>
        </w:rPr>
        <w:t xml:space="preserve">those </w:t>
      </w:r>
      <w:r w:rsidR="00712FF0">
        <w:rPr>
          <w:rFonts w:ascii="Arial" w:hAnsi="Arial" w:cs="Arial"/>
          <w:sz w:val="24"/>
          <w:szCs w:val="24"/>
        </w:rPr>
        <w:t>enume</w:t>
      </w:r>
      <w:r w:rsidR="00907638" w:rsidRPr="0038492C">
        <w:rPr>
          <w:rFonts w:ascii="Arial" w:hAnsi="Arial" w:cs="Arial"/>
          <w:sz w:val="24"/>
          <w:szCs w:val="24"/>
        </w:rPr>
        <w:t>rated</w:t>
      </w:r>
      <w:r w:rsidRPr="0038492C">
        <w:rPr>
          <w:rFonts w:ascii="Arial" w:hAnsi="Arial" w:cs="Arial"/>
          <w:sz w:val="24"/>
          <w:szCs w:val="24"/>
        </w:rPr>
        <w:t xml:space="preserve"> in the statement had been </w:t>
      </w:r>
      <w:r w:rsidR="00907638" w:rsidRPr="0038492C">
        <w:rPr>
          <w:rFonts w:ascii="Arial" w:hAnsi="Arial" w:cs="Arial"/>
          <w:sz w:val="24"/>
          <w:szCs w:val="24"/>
        </w:rPr>
        <w:t>destroyed, o</w:t>
      </w:r>
      <w:r w:rsidRPr="0038492C">
        <w:rPr>
          <w:rFonts w:ascii="Arial" w:hAnsi="Arial" w:cs="Arial"/>
          <w:sz w:val="24"/>
          <w:szCs w:val="24"/>
        </w:rPr>
        <w:t>f which no record had been furnished, while ma</w:t>
      </w:r>
      <w:r w:rsidR="00907638" w:rsidRPr="0038492C">
        <w:rPr>
          <w:rFonts w:ascii="Arial" w:hAnsi="Arial" w:cs="Arial"/>
          <w:sz w:val="24"/>
          <w:szCs w:val="24"/>
        </w:rPr>
        <w:t>ny others might have died</w:t>
      </w:r>
      <w:r w:rsidRPr="0038492C">
        <w:rPr>
          <w:rFonts w:ascii="Arial" w:hAnsi="Arial" w:cs="Arial"/>
          <w:sz w:val="24"/>
          <w:szCs w:val="24"/>
        </w:rPr>
        <w:t xml:space="preserve"> from the effects of poison, which</w:t>
      </w:r>
      <w:r w:rsidR="00907638" w:rsidRPr="0038492C">
        <w:rPr>
          <w:rFonts w:ascii="Arial" w:hAnsi="Arial" w:cs="Arial"/>
          <w:sz w:val="24"/>
          <w:szCs w:val="24"/>
        </w:rPr>
        <w:t xml:space="preserve"> had</w:t>
      </w:r>
      <w:r w:rsidRPr="0038492C">
        <w:rPr>
          <w:rFonts w:ascii="Arial" w:hAnsi="Arial" w:cs="Arial"/>
          <w:sz w:val="24"/>
          <w:szCs w:val="24"/>
        </w:rPr>
        <w:t xml:space="preserve"> never been</w:t>
      </w:r>
      <w:r w:rsidR="00907638" w:rsidRPr="0038492C">
        <w:rPr>
          <w:rFonts w:ascii="Arial" w:hAnsi="Arial" w:cs="Arial"/>
          <w:sz w:val="24"/>
          <w:szCs w:val="24"/>
        </w:rPr>
        <w:t xml:space="preserve"> found. The total number of</w:t>
      </w:r>
      <w:r w:rsidRPr="0038492C">
        <w:rPr>
          <w:rFonts w:ascii="Arial" w:hAnsi="Arial" w:cs="Arial"/>
          <w:sz w:val="24"/>
          <w:szCs w:val="24"/>
        </w:rPr>
        <w:t xml:space="preserve"> shee</w:t>
      </w:r>
      <w:r w:rsidR="00907638" w:rsidRPr="0038492C">
        <w:rPr>
          <w:rFonts w:ascii="Arial" w:hAnsi="Arial" w:cs="Arial"/>
          <w:sz w:val="24"/>
          <w:szCs w:val="24"/>
        </w:rPr>
        <w:t>p in the State for the year 19</w:t>
      </w:r>
      <w:r w:rsidRPr="0038492C">
        <w:rPr>
          <w:rFonts w:ascii="Arial" w:hAnsi="Arial" w:cs="Arial"/>
          <w:sz w:val="24"/>
          <w:szCs w:val="24"/>
        </w:rPr>
        <w:t xml:space="preserve">11 </w:t>
      </w:r>
      <w:r w:rsidR="00907638" w:rsidRPr="0038492C">
        <w:rPr>
          <w:rFonts w:ascii="Arial" w:hAnsi="Arial" w:cs="Arial"/>
          <w:sz w:val="24"/>
          <w:szCs w:val="24"/>
        </w:rPr>
        <w:lastRenderedPageBreak/>
        <w:t xml:space="preserve">was </w:t>
      </w:r>
      <w:r w:rsidRPr="0038492C">
        <w:rPr>
          <w:rFonts w:ascii="Arial" w:hAnsi="Arial" w:cs="Arial"/>
          <w:sz w:val="24"/>
          <w:szCs w:val="24"/>
        </w:rPr>
        <w:t>abo</w:t>
      </w:r>
      <w:r w:rsidR="00907638" w:rsidRPr="0038492C">
        <w:rPr>
          <w:rFonts w:ascii="Arial" w:hAnsi="Arial" w:cs="Arial"/>
          <w:sz w:val="24"/>
          <w:szCs w:val="24"/>
        </w:rPr>
        <w:t>ut 6,172,000. Of that number about</w:t>
      </w:r>
      <w:r w:rsidRPr="0038492C">
        <w:rPr>
          <w:rFonts w:ascii="Arial" w:hAnsi="Arial" w:cs="Arial"/>
          <w:sz w:val="24"/>
          <w:szCs w:val="24"/>
        </w:rPr>
        <w:t xml:space="preserve"> 3,479,0</w:t>
      </w:r>
      <w:r w:rsidR="00907638" w:rsidRPr="0038492C">
        <w:rPr>
          <w:rFonts w:ascii="Arial" w:hAnsi="Arial" w:cs="Arial"/>
          <w:sz w:val="24"/>
          <w:szCs w:val="24"/>
        </w:rPr>
        <w:t>00 were on the country comprised within the exempted area; there were</w:t>
      </w:r>
      <w:r w:rsidRPr="0038492C">
        <w:rPr>
          <w:rFonts w:ascii="Arial" w:hAnsi="Arial" w:cs="Arial"/>
          <w:sz w:val="24"/>
          <w:szCs w:val="24"/>
        </w:rPr>
        <w:t xml:space="preserve"> therefor</w:t>
      </w:r>
      <w:r w:rsidR="00907638" w:rsidRPr="0038492C">
        <w:rPr>
          <w:rFonts w:ascii="Arial" w:hAnsi="Arial" w:cs="Arial"/>
          <w:sz w:val="24"/>
          <w:szCs w:val="24"/>
        </w:rPr>
        <w:t>e, about 2,693,000 sheep on the c</w:t>
      </w:r>
      <w:r w:rsidRPr="0038492C">
        <w:rPr>
          <w:rFonts w:ascii="Arial" w:hAnsi="Arial" w:cs="Arial"/>
          <w:sz w:val="24"/>
          <w:szCs w:val="24"/>
        </w:rPr>
        <w:t xml:space="preserve">ountry it was proposed to rate. </w:t>
      </w:r>
      <w:r w:rsidR="00907638" w:rsidRPr="0038492C">
        <w:rPr>
          <w:rFonts w:ascii="Arial" w:hAnsi="Arial" w:cs="Arial"/>
          <w:sz w:val="24"/>
          <w:szCs w:val="24"/>
        </w:rPr>
        <w:t xml:space="preserve">Clause </w:t>
      </w:r>
      <w:r w:rsidRPr="0038492C">
        <w:rPr>
          <w:rFonts w:ascii="Arial" w:hAnsi="Arial" w:cs="Arial"/>
          <w:sz w:val="24"/>
          <w:szCs w:val="24"/>
        </w:rPr>
        <w:t>3 e</w:t>
      </w:r>
      <w:r w:rsidR="00907638" w:rsidRPr="0038492C">
        <w:rPr>
          <w:rFonts w:ascii="Arial" w:hAnsi="Arial" w:cs="Arial"/>
          <w:sz w:val="24"/>
          <w:szCs w:val="24"/>
        </w:rPr>
        <w:t>stablished a wild dog fund, which</w:t>
      </w:r>
      <w:r w:rsidRPr="0038492C">
        <w:rPr>
          <w:rFonts w:ascii="Arial" w:hAnsi="Arial" w:cs="Arial"/>
          <w:sz w:val="24"/>
          <w:szCs w:val="24"/>
        </w:rPr>
        <w:t xml:space="preserve"> would be retained by the treasurer, o</w:t>
      </w:r>
      <w:r w:rsidR="00907638" w:rsidRPr="0038492C">
        <w:rPr>
          <w:rFonts w:ascii="Arial" w:hAnsi="Arial" w:cs="Arial"/>
          <w:sz w:val="24"/>
          <w:szCs w:val="24"/>
        </w:rPr>
        <w:t xml:space="preserve">ne </w:t>
      </w:r>
      <w:r w:rsidRPr="0038492C">
        <w:rPr>
          <w:rFonts w:ascii="Arial" w:hAnsi="Arial" w:cs="Arial"/>
          <w:sz w:val="24"/>
          <w:szCs w:val="24"/>
        </w:rPr>
        <w:t>of</w:t>
      </w:r>
      <w:r w:rsidR="00907638" w:rsidRPr="0038492C">
        <w:rPr>
          <w:rFonts w:ascii="Arial" w:hAnsi="Arial" w:cs="Arial"/>
          <w:sz w:val="24"/>
          <w:szCs w:val="24"/>
        </w:rPr>
        <w:t xml:space="preserve"> which scalp money would be paid at </w:t>
      </w:r>
      <w:r w:rsidRPr="0038492C">
        <w:rPr>
          <w:rFonts w:ascii="Arial" w:hAnsi="Arial" w:cs="Arial"/>
          <w:sz w:val="24"/>
          <w:szCs w:val="24"/>
        </w:rPr>
        <w:t>the request of the Minister</w:t>
      </w:r>
      <w:r w:rsidR="00907638" w:rsidRPr="0038492C">
        <w:rPr>
          <w:rFonts w:ascii="Arial" w:hAnsi="Arial" w:cs="Arial"/>
          <w:sz w:val="24"/>
          <w:szCs w:val="24"/>
        </w:rPr>
        <w:t>.</w:t>
      </w:r>
      <w:r w:rsidRPr="0038492C">
        <w:rPr>
          <w:rFonts w:ascii="Arial" w:hAnsi="Arial" w:cs="Arial"/>
          <w:sz w:val="24"/>
          <w:szCs w:val="24"/>
        </w:rPr>
        <w:t xml:space="preserve"> C</w:t>
      </w:r>
      <w:r w:rsidR="00907638" w:rsidRPr="0038492C">
        <w:rPr>
          <w:rFonts w:ascii="Arial" w:hAnsi="Arial" w:cs="Arial"/>
          <w:sz w:val="24"/>
          <w:szCs w:val="24"/>
        </w:rPr>
        <w:t>lause 4</w:t>
      </w:r>
      <w:r w:rsidRPr="0038492C">
        <w:rPr>
          <w:rFonts w:ascii="Arial" w:hAnsi="Arial" w:cs="Arial"/>
          <w:sz w:val="24"/>
          <w:szCs w:val="24"/>
        </w:rPr>
        <w:t xml:space="preserve"> provide</w:t>
      </w:r>
      <w:r w:rsidR="00907638" w:rsidRPr="0038492C">
        <w:rPr>
          <w:rFonts w:ascii="Arial" w:hAnsi="Arial" w:cs="Arial"/>
          <w:sz w:val="24"/>
          <w:szCs w:val="24"/>
        </w:rPr>
        <w:t>d for the rating of certain lands</w:t>
      </w:r>
      <w:r w:rsidRPr="0038492C">
        <w:rPr>
          <w:rFonts w:ascii="Arial" w:hAnsi="Arial" w:cs="Arial"/>
          <w:sz w:val="24"/>
          <w:szCs w:val="24"/>
        </w:rPr>
        <w:t xml:space="preserve"> showing </w:t>
      </w:r>
      <w:r w:rsidR="00907638" w:rsidRPr="0038492C">
        <w:rPr>
          <w:rFonts w:ascii="Arial" w:hAnsi="Arial" w:cs="Arial"/>
          <w:sz w:val="24"/>
          <w:szCs w:val="24"/>
        </w:rPr>
        <w:t>which lands were exempt, fixed the rent a</w:t>
      </w:r>
      <w:r w:rsidRPr="0038492C">
        <w:rPr>
          <w:rFonts w:ascii="Arial" w:hAnsi="Arial" w:cs="Arial"/>
          <w:sz w:val="24"/>
          <w:szCs w:val="24"/>
        </w:rPr>
        <w:t xml:space="preserve">t 3d. </w:t>
      </w:r>
      <w:r w:rsidR="00907638" w:rsidRPr="0038492C">
        <w:rPr>
          <w:rFonts w:ascii="Arial" w:hAnsi="Arial" w:cs="Arial"/>
          <w:sz w:val="24"/>
          <w:szCs w:val="24"/>
        </w:rPr>
        <w:t>W</w:t>
      </w:r>
      <w:r w:rsidRPr="0038492C">
        <w:rPr>
          <w:rFonts w:ascii="Arial" w:hAnsi="Arial" w:cs="Arial"/>
          <w:sz w:val="24"/>
          <w:szCs w:val="24"/>
        </w:rPr>
        <w:t xml:space="preserve">ithin vermin </w:t>
      </w:r>
      <w:proofErr w:type="spellStart"/>
      <w:r w:rsidR="00907638" w:rsidRPr="0038492C">
        <w:rPr>
          <w:rFonts w:ascii="Arial" w:hAnsi="Arial" w:cs="Arial"/>
          <w:sz w:val="24"/>
          <w:szCs w:val="24"/>
        </w:rPr>
        <w:t>districts</w:t>
      </w:r>
      <w:r w:rsidRPr="0038492C">
        <w:rPr>
          <w:rFonts w:ascii="Arial" w:hAnsi="Arial" w:cs="Arial"/>
          <w:sz w:val="24"/>
          <w:szCs w:val="24"/>
        </w:rPr>
        <w:t>and</w:t>
      </w:r>
      <w:proofErr w:type="spellEnd"/>
      <w:r w:rsidRPr="0038492C">
        <w:rPr>
          <w:rFonts w:ascii="Arial" w:hAnsi="Arial" w:cs="Arial"/>
          <w:sz w:val="24"/>
          <w:szCs w:val="24"/>
        </w:rPr>
        <w:t xml:space="preserve"> 6d. without, and made </w:t>
      </w:r>
      <w:proofErr w:type="spellStart"/>
      <w:r w:rsidRPr="0038492C">
        <w:rPr>
          <w:rFonts w:ascii="Arial" w:hAnsi="Arial" w:cs="Arial"/>
          <w:sz w:val="24"/>
          <w:szCs w:val="24"/>
        </w:rPr>
        <w:t>provi</w:t>
      </w:r>
      <w:r w:rsidR="00907638" w:rsidRPr="0038492C">
        <w:rPr>
          <w:rFonts w:ascii="Arial" w:hAnsi="Arial" w:cs="Arial"/>
          <w:sz w:val="24"/>
          <w:szCs w:val="24"/>
        </w:rPr>
        <w:t>sionfor</w:t>
      </w:r>
      <w:proofErr w:type="spellEnd"/>
      <w:r w:rsidRPr="0038492C">
        <w:rPr>
          <w:rFonts w:ascii="Arial" w:hAnsi="Arial" w:cs="Arial"/>
          <w:sz w:val="24"/>
          <w:szCs w:val="24"/>
        </w:rPr>
        <w:t xml:space="preserve"> the payment and also to e</w:t>
      </w:r>
      <w:r w:rsidR="00907638" w:rsidRPr="0038492C">
        <w:rPr>
          <w:rFonts w:ascii="Arial" w:hAnsi="Arial" w:cs="Arial"/>
          <w:sz w:val="24"/>
          <w:szCs w:val="24"/>
        </w:rPr>
        <w:t>nforce payment.</w:t>
      </w:r>
      <w:r w:rsidRPr="0038492C">
        <w:rPr>
          <w:rFonts w:ascii="Arial" w:hAnsi="Arial" w:cs="Arial"/>
          <w:sz w:val="24"/>
          <w:szCs w:val="24"/>
        </w:rPr>
        <w:t xml:space="preserve"> Clause</w:t>
      </w:r>
      <w:r w:rsidRPr="0038492C">
        <w:rPr>
          <w:rStyle w:val="BodytextItalic"/>
          <w:rFonts w:ascii="Arial" w:hAnsi="Arial" w:cs="Arial"/>
          <w:i w:val="0"/>
          <w:sz w:val="24"/>
          <w:szCs w:val="24"/>
        </w:rPr>
        <w:t>5</w:t>
      </w:r>
      <w:r w:rsidRPr="0038492C">
        <w:rPr>
          <w:rFonts w:ascii="Arial" w:hAnsi="Arial" w:cs="Arial"/>
          <w:sz w:val="24"/>
          <w:szCs w:val="24"/>
        </w:rPr>
        <w:t xml:space="preserve"> provided</w:t>
      </w:r>
      <w:r w:rsidRPr="0038492C">
        <w:rPr>
          <w:rStyle w:val="BodytextItalic"/>
          <w:rFonts w:ascii="Arial" w:hAnsi="Arial" w:cs="Arial"/>
          <w:i w:val="0"/>
          <w:sz w:val="24"/>
          <w:szCs w:val="24"/>
        </w:rPr>
        <w:t xml:space="preserve"> for</w:t>
      </w:r>
      <w:r w:rsidRPr="0038492C">
        <w:rPr>
          <w:rFonts w:ascii="Arial" w:hAnsi="Arial" w:cs="Arial"/>
          <w:sz w:val="24"/>
          <w:szCs w:val="24"/>
        </w:rPr>
        <w:t xml:space="preserve"> the interest to </w:t>
      </w:r>
      <w:r w:rsidR="00907638" w:rsidRPr="0038492C">
        <w:rPr>
          <w:rFonts w:ascii="Arial" w:hAnsi="Arial" w:cs="Arial"/>
          <w:sz w:val="24"/>
          <w:szCs w:val="24"/>
        </w:rPr>
        <w:t xml:space="preserve">be </w:t>
      </w:r>
      <w:r w:rsidRPr="0038492C">
        <w:rPr>
          <w:rFonts w:ascii="Arial" w:hAnsi="Arial" w:cs="Arial"/>
          <w:sz w:val="24"/>
          <w:szCs w:val="24"/>
        </w:rPr>
        <w:t>added;</w:t>
      </w:r>
      <w:r w:rsidR="00907638" w:rsidRPr="0038492C">
        <w:rPr>
          <w:rFonts w:ascii="Arial" w:hAnsi="Arial" w:cs="Arial"/>
          <w:sz w:val="24"/>
          <w:szCs w:val="24"/>
        </w:rPr>
        <w:t xml:space="preserve"> clause 6 dealt with the money to</w:t>
      </w:r>
      <w:r w:rsidRPr="0038492C">
        <w:rPr>
          <w:rFonts w:ascii="Arial" w:hAnsi="Arial" w:cs="Arial"/>
          <w:sz w:val="24"/>
          <w:szCs w:val="24"/>
        </w:rPr>
        <w:t xml:space="preserve"> be paid to the Treasurer: and clause </w:t>
      </w:r>
      <w:r w:rsidR="00907638" w:rsidRPr="0038492C">
        <w:rPr>
          <w:rFonts w:ascii="Arial" w:hAnsi="Arial" w:cs="Arial"/>
          <w:sz w:val="24"/>
          <w:szCs w:val="24"/>
        </w:rPr>
        <w:t xml:space="preserve">7 </w:t>
      </w:r>
      <w:r w:rsidRPr="0038492C">
        <w:rPr>
          <w:rFonts w:ascii="Arial" w:hAnsi="Arial" w:cs="Arial"/>
          <w:sz w:val="24"/>
          <w:szCs w:val="24"/>
        </w:rPr>
        <w:t>provided for the fund to be</w:t>
      </w:r>
      <w:r w:rsidR="00907638" w:rsidRPr="0038492C">
        <w:rPr>
          <w:rFonts w:ascii="Arial" w:hAnsi="Arial" w:cs="Arial"/>
          <w:sz w:val="24"/>
          <w:szCs w:val="24"/>
        </w:rPr>
        <w:t xml:space="preserve"> subsidised by </w:t>
      </w:r>
      <w:r w:rsidRPr="0038492C">
        <w:rPr>
          <w:rFonts w:ascii="Arial" w:hAnsi="Arial" w:cs="Arial"/>
          <w:sz w:val="24"/>
          <w:szCs w:val="24"/>
        </w:rPr>
        <w:t xml:space="preserve">the Government pound for pound up </w:t>
      </w:r>
      <w:r w:rsidR="00907638" w:rsidRPr="0038492C">
        <w:rPr>
          <w:rFonts w:ascii="Arial" w:hAnsi="Arial" w:cs="Arial"/>
          <w:sz w:val="24"/>
          <w:szCs w:val="24"/>
        </w:rPr>
        <w:t>to</w:t>
      </w:r>
      <w:r w:rsidRPr="0038492C">
        <w:rPr>
          <w:rFonts w:ascii="Arial" w:hAnsi="Arial" w:cs="Arial"/>
          <w:sz w:val="24"/>
          <w:szCs w:val="24"/>
        </w:rPr>
        <w:t>£2,100. Last year</w:t>
      </w:r>
      <w:r w:rsidR="00907638" w:rsidRPr="0038492C">
        <w:rPr>
          <w:rFonts w:ascii="Arial" w:hAnsi="Arial" w:cs="Arial"/>
          <w:sz w:val="24"/>
          <w:szCs w:val="24"/>
        </w:rPr>
        <w:t>’</w:t>
      </w:r>
      <w:r w:rsidRPr="0038492C">
        <w:rPr>
          <w:rFonts w:ascii="Arial" w:hAnsi="Arial" w:cs="Arial"/>
          <w:sz w:val="24"/>
          <w:szCs w:val="24"/>
        </w:rPr>
        <w:t>s Bill provided a subsi</w:t>
      </w:r>
      <w:r w:rsidR="00907638" w:rsidRPr="0038492C">
        <w:rPr>
          <w:rFonts w:ascii="Arial" w:hAnsi="Arial" w:cs="Arial"/>
          <w:sz w:val="24"/>
          <w:szCs w:val="24"/>
        </w:rPr>
        <w:t>dy up to £2,000, but the exemption</w:t>
      </w:r>
      <w:r w:rsidRPr="0038492C">
        <w:rPr>
          <w:rFonts w:ascii="Arial" w:hAnsi="Arial" w:cs="Arial"/>
          <w:sz w:val="24"/>
          <w:szCs w:val="24"/>
        </w:rPr>
        <w:t xml:space="preserve"> wa</w:t>
      </w:r>
      <w:r w:rsidR="00907638" w:rsidRPr="0038492C">
        <w:rPr>
          <w:rFonts w:ascii="Arial" w:hAnsi="Arial" w:cs="Arial"/>
          <w:sz w:val="24"/>
          <w:szCs w:val="24"/>
        </w:rPr>
        <w:t>s larger under the present Bill.</w:t>
      </w:r>
      <w:r w:rsidRPr="0038492C">
        <w:rPr>
          <w:rFonts w:ascii="Arial" w:hAnsi="Arial" w:cs="Arial"/>
          <w:sz w:val="24"/>
          <w:szCs w:val="24"/>
        </w:rPr>
        <w:t xml:space="preserve"> Cla</w:t>
      </w:r>
      <w:r w:rsidR="00907638" w:rsidRPr="0038492C">
        <w:rPr>
          <w:rFonts w:ascii="Arial" w:hAnsi="Arial" w:cs="Arial"/>
          <w:sz w:val="24"/>
          <w:szCs w:val="24"/>
        </w:rPr>
        <w:t>use 9</w:t>
      </w:r>
      <w:r w:rsidRPr="0038492C">
        <w:rPr>
          <w:rFonts w:ascii="Arial" w:hAnsi="Arial" w:cs="Arial"/>
          <w:sz w:val="24"/>
          <w:szCs w:val="24"/>
        </w:rPr>
        <w:t xml:space="preserve"> provided for the payment for s</w:t>
      </w:r>
      <w:r w:rsidR="00907638" w:rsidRPr="0038492C">
        <w:rPr>
          <w:rFonts w:ascii="Arial" w:hAnsi="Arial" w:cs="Arial"/>
          <w:sz w:val="24"/>
          <w:szCs w:val="24"/>
        </w:rPr>
        <w:t>calps and</w:t>
      </w:r>
      <w:r w:rsidRPr="0038492C">
        <w:rPr>
          <w:rFonts w:ascii="Arial" w:hAnsi="Arial" w:cs="Arial"/>
          <w:sz w:val="24"/>
          <w:szCs w:val="24"/>
        </w:rPr>
        <w:t xml:space="preserve"> tails, also for the amount </w:t>
      </w:r>
      <w:proofErr w:type="spellStart"/>
      <w:r w:rsidRPr="0038492C">
        <w:rPr>
          <w:rFonts w:ascii="Arial" w:hAnsi="Arial" w:cs="Arial"/>
          <w:sz w:val="24"/>
          <w:szCs w:val="24"/>
        </w:rPr>
        <w:t>to</w:t>
      </w:r>
      <w:r w:rsidR="00907638" w:rsidRPr="0038492C">
        <w:rPr>
          <w:rStyle w:val="BodytextItalic"/>
          <w:rFonts w:ascii="Arial" w:hAnsi="Arial" w:cs="Arial"/>
          <w:i w:val="0"/>
          <w:sz w:val="24"/>
          <w:szCs w:val="24"/>
        </w:rPr>
        <w:t>b</w:t>
      </w:r>
      <w:r w:rsidRPr="0038492C">
        <w:rPr>
          <w:rStyle w:val="BodytextItalic"/>
          <w:rFonts w:ascii="Arial" w:hAnsi="Arial" w:cs="Arial"/>
          <w:i w:val="0"/>
          <w:sz w:val="24"/>
          <w:szCs w:val="24"/>
        </w:rPr>
        <w:t>e</w:t>
      </w:r>
      <w:proofErr w:type="spellEnd"/>
      <w:r w:rsidR="00D357D8" w:rsidRPr="0038492C">
        <w:rPr>
          <w:rStyle w:val="BodytextItalic"/>
          <w:rFonts w:ascii="Arial" w:hAnsi="Arial" w:cs="Arial"/>
          <w:i w:val="0"/>
          <w:sz w:val="24"/>
          <w:szCs w:val="24"/>
        </w:rPr>
        <w:t xml:space="preserve"> paid</w:t>
      </w:r>
      <w:r w:rsidRPr="0038492C">
        <w:rPr>
          <w:rFonts w:ascii="Arial" w:hAnsi="Arial" w:cs="Arial"/>
          <w:sz w:val="24"/>
          <w:szCs w:val="24"/>
        </w:rPr>
        <w:t xml:space="preserve"> for tails and scalps in different</w:t>
      </w:r>
      <w:r w:rsidR="00D357D8" w:rsidRPr="0038492C">
        <w:rPr>
          <w:rFonts w:ascii="Arial" w:hAnsi="Arial" w:cs="Arial"/>
          <w:sz w:val="24"/>
          <w:szCs w:val="24"/>
        </w:rPr>
        <w:t xml:space="preserve"> localities. </w:t>
      </w:r>
      <w:r w:rsidRPr="0038492C">
        <w:rPr>
          <w:rFonts w:ascii="Arial" w:hAnsi="Arial" w:cs="Arial"/>
          <w:sz w:val="24"/>
          <w:szCs w:val="24"/>
        </w:rPr>
        <w:t xml:space="preserve">The clause </w:t>
      </w:r>
      <w:r w:rsidR="00D357D8" w:rsidRPr="0038492C">
        <w:rPr>
          <w:rFonts w:ascii="Arial" w:hAnsi="Arial" w:cs="Arial"/>
          <w:sz w:val="24"/>
          <w:szCs w:val="24"/>
        </w:rPr>
        <w:t>also provided that the Minister,</w:t>
      </w:r>
      <w:r w:rsidRPr="0038492C">
        <w:rPr>
          <w:rFonts w:ascii="Arial" w:hAnsi="Arial" w:cs="Arial"/>
          <w:sz w:val="24"/>
          <w:szCs w:val="24"/>
        </w:rPr>
        <w:t xml:space="preserve"> if he thought fit, could vary the</w:t>
      </w:r>
      <w:r w:rsidR="00D357D8" w:rsidRPr="0038492C">
        <w:rPr>
          <w:rFonts w:ascii="Arial" w:hAnsi="Arial" w:cs="Arial"/>
          <w:sz w:val="24"/>
          <w:szCs w:val="24"/>
        </w:rPr>
        <w:t xml:space="preserve"> payment to be made for scalps and tails so that </w:t>
      </w:r>
      <w:r w:rsidRPr="0038492C">
        <w:rPr>
          <w:rFonts w:ascii="Arial" w:hAnsi="Arial" w:cs="Arial"/>
          <w:sz w:val="24"/>
          <w:szCs w:val="24"/>
        </w:rPr>
        <w:t>i</w:t>
      </w:r>
      <w:r w:rsidR="00D357D8" w:rsidRPr="0038492C">
        <w:rPr>
          <w:rFonts w:ascii="Arial" w:hAnsi="Arial" w:cs="Arial"/>
          <w:sz w:val="24"/>
          <w:szCs w:val="24"/>
        </w:rPr>
        <w:t>n the event of the dogs being plentiful a</w:t>
      </w:r>
      <w:r w:rsidRPr="0038492C">
        <w:rPr>
          <w:rFonts w:ascii="Arial" w:hAnsi="Arial" w:cs="Arial"/>
          <w:sz w:val="24"/>
          <w:szCs w:val="24"/>
        </w:rPr>
        <w:t xml:space="preserve"> lower payment could be made, and they were scarce the payment</w:t>
      </w:r>
      <w:r w:rsidR="00D357D8" w:rsidRPr="0038492C">
        <w:rPr>
          <w:rFonts w:ascii="Arial" w:hAnsi="Arial" w:cs="Arial"/>
          <w:sz w:val="24"/>
          <w:szCs w:val="24"/>
        </w:rPr>
        <w:t xml:space="preserve"> could be </w:t>
      </w:r>
      <w:r w:rsidRPr="0038492C">
        <w:rPr>
          <w:rFonts w:ascii="Arial" w:hAnsi="Arial" w:cs="Arial"/>
          <w:sz w:val="24"/>
          <w:szCs w:val="24"/>
        </w:rPr>
        <w:t xml:space="preserve">raised. </w:t>
      </w:r>
      <w:r w:rsidR="00D357D8" w:rsidRPr="0038492C">
        <w:rPr>
          <w:rFonts w:ascii="Arial" w:hAnsi="Arial" w:cs="Arial"/>
          <w:sz w:val="24"/>
          <w:szCs w:val="24"/>
        </w:rPr>
        <w:t>Clause 10 authorised certain per</w:t>
      </w:r>
      <w:r w:rsidRPr="0038492C">
        <w:rPr>
          <w:rFonts w:ascii="Arial" w:hAnsi="Arial" w:cs="Arial"/>
          <w:sz w:val="24"/>
          <w:szCs w:val="24"/>
        </w:rPr>
        <w:t>sons, suc</w:t>
      </w:r>
      <w:r w:rsidR="00D357D8" w:rsidRPr="0038492C">
        <w:rPr>
          <w:rFonts w:ascii="Arial" w:hAnsi="Arial" w:cs="Arial"/>
          <w:sz w:val="24"/>
          <w:szCs w:val="24"/>
        </w:rPr>
        <w:t xml:space="preserve">h as station owners and </w:t>
      </w:r>
      <w:proofErr w:type="spellStart"/>
      <w:r w:rsidR="00D357D8" w:rsidRPr="0038492C">
        <w:rPr>
          <w:rFonts w:ascii="Arial" w:hAnsi="Arial" w:cs="Arial"/>
          <w:sz w:val="24"/>
          <w:szCs w:val="24"/>
        </w:rPr>
        <w:t>othersin</w:t>
      </w:r>
      <w:r w:rsidRPr="0038492C">
        <w:rPr>
          <w:rFonts w:ascii="Arial" w:hAnsi="Arial" w:cs="Arial"/>
          <w:sz w:val="24"/>
          <w:szCs w:val="24"/>
        </w:rPr>
        <w:t>terested</w:t>
      </w:r>
      <w:proofErr w:type="spellEnd"/>
      <w:r w:rsidRPr="0038492C">
        <w:rPr>
          <w:rFonts w:ascii="Arial" w:hAnsi="Arial" w:cs="Arial"/>
          <w:sz w:val="24"/>
          <w:szCs w:val="24"/>
        </w:rPr>
        <w:t xml:space="preserve">, to receive scalps and </w:t>
      </w:r>
      <w:proofErr w:type="spellStart"/>
      <w:r w:rsidRPr="0038492C">
        <w:rPr>
          <w:rFonts w:ascii="Arial" w:hAnsi="Arial" w:cs="Arial"/>
          <w:sz w:val="24"/>
          <w:szCs w:val="24"/>
        </w:rPr>
        <w:t>t</w:t>
      </w:r>
      <w:r w:rsidR="00D357D8" w:rsidRPr="0038492C">
        <w:rPr>
          <w:rFonts w:ascii="Arial" w:hAnsi="Arial" w:cs="Arial"/>
          <w:sz w:val="24"/>
          <w:szCs w:val="24"/>
        </w:rPr>
        <w:t>ailsto</w:t>
      </w:r>
      <w:proofErr w:type="spellEnd"/>
      <w:r w:rsidR="00D357D8" w:rsidRPr="0038492C">
        <w:rPr>
          <w:rFonts w:ascii="Arial" w:hAnsi="Arial" w:cs="Arial"/>
          <w:sz w:val="24"/>
          <w:szCs w:val="24"/>
        </w:rPr>
        <w:t xml:space="preserve"> see that the Act was properly carried out. (Mr. Addison—"Why scalps and</w:t>
      </w:r>
      <w:r w:rsidRPr="0038492C">
        <w:rPr>
          <w:rFonts w:ascii="Arial" w:hAnsi="Arial" w:cs="Arial"/>
          <w:sz w:val="24"/>
          <w:szCs w:val="24"/>
        </w:rPr>
        <w:t xml:space="preserve"> tails?") To prevent </w:t>
      </w:r>
      <w:proofErr w:type="spellStart"/>
      <w:r w:rsidRPr="0038492C">
        <w:rPr>
          <w:rFonts w:ascii="Arial" w:hAnsi="Arial" w:cs="Arial"/>
          <w:sz w:val="24"/>
          <w:szCs w:val="24"/>
        </w:rPr>
        <w:t>the</w:t>
      </w:r>
      <w:r w:rsidRPr="0038492C">
        <w:rPr>
          <w:rStyle w:val="Bodytext6pt1"/>
          <w:rFonts w:ascii="Arial" w:hAnsi="Arial" w:cs="Arial"/>
          <w:b w:val="0"/>
          <w:sz w:val="24"/>
          <w:szCs w:val="24"/>
        </w:rPr>
        <w:t>possibi</w:t>
      </w:r>
      <w:r w:rsidR="00D357D8" w:rsidRPr="0038492C">
        <w:rPr>
          <w:rStyle w:val="Bodytext6pt1"/>
          <w:rFonts w:ascii="Arial" w:hAnsi="Arial" w:cs="Arial"/>
          <w:b w:val="0"/>
          <w:sz w:val="24"/>
          <w:szCs w:val="24"/>
        </w:rPr>
        <w:t>lity</w:t>
      </w:r>
      <w:r w:rsidRPr="0038492C">
        <w:rPr>
          <w:rFonts w:ascii="Arial" w:hAnsi="Arial" w:cs="Arial"/>
          <w:sz w:val="24"/>
          <w:szCs w:val="24"/>
        </w:rPr>
        <w:t>fraud</w:t>
      </w:r>
      <w:proofErr w:type="spellEnd"/>
      <w:r w:rsidRPr="0038492C">
        <w:rPr>
          <w:rFonts w:ascii="Arial" w:hAnsi="Arial" w:cs="Arial"/>
          <w:sz w:val="24"/>
          <w:szCs w:val="24"/>
        </w:rPr>
        <w:t>, in the ev</w:t>
      </w:r>
      <w:r w:rsidR="00D357D8" w:rsidRPr="0038492C">
        <w:rPr>
          <w:rFonts w:ascii="Arial" w:hAnsi="Arial" w:cs="Arial"/>
          <w:sz w:val="24"/>
          <w:szCs w:val="24"/>
        </w:rPr>
        <w:t>ent, say, of a person manufacturing scalps. They would now have to</w:t>
      </w:r>
      <w:r w:rsidRPr="0038492C">
        <w:rPr>
          <w:rFonts w:ascii="Arial" w:hAnsi="Arial" w:cs="Arial"/>
          <w:sz w:val="24"/>
          <w:szCs w:val="24"/>
        </w:rPr>
        <w:t xml:space="preserve"> produce both the scalp and the</w:t>
      </w:r>
      <w:r w:rsidR="00D357D8" w:rsidRPr="0038492C">
        <w:rPr>
          <w:rFonts w:ascii="Arial" w:hAnsi="Arial" w:cs="Arial"/>
          <w:sz w:val="24"/>
          <w:szCs w:val="24"/>
        </w:rPr>
        <w:t xml:space="preserve"> tail. Clause 12 provided for</w:t>
      </w:r>
      <w:r w:rsidRPr="0038492C">
        <w:rPr>
          <w:rFonts w:ascii="Arial" w:hAnsi="Arial" w:cs="Arial"/>
          <w:sz w:val="24"/>
          <w:szCs w:val="24"/>
        </w:rPr>
        <w:t xml:space="preserve"> the </w:t>
      </w:r>
      <w:r w:rsidR="00D357D8" w:rsidRPr="0038492C">
        <w:rPr>
          <w:rFonts w:ascii="Arial" w:hAnsi="Arial" w:cs="Arial"/>
          <w:sz w:val="24"/>
          <w:szCs w:val="24"/>
        </w:rPr>
        <w:t>destruction of scalps and tails a</w:t>
      </w:r>
      <w:r w:rsidRPr="0038492C">
        <w:rPr>
          <w:rFonts w:ascii="Arial" w:hAnsi="Arial" w:cs="Arial"/>
          <w:sz w:val="24"/>
          <w:szCs w:val="24"/>
        </w:rPr>
        <w:t>fter they had been certified t</w:t>
      </w:r>
      <w:r w:rsidR="00D357D8" w:rsidRPr="0038492C">
        <w:rPr>
          <w:rFonts w:ascii="Arial" w:hAnsi="Arial" w:cs="Arial"/>
          <w:sz w:val="24"/>
          <w:szCs w:val="24"/>
        </w:rPr>
        <w:t xml:space="preserve">o by </w:t>
      </w:r>
      <w:proofErr w:type="spellStart"/>
      <w:r w:rsidR="00D357D8" w:rsidRPr="0038492C">
        <w:rPr>
          <w:rFonts w:ascii="Arial" w:hAnsi="Arial" w:cs="Arial"/>
          <w:sz w:val="24"/>
          <w:szCs w:val="24"/>
        </w:rPr>
        <w:t>theauthorised</w:t>
      </w:r>
      <w:proofErr w:type="spellEnd"/>
      <w:r w:rsidR="00D357D8" w:rsidRPr="0038492C">
        <w:rPr>
          <w:rFonts w:ascii="Arial" w:hAnsi="Arial" w:cs="Arial"/>
          <w:sz w:val="24"/>
          <w:szCs w:val="24"/>
        </w:rPr>
        <w:t xml:space="preserve"> person. The Bill came to th</w:t>
      </w:r>
      <w:r w:rsidRPr="0038492C">
        <w:rPr>
          <w:rFonts w:ascii="Arial" w:hAnsi="Arial" w:cs="Arial"/>
          <w:sz w:val="24"/>
          <w:szCs w:val="24"/>
        </w:rPr>
        <w:t>em with the recommendation of t</w:t>
      </w:r>
      <w:r w:rsidR="00D357D8" w:rsidRPr="0038492C">
        <w:rPr>
          <w:rFonts w:ascii="Arial" w:hAnsi="Arial" w:cs="Arial"/>
          <w:sz w:val="24"/>
          <w:szCs w:val="24"/>
        </w:rPr>
        <w:t>he men who for years had been battling against the wild dog pest away in the back country. Not long ago 70 pastoralists assembled a</w:t>
      </w:r>
      <w:r w:rsidRPr="0038492C">
        <w:rPr>
          <w:rFonts w:ascii="Arial" w:hAnsi="Arial" w:cs="Arial"/>
          <w:sz w:val="24"/>
          <w:szCs w:val="24"/>
        </w:rPr>
        <w:t>t</w:t>
      </w:r>
      <w:r w:rsidR="00D357D8" w:rsidRPr="0038492C">
        <w:rPr>
          <w:rFonts w:ascii="Arial" w:hAnsi="Arial" w:cs="Arial"/>
          <w:sz w:val="24"/>
          <w:szCs w:val="24"/>
        </w:rPr>
        <w:t xml:space="preserve"> Port Augusta and unanimously urg</w:t>
      </w:r>
      <w:r w:rsidRPr="0038492C">
        <w:rPr>
          <w:rFonts w:ascii="Arial" w:hAnsi="Arial" w:cs="Arial"/>
          <w:sz w:val="24"/>
          <w:szCs w:val="24"/>
        </w:rPr>
        <w:t xml:space="preserve">ed the introduction of legislation on the </w:t>
      </w:r>
      <w:r w:rsidR="00D357D8" w:rsidRPr="0038492C">
        <w:rPr>
          <w:rFonts w:ascii="Arial" w:hAnsi="Arial" w:cs="Arial"/>
          <w:sz w:val="24"/>
          <w:szCs w:val="24"/>
        </w:rPr>
        <w:t xml:space="preserve">lines </w:t>
      </w:r>
      <w:r w:rsidRPr="0038492C">
        <w:rPr>
          <w:rFonts w:ascii="Arial" w:hAnsi="Arial" w:cs="Arial"/>
          <w:sz w:val="24"/>
          <w:szCs w:val="24"/>
        </w:rPr>
        <w:t>of the Bill now before the Council.</w:t>
      </w:r>
    </w:p>
    <w:p w:rsidR="00D357D8" w:rsidRPr="0038492C" w:rsidRDefault="00D357D8" w:rsidP="0038492C">
      <w:pPr>
        <w:pStyle w:val="Bodytext0"/>
        <w:shd w:val="clear" w:color="auto" w:fill="auto"/>
        <w:spacing w:line="276" w:lineRule="auto"/>
        <w:ind w:left="20" w:right="20"/>
        <w:jc w:val="left"/>
        <w:rPr>
          <w:rFonts w:ascii="Arial" w:hAnsi="Arial" w:cs="Arial"/>
          <w:sz w:val="24"/>
          <w:szCs w:val="24"/>
        </w:rPr>
      </w:pPr>
    </w:p>
    <w:p w:rsidR="00B516E3" w:rsidRPr="0038492C" w:rsidRDefault="00D357D8" w:rsidP="0038492C">
      <w:pPr>
        <w:pStyle w:val="Bodytext0"/>
        <w:shd w:val="clear" w:color="auto" w:fill="auto"/>
        <w:spacing w:line="276" w:lineRule="auto"/>
        <w:ind w:left="60" w:right="40"/>
        <w:jc w:val="left"/>
        <w:rPr>
          <w:rFonts w:ascii="Arial" w:hAnsi="Arial" w:cs="Arial"/>
          <w:sz w:val="24"/>
          <w:szCs w:val="24"/>
        </w:rPr>
      </w:pPr>
      <w:r w:rsidRPr="0038492C">
        <w:rPr>
          <w:rFonts w:ascii="Arial" w:hAnsi="Arial" w:cs="Arial"/>
          <w:sz w:val="24"/>
          <w:szCs w:val="24"/>
        </w:rPr>
        <w:t>On the motion of Sir</w:t>
      </w:r>
      <w:r w:rsidR="00B516E3" w:rsidRPr="0038492C">
        <w:rPr>
          <w:rStyle w:val="BodytextBookmanOldStyle1"/>
          <w:rFonts w:ascii="Arial" w:hAnsi="Arial" w:cs="Arial"/>
          <w:sz w:val="24"/>
          <w:szCs w:val="24"/>
        </w:rPr>
        <w:t xml:space="preserve"> JO</w:t>
      </w:r>
      <w:r w:rsidRPr="0038492C">
        <w:rPr>
          <w:rStyle w:val="BodytextBookmanOldStyle1"/>
          <w:rFonts w:ascii="Arial" w:hAnsi="Arial" w:cs="Arial"/>
          <w:sz w:val="24"/>
          <w:szCs w:val="24"/>
        </w:rPr>
        <w:t xml:space="preserve">HN DUNCAN, the debate </w:t>
      </w:r>
      <w:r w:rsidR="00B516E3" w:rsidRPr="0038492C">
        <w:rPr>
          <w:rFonts w:ascii="Arial" w:hAnsi="Arial" w:cs="Arial"/>
          <w:sz w:val="24"/>
          <w:szCs w:val="24"/>
        </w:rPr>
        <w:t>was adjourned till Thursday</w:t>
      </w:r>
      <w:r w:rsidRPr="0038492C">
        <w:rPr>
          <w:rFonts w:ascii="Arial" w:hAnsi="Arial" w:cs="Arial"/>
          <w:sz w:val="24"/>
          <w:szCs w:val="24"/>
        </w:rPr>
        <w:t xml:space="preserve"> next.</w:t>
      </w:r>
    </w:p>
    <w:p w:rsidR="00562238" w:rsidRPr="0038492C" w:rsidRDefault="00562238" w:rsidP="0038492C">
      <w:pPr>
        <w:spacing w:line="276" w:lineRule="auto"/>
        <w:rPr>
          <w:rFonts w:ascii="Arial" w:hAnsi="Arial" w:cs="Arial"/>
        </w:rPr>
      </w:pPr>
    </w:p>
    <w:sectPr w:rsidR="00562238" w:rsidRPr="0038492C" w:rsidSect="0038492C">
      <w:pgSz w:w="11906" w:h="16838" w:code="9"/>
      <w:pgMar w:top="1282" w:right="1411" w:bottom="2131" w:left="11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516E3"/>
    <w:rsid w:val="0007788C"/>
    <w:rsid w:val="002D52F5"/>
    <w:rsid w:val="0036330C"/>
    <w:rsid w:val="0038492C"/>
    <w:rsid w:val="00562238"/>
    <w:rsid w:val="00573D31"/>
    <w:rsid w:val="00610310"/>
    <w:rsid w:val="00712FF0"/>
    <w:rsid w:val="007954E7"/>
    <w:rsid w:val="008106E1"/>
    <w:rsid w:val="00907638"/>
    <w:rsid w:val="00A47623"/>
    <w:rsid w:val="00AA03B3"/>
    <w:rsid w:val="00AA09D1"/>
    <w:rsid w:val="00AC4CBF"/>
    <w:rsid w:val="00B516E3"/>
    <w:rsid w:val="00D0578E"/>
    <w:rsid w:val="00D357D8"/>
    <w:rsid w:val="00E13D20"/>
    <w:rsid w:val="00EC07E1"/>
    <w:rsid w:val="00EE75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E3"/>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0"/>
    <w:uiPriority w:val="99"/>
    <w:rsid w:val="00B516E3"/>
    <w:rPr>
      <w:rFonts w:ascii="Century Schoolbook" w:hAnsi="Century Schoolbook" w:cs="Century Schoolbook"/>
      <w:sz w:val="14"/>
      <w:szCs w:val="14"/>
      <w:shd w:val="clear" w:color="auto" w:fill="FFFFFF"/>
    </w:rPr>
  </w:style>
  <w:style w:type="character" w:customStyle="1" w:styleId="Bodytext65pt">
    <w:name w:val="Body text + 6.5 pt"/>
    <w:aliases w:val="Bold,Italic"/>
    <w:uiPriority w:val="99"/>
    <w:rsid w:val="00B516E3"/>
    <w:rPr>
      <w:rFonts w:ascii="Century Schoolbook" w:hAnsi="Century Schoolbook" w:cs="Century Schoolbook"/>
      <w:b/>
      <w:bCs/>
      <w:i/>
      <w:iCs/>
      <w:sz w:val="13"/>
      <w:szCs w:val="13"/>
      <w:shd w:val="clear" w:color="auto" w:fill="FFFFFF"/>
    </w:rPr>
  </w:style>
  <w:style w:type="character" w:customStyle="1" w:styleId="Bodytext6pt">
    <w:name w:val="Body text + 6 pt"/>
    <w:aliases w:val="Bold3"/>
    <w:uiPriority w:val="99"/>
    <w:rsid w:val="00B516E3"/>
    <w:rPr>
      <w:rFonts w:ascii="Century Schoolbook" w:hAnsi="Century Schoolbook" w:cs="Century Schoolbook"/>
      <w:b/>
      <w:bCs/>
      <w:sz w:val="12"/>
      <w:szCs w:val="12"/>
      <w:shd w:val="clear" w:color="auto" w:fill="FFFFFF"/>
    </w:rPr>
  </w:style>
  <w:style w:type="paragraph" w:customStyle="1" w:styleId="Bodytext0">
    <w:name w:val="Body text"/>
    <w:basedOn w:val="Normal"/>
    <w:link w:val="Bodytext"/>
    <w:uiPriority w:val="99"/>
    <w:rsid w:val="00B516E3"/>
    <w:pPr>
      <w:shd w:val="clear" w:color="auto" w:fill="FFFFFF"/>
      <w:spacing w:line="288" w:lineRule="exact"/>
      <w:jc w:val="both"/>
    </w:pPr>
    <w:rPr>
      <w:rFonts w:ascii="Century Schoolbook" w:eastAsia="Calibri" w:hAnsi="Century Schoolbook" w:cs="Century Schoolbook"/>
      <w:color w:val="auto"/>
      <w:sz w:val="14"/>
      <w:szCs w:val="14"/>
      <w:lang w:val="en-AU"/>
    </w:rPr>
  </w:style>
  <w:style w:type="character" w:customStyle="1" w:styleId="BodytextItalic">
    <w:name w:val="Body text + Italic"/>
    <w:rsid w:val="00B516E3"/>
    <w:rPr>
      <w:rFonts w:ascii="Century Schoolbook" w:hAnsi="Century Schoolbook" w:cs="Century Schoolbook"/>
      <w:i/>
      <w:iCs/>
      <w:spacing w:val="0"/>
      <w:sz w:val="14"/>
      <w:szCs w:val="14"/>
      <w:shd w:val="clear" w:color="auto" w:fill="FFFFFF"/>
    </w:rPr>
  </w:style>
  <w:style w:type="character" w:customStyle="1" w:styleId="BodytextBookmanOldStyle2">
    <w:name w:val="Body text + Bookman Old Style2"/>
    <w:aliases w:val="6 pt"/>
    <w:uiPriority w:val="99"/>
    <w:rsid w:val="00B516E3"/>
    <w:rPr>
      <w:rFonts w:ascii="Bookman Old Style" w:hAnsi="Bookman Old Style" w:cs="Bookman Old Style"/>
      <w:spacing w:val="0"/>
      <w:sz w:val="12"/>
      <w:szCs w:val="12"/>
      <w:shd w:val="clear" w:color="auto" w:fill="FFFFFF"/>
    </w:rPr>
  </w:style>
  <w:style w:type="character" w:customStyle="1" w:styleId="Bodytext6pt1">
    <w:name w:val="Body text + 6 pt1"/>
    <w:aliases w:val="Bold2"/>
    <w:uiPriority w:val="99"/>
    <w:rsid w:val="00B516E3"/>
    <w:rPr>
      <w:rFonts w:ascii="Century Schoolbook" w:hAnsi="Century Schoolbook" w:cs="Century Schoolbook"/>
      <w:b/>
      <w:bCs/>
      <w:spacing w:val="0"/>
      <w:sz w:val="12"/>
      <w:szCs w:val="12"/>
      <w:shd w:val="clear" w:color="auto" w:fill="FFFFFF"/>
    </w:rPr>
  </w:style>
  <w:style w:type="character" w:customStyle="1" w:styleId="Bodytext2">
    <w:name w:val="Body text (2)_"/>
    <w:link w:val="Bodytext20"/>
    <w:uiPriority w:val="99"/>
    <w:rsid w:val="00B516E3"/>
    <w:rPr>
      <w:rFonts w:ascii="Century Schoolbook" w:hAnsi="Century Schoolbook" w:cs="Century Schoolbook"/>
      <w:b/>
      <w:bCs/>
      <w:i/>
      <w:iCs/>
      <w:sz w:val="14"/>
      <w:szCs w:val="14"/>
      <w:shd w:val="clear" w:color="auto" w:fill="FFFFFF"/>
    </w:rPr>
  </w:style>
  <w:style w:type="character" w:customStyle="1" w:styleId="BodytextBookmanOldStyle1">
    <w:name w:val="Body text + Bookman Old Style1"/>
    <w:aliases w:val="6 pt1"/>
    <w:uiPriority w:val="99"/>
    <w:rsid w:val="00B516E3"/>
    <w:rPr>
      <w:rFonts w:ascii="Bookman Old Style" w:hAnsi="Bookman Old Style" w:cs="Bookman Old Style"/>
      <w:spacing w:val="0"/>
      <w:sz w:val="12"/>
      <w:szCs w:val="12"/>
      <w:shd w:val="clear" w:color="auto" w:fill="FFFFFF"/>
    </w:rPr>
  </w:style>
  <w:style w:type="character" w:customStyle="1" w:styleId="Heading1">
    <w:name w:val="Heading #1_"/>
    <w:link w:val="Heading10"/>
    <w:uiPriority w:val="99"/>
    <w:rsid w:val="00B516E3"/>
    <w:rPr>
      <w:rFonts w:ascii="Bookman Old Style" w:hAnsi="Bookman Old Style" w:cs="Bookman Old Style"/>
      <w:sz w:val="12"/>
      <w:szCs w:val="12"/>
      <w:shd w:val="clear" w:color="auto" w:fill="FFFFFF"/>
    </w:rPr>
  </w:style>
  <w:style w:type="character" w:customStyle="1" w:styleId="Heading1CenturySchoolbook">
    <w:name w:val="Heading #1 + Century Schoolbook"/>
    <w:aliases w:val="7 pt"/>
    <w:uiPriority w:val="99"/>
    <w:rsid w:val="00B516E3"/>
    <w:rPr>
      <w:rFonts w:ascii="Century Schoolbook" w:hAnsi="Century Schoolbook" w:cs="Century Schoolbook"/>
      <w:sz w:val="14"/>
      <w:szCs w:val="14"/>
      <w:shd w:val="clear" w:color="auto" w:fill="FFFFFF"/>
    </w:rPr>
  </w:style>
  <w:style w:type="character" w:customStyle="1" w:styleId="BodytextTahoma">
    <w:name w:val="Body text + Tahoma"/>
    <w:aliases w:val="4 pt,Bold1"/>
    <w:uiPriority w:val="99"/>
    <w:rsid w:val="00B516E3"/>
    <w:rPr>
      <w:rFonts w:ascii="Tahoma" w:hAnsi="Tahoma" w:cs="Tahoma"/>
      <w:b/>
      <w:bCs/>
      <w:noProof/>
      <w:spacing w:val="0"/>
      <w:sz w:val="8"/>
      <w:szCs w:val="8"/>
      <w:shd w:val="clear" w:color="auto" w:fill="FFFFFF"/>
    </w:rPr>
  </w:style>
  <w:style w:type="character" w:customStyle="1" w:styleId="BodytextBold1">
    <w:name w:val="Body text + Bold1"/>
    <w:aliases w:val="Italic1"/>
    <w:uiPriority w:val="99"/>
    <w:rsid w:val="00B516E3"/>
    <w:rPr>
      <w:rFonts w:ascii="Century Schoolbook" w:hAnsi="Century Schoolbook" w:cs="Century Schoolbook"/>
      <w:b/>
      <w:bCs/>
      <w:i/>
      <w:iCs/>
      <w:spacing w:val="0"/>
      <w:sz w:val="14"/>
      <w:szCs w:val="14"/>
      <w:shd w:val="clear" w:color="auto" w:fill="FFFFFF"/>
    </w:rPr>
  </w:style>
  <w:style w:type="paragraph" w:customStyle="1" w:styleId="Bodytext20">
    <w:name w:val="Body text (2)"/>
    <w:basedOn w:val="Normal"/>
    <w:link w:val="Bodytext2"/>
    <w:uiPriority w:val="99"/>
    <w:rsid w:val="00B516E3"/>
    <w:pPr>
      <w:shd w:val="clear" w:color="auto" w:fill="FFFFFF"/>
      <w:spacing w:after="60" w:line="240" w:lineRule="atLeast"/>
      <w:jc w:val="both"/>
    </w:pPr>
    <w:rPr>
      <w:rFonts w:ascii="Century Schoolbook" w:eastAsia="Calibri" w:hAnsi="Century Schoolbook" w:cs="Century Schoolbook"/>
      <w:b/>
      <w:bCs/>
      <w:i/>
      <w:iCs/>
      <w:color w:val="auto"/>
      <w:sz w:val="14"/>
      <w:szCs w:val="14"/>
      <w:lang w:val="en-AU"/>
    </w:rPr>
  </w:style>
  <w:style w:type="paragraph" w:customStyle="1" w:styleId="Heading10">
    <w:name w:val="Heading #1"/>
    <w:basedOn w:val="Normal"/>
    <w:link w:val="Heading1"/>
    <w:uiPriority w:val="99"/>
    <w:rsid w:val="00B516E3"/>
    <w:pPr>
      <w:shd w:val="clear" w:color="auto" w:fill="FFFFFF"/>
      <w:spacing w:before="180" w:after="120" w:line="240" w:lineRule="atLeast"/>
      <w:ind w:firstLine="240"/>
      <w:jc w:val="both"/>
      <w:outlineLvl w:val="0"/>
    </w:pPr>
    <w:rPr>
      <w:rFonts w:ascii="Bookman Old Style" w:eastAsia="Calibri" w:hAnsi="Bookman Old Style" w:cs="Bookman Old Style"/>
      <w:color w:val="auto"/>
      <w:sz w:val="12"/>
      <w:szCs w:val="12"/>
      <w:lang w:val="en-AU"/>
    </w:rPr>
  </w:style>
  <w:style w:type="character" w:customStyle="1" w:styleId="Bodytext3">
    <w:name w:val="Body text (3)_"/>
    <w:link w:val="Bodytext30"/>
    <w:uiPriority w:val="99"/>
    <w:rsid w:val="00B516E3"/>
    <w:rPr>
      <w:rFonts w:ascii="Century Schoolbook" w:hAnsi="Century Schoolbook" w:cs="Century Schoolbook"/>
      <w:b/>
      <w:bCs/>
      <w:sz w:val="15"/>
      <w:szCs w:val="15"/>
      <w:shd w:val="clear" w:color="auto" w:fill="FFFFFF"/>
    </w:rPr>
  </w:style>
  <w:style w:type="paragraph" w:customStyle="1" w:styleId="Bodytext30">
    <w:name w:val="Body text (3)"/>
    <w:basedOn w:val="Normal"/>
    <w:link w:val="Bodytext3"/>
    <w:uiPriority w:val="99"/>
    <w:rsid w:val="00B516E3"/>
    <w:pPr>
      <w:shd w:val="clear" w:color="auto" w:fill="FFFFFF"/>
      <w:spacing w:line="240" w:lineRule="atLeast"/>
    </w:pPr>
    <w:rPr>
      <w:rFonts w:ascii="Century Schoolbook" w:eastAsia="Calibri" w:hAnsi="Century Schoolbook" w:cs="Century Schoolbook"/>
      <w:b/>
      <w:bCs/>
      <w:color w:val="auto"/>
      <w:sz w:val="15"/>
      <w:szCs w:val="15"/>
      <w:lang w:val="en-AU"/>
    </w:rPr>
  </w:style>
  <w:style w:type="paragraph" w:styleId="BalloonText">
    <w:name w:val="Balloon Text"/>
    <w:basedOn w:val="Normal"/>
    <w:link w:val="BalloonTextChar"/>
    <w:uiPriority w:val="99"/>
    <w:semiHidden/>
    <w:unhideWhenUsed/>
    <w:rsid w:val="00D357D8"/>
    <w:rPr>
      <w:rFonts w:ascii="Tahoma" w:hAnsi="Tahoma" w:cs="Tahoma"/>
      <w:sz w:val="16"/>
      <w:szCs w:val="16"/>
    </w:rPr>
  </w:style>
  <w:style w:type="character" w:customStyle="1" w:styleId="BalloonTextChar">
    <w:name w:val="Balloon Text Char"/>
    <w:link w:val="BalloonText"/>
    <w:uiPriority w:val="99"/>
    <w:semiHidden/>
    <w:rsid w:val="00D357D8"/>
    <w:rPr>
      <w:rFonts w:ascii="Tahoma" w:eastAsia="Arial Unicode MS"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NOVIAR20</dc:creator>
  <cp:lastModifiedBy>Don Plowman</cp:lastModifiedBy>
  <cp:revision>2</cp:revision>
  <dcterms:created xsi:type="dcterms:W3CDTF">2020-11-02T05:51:00Z</dcterms:created>
  <dcterms:modified xsi:type="dcterms:W3CDTF">2020-11-02T05:51:00Z</dcterms:modified>
</cp:coreProperties>
</file>